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87" w:type="dxa"/>
        <w:tblLook w:val="04A0" w:firstRow="1" w:lastRow="0" w:firstColumn="1" w:lastColumn="0" w:noHBand="0" w:noVBand="1"/>
      </w:tblPr>
      <w:tblGrid>
        <w:gridCol w:w="1153"/>
        <w:gridCol w:w="1255"/>
        <w:gridCol w:w="1154"/>
        <w:gridCol w:w="1294"/>
        <w:gridCol w:w="1154"/>
        <w:gridCol w:w="3355"/>
        <w:gridCol w:w="4522"/>
      </w:tblGrid>
      <w:tr w:rsidR="006D175A" w:rsidRPr="006D175A" w14:paraId="335B3417" w14:textId="77777777" w:rsidTr="006D175A">
        <w:trPr>
          <w:trHeight w:val="300"/>
          <w:tblHeader/>
        </w:trPr>
        <w:tc>
          <w:tcPr>
            <w:tcW w:w="1153" w:type="dxa"/>
            <w:tcBorders>
              <w:top w:val="single" w:sz="4" w:space="0" w:color="000000"/>
              <w:left w:val="single" w:sz="4" w:space="0" w:color="000000"/>
              <w:bottom w:val="single" w:sz="4" w:space="0" w:color="000000"/>
              <w:right w:val="single" w:sz="4" w:space="0" w:color="000000"/>
            </w:tcBorders>
            <w:shd w:val="clear" w:color="000000" w:fill="D8D8D8"/>
            <w:noWrap/>
            <w:hideMark/>
          </w:tcPr>
          <w:p w14:paraId="616C3523" w14:textId="5E238A9A" w:rsidR="006D175A" w:rsidRPr="006D175A" w:rsidRDefault="006D175A" w:rsidP="006D175A">
            <w:pPr>
              <w:spacing w:after="0" w:line="240" w:lineRule="auto"/>
              <w:rPr>
                <w:rFonts w:ascii="Calibri" w:eastAsia="Times New Roman" w:hAnsi="Calibri" w:cs="Calibri"/>
                <w:b/>
                <w:bCs/>
                <w:color w:val="000000"/>
                <w:kern w:val="0"/>
                <w:lang w:eastAsia="en-NZ"/>
                <w14:ligatures w14:val="none"/>
              </w:rPr>
            </w:pPr>
            <w:r w:rsidRPr="006D175A">
              <w:rPr>
                <w:rFonts w:ascii="Calibri" w:eastAsia="Times New Roman" w:hAnsi="Calibri" w:cs="Calibri"/>
                <w:b/>
                <w:bCs/>
                <w:color w:val="000000"/>
                <w:kern w:val="0"/>
                <w:lang w:eastAsia="en-NZ"/>
                <w14:ligatures w14:val="none"/>
              </w:rPr>
              <w:t>Sub</w:t>
            </w:r>
            <w:r>
              <w:rPr>
                <w:rFonts w:ascii="Calibri" w:eastAsia="Times New Roman" w:hAnsi="Calibri" w:cs="Calibri"/>
                <w:b/>
                <w:bCs/>
                <w:color w:val="000000"/>
                <w:kern w:val="0"/>
                <w:lang w:eastAsia="en-NZ"/>
                <w14:ligatures w14:val="none"/>
              </w:rPr>
              <w:t>m</w:t>
            </w:r>
            <w:r w:rsidRPr="006D175A">
              <w:rPr>
                <w:rFonts w:ascii="Calibri" w:eastAsia="Times New Roman" w:hAnsi="Calibri" w:cs="Calibri"/>
                <w:b/>
                <w:bCs/>
                <w:color w:val="000000"/>
                <w:kern w:val="0"/>
                <w:lang w:eastAsia="en-NZ"/>
                <w14:ligatures w14:val="none"/>
              </w:rPr>
              <w:t>itter Number</w:t>
            </w:r>
          </w:p>
        </w:tc>
        <w:tc>
          <w:tcPr>
            <w:tcW w:w="1255" w:type="dxa"/>
            <w:tcBorders>
              <w:top w:val="single" w:sz="4" w:space="0" w:color="000000"/>
              <w:left w:val="nil"/>
              <w:bottom w:val="single" w:sz="4" w:space="0" w:color="000000"/>
              <w:right w:val="single" w:sz="4" w:space="0" w:color="000000"/>
            </w:tcBorders>
            <w:shd w:val="clear" w:color="000000" w:fill="D8D8D8"/>
            <w:noWrap/>
            <w:hideMark/>
          </w:tcPr>
          <w:p w14:paraId="0F3F5FDA" w14:textId="77777777" w:rsidR="006D175A" w:rsidRPr="006D175A" w:rsidRDefault="006D175A" w:rsidP="006D175A">
            <w:pPr>
              <w:spacing w:after="0" w:line="240" w:lineRule="auto"/>
              <w:rPr>
                <w:rFonts w:ascii="Calibri" w:eastAsia="Times New Roman" w:hAnsi="Calibri" w:cs="Calibri"/>
                <w:b/>
                <w:bCs/>
                <w:color w:val="000000"/>
                <w:kern w:val="0"/>
                <w:lang w:eastAsia="en-NZ"/>
                <w14:ligatures w14:val="none"/>
              </w:rPr>
            </w:pPr>
            <w:r w:rsidRPr="006D175A">
              <w:rPr>
                <w:rFonts w:ascii="Calibri" w:eastAsia="Times New Roman" w:hAnsi="Calibri" w:cs="Calibri"/>
                <w:b/>
                <w:bCs/>
                <w:color w:val="000000"/>
                <w:kern w:val="0"/>
                <w:lang w:eastAsia="en-NZ"/>
                <w14:ligatures w14:val="none"/>
              </w:rPr>
              <w:t>Submission Point Number</w:t>
            </w:r>
          </w:p>
        </w:tc>
        <w:tc>
          <w:tcPr>
            <w:tcW w:w="1154" w:type="dxa"/>
            <w:tcBorders>
              <w:top w:val="single" w:sz="4" w:space="0" w:color="000000"/>
              <w:left w:val="nil"/>
              <w:bottom w:val="single" w:sz="4" w:space="0" w:color="000000"/>
              <w:right w:val="single" w:sz="4" w:space="0" w:color="000000"/>
            </w:tcBorders>
            <w:shd w:val="clear" w:color="000000" w:fill="D8D8D8"/>
            <w:noWrap/>
            <w:hideMark/>
          </w:tcPr>
          <w:p w14:paraId="0D4CE366" w14:textId="77777777" w:rsidR="006D175A" w:rsidRPr="006D175A" w:rsidRDefault="006D175A" w:rsidP="006D175A">
            <w:pPr>
              <w:spacing w:after="0" w:line="240" w:lineRule="auto"/>
              <w:rPr>
                <w:rFonts w:ascii="Calibri" w:eastAsia="Times New Roman" w:hAnsi="Calibri" w:cs="Calibri"/>
                <w:b/>
                <w:bCs/>
                <w:color w:val="000000"/>
                <w:kern w:val="0"/>
                <w:lang w:eastAsia="en-NZ"/>
                <w14:ligatures w14:val="none"/>
              </w:rPr>
            </w:pPr>
            <w:r w:rsidRPr="006D175A">
              <w:rPr>
                <w:rFonts w:ascii="Calibri" w:eastAsia="Times New Roman" w:hAnsi="Calibri" w:cs="Calibri"/>
                <w:b/>
                <w:bCs/>
                <w:color w:val="000000"/>
                <w:kern w:val="0"/>
                <w:lang w:eastAsia="en-NZ"/>
                <w14:ligatures w14:val="none"/>
              </w:rPr>
              <w:t>Name</w:t>
            </w:r>
          </w:p>
        </w:tc>
        <w:tc>
          <w:tcPr>
            <w:tcW w:w="1294" w:type="dxa"/>
            <w:tcBorders>
              <w:top w:val="single" w:sz="4" w:space="0" w:color="000000"/>
              <w:left w:val="nil"/>
              <w:bottom w:val="single" w:sz="4" w:space="0" w:color="000000"/>
              <w:right w:val="single" w:sz="4" w:space="0" w:color="000000"/>
            </w:tcBorders>
            <w:shd w:val="clear" w:color="000000" w:fill="D8D8D8"/>
            <w:noWrap/>
            <w:hideMark/>
          </w:tcPr>
          <w:p w14:paraId="59BC722E" w14:textId="77777777" w:rsidR="006D175A" w:rsidRPr="006D175A" w:rsidRDefault="006D175A" w:rsidP="006D175A">
            <w:pPr>
              <w:spacing w:after="0" w:line="240" w:lineRule="auto"/>
              <w:rPr>
                <w:rFonts w:ascii="Calibri" w:eastAsia="Times New Roman" w:hAnsi="Calibri" w:cs="Calibri"/>
                <w:b/>
                <w:bCs/>
                <w:color w:val="000000"/>
                <w:kern w:val="0"/>
                <w:lang w:eastAsia="en-NZ"/>
                <w14:ligatures w14:val="none"/>
              </w:rPr>
            </w:pPr>
            <w:r w:rsidRPr="006D175A">
              <w:rPr>
                <w:rFonts w:ascii="Calibri" w:eastAsia="Times New Roman" w:hAnsi="Calibri" w:cs="Calibri"/>
                <w:b/>
                <w:bCs/>
                <w:color w:val="000000"/>
                <w:kern w:val="0"/>
                <w:lang w:eastAsia="en-NZ"/>
                <w14:ligatures w14:val="none"/>
              </w:rPr>
              <w:t>Provision</w:t>
            </w:r>
          </w:p>
        </w:tc>
        <w:tc>
          <w:tcPr>
            <w:tcW w:w="1154" w:type="dxa"/>
            <w:tcBorders>
              <w:top w:val="single" w:sz="4" w:space="0" w:color="000000"/>
              <w:left w:val="nil"/>
              <w:bottom w:val="single" w:sz="4" w:space="0" w:color="000000"/>
              <w:right w:val="single" w:sz="4" w:space="0" w:color="000000"/>
            </w:tcBorders>
            <w:shd w:val="clear" w:color="000000" w:fill="D8D8D8"/>
            <w:noWrap/>
            <w:hideMark/>
          </w:tcPr>
          <w:p w14:paraId="2D753C68" w14:textId="77777777" w:rsidR="006D175A" w:rsidRPr="006D175A" w:rsidRDefault="006D175A" w:rsidP="006D175A">
            <w:pPr>
              <w:spacing w:after="0" w:line="240" w:lineRule="auto"/>
              <w:rPr>
                <w:rFonts w:ascii="Calibri" w:eastAsia="Times New Roman" w:hAnsi="Calibri" w:cs="Calibri"/>
                <w:b/>
                <w:bCs/>
                <w:color w:val="000000"/>
                <w:kern w:val="0"/>
                <w:lang w:eastAsia="en-NZ"/>
                <w14:ligatures w14:val="none"/>
              </w:rPr>
            </w:pPr>
            <w:r w:rsidRPr="006D175A">
              <w:rPr>
                <w:rFonts w:ascii="Calibri" w:eastAsia="Times New Roman" w:hAnsi="Calibri" w:cs="Calibri"/>
                <w:b/>
                <w:bCs/>
                <w:color w:val="000000"/>
                <w:kern w:val="0"/>
                <w:lang w:eastAsia="en-NZ"/>
                <w14:ligatures w14:val="none"/>
              </w:rPr>
              <w:t>Position</w:t>
            </w:r>
          </w:p>
        </w:tc>
        <w:tc>
          <w:tcPr>
            <w:tcW w:w="3355" w:type="dxa"/>
            <w:tcBorders>
              <w:top w:val="single" w:sz="4" w:space="0" w:color="000000"/>
              <w:left w:val="nil"/>
              <w:bottom w:val="single" w:sz="4" w:space="0" w:color="000000"/>
              <w:right w:val="single" w:sz="4" w:space="0" w:color="000000"/>
            </w:tcBorders>
            <w:shd w:val="clear" w:color="000000" w:fill="D8D8D8"/>
            <w:noWrap/>
            <w:hideMark/>
          </w:tcPr>
          <w:p w14:paraId="059B38A1" w14:textId="77777777" w:rsidR="006D175A" w:rsidRPr="006D175A" w:rsidRDefault="006D175A" w:rsidP="006D175A">
            <w:pPr>
              <w:spacing w:after="0" w:line="240" w:lineRule="auto"/>
              <w:rPr>
                <w:rFonts w:ascii="Calibri" w:eastAsia="Times New Roman" w:hAnsi="Calibri" w:cs="Calibri"/>
                <w:b/>
                <w:bCs/>
                <w:color w:val="000000"/>
                <w:kern w:val="0"/>
                <w:lang w:eastAsia="en-NZ"/>
                <w14:ligatures w14:val="none"/>
              </w:rPr>
            </w:pPr>
            <w:r w:rsidRPr="006D175A">
              <w:rPr>
                <w:rFonts w:ascii="Calibri" w:eastAsia="Times New Roman" w:hAnsi="Calibri" w:cs="Calibri"/>
                <w:b/>
                <w:bCs/>
                <w:color w:val="000000"/>
                <w:kern w:val="0"/>
                <w:lang w:eastAsia="en-NZ"/>
                <w14:ligatures w14:val="none"/>
              </w:rPr>
              <w:t>Decision Sought</w:t>
            </w:r>
          </w:p>
        </w:tc>
        <w:tc>
          <w:tcPr>
            <w:tcW w:w="4522" w:type="dxa"/>
            <w:tcBorders>
              <w:top w:val="single" w:sz="4" w:space="0" w:color="000000"/>
              <w:left w:val="nil"/>
              <w:bottom w:val="single" w:sz="4" w:space="0" w:color="000000"/>
              <w:right w:val="single" w:sz="4" w:space="0" w:color="000000"/>
            </w:tcBorders>
            <w:shd w:val="clear" w:color="000000" w:fill="D8D8D8"/>
            <w:noWrap/>
            <w:hideMark/>
          </w:tcPr>
          <w:p w14:paraId="2ED8199C" w14:textId="77777777" w:rsidR="006D175A" w:rsidRPr="006D175A" w:rsidRDefault="006D175A" w:rsidP="006D175A">
            <w:pPr>
              <w:spacing w:after="0" w:line="240" w:lineRule="auto"/>
              <w:rPr>
                <w:rFonts w:ascii="Calibri" w:eastAsia="Times New Roman" w:hAnsi="Calibri" w:cs="Calibri"/>
                <w:b/>
                <w:bCs/>
                <w:color w:val="000000"/>
                <w:kern w:val="0"/>
                <w:lang w:eastAsia="en-NZ"/>
                <w14:ligatures w14:val="none"/>
              </w:rPr>
            </w:pPr>
            <w:r w:rsidRPr="006D175A">
              <w:rPr>
                <w:rFonts w:ascii="Calibri" w:eastAsia="Times New Roman" w:hAnsi="Calibri" w:cs="Calibri"/>
                <w:b/>
                <w:bCs/>
                <w:color w:val="000000"/>
                <w:kern w:val="0"/>
                <w:lang w:eastAsia="en-NZ"/>
                <w14:ligatures w14:val="none"/>
              </w:rPr>
              <w:t>Reason</w:t>
            </w:r>
          </w:p>
        </w:tc>
      </w:tr>
      <w:tr w:rsidR="006D175A" w:rsidRPr="006D175A" w14:paraId="7248C3CE" w14:textId="77777777" w:rsidTr="006D175A">
        <w:trPr>
          <w:trHeight w:val="1800"/>
        </w:trPr>
        <w:tc>
          <w:tcPr>
            <w:tcW w:w="1153" w:type="dxa"/>
            <w:tcBorders>
              <w:top w:val="nil"/>
              <w:left w:val="single" w:sz="4" w:space="0" w:color="000000"/>
              <w:bottom w:val="single" w:sz="4" w:space="0" w:color="000000"/>
              <w:right w:val="single" w:sz="4" w:space="0" w:color="000000"/>
            </w:tcBorders>
            <w:shd w:val="clear" w:color="auto" w:fill="auto"/>
            <w:hideMark/>
          </w:tcPr>
          <w:p w14:paraId="4CEA159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hideMark/>
          </w:tcPr>
          <w:p w14:paraId="4B4B4DB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2.1</w:t>
            </w:r>
          </w:p>
        </w:tc>
        <w:tc>
          <w:tcPr>
            <w:tcW w:w="1154" w:type="dxa"/>
            <w:tcBorders>
              <w:top w:val="nil"/>
              <w:left w:val="nil"/>
              <w:bottom w:val="single" w:sz="4" w:space="0" w:color="000000"/>
              <w:right w:val="single" w:sz="4" w:space="0" w:color="000000"/>
            </w:tcBorders>
            <w:shd w:val="clear" w:color="auto" w:fill="auto"/>
            <w:hideMark/>
          </w:tcPr>
          <w:p w14:paraId="22F276F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hideMark/>
          </w:tcPr>
          <w:p w14:paraId="4ACA0498" w14:textId="7A4618DC"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431F1D8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1BBC838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definition of General Title Land to include a range of other Māori ownership structures, including Māori Land Trusts and Māori Incorporations.</w:t>
            </w:r>
          </w:p>
        </w:tc>
        <w:tc>
          <w:tcPr>
            <w:tcW w:w="4522" w:type="dxa"/>
            <w:tcBorders>
              <w:top w:val="nil"/>
              <w:left w:val="nil"/>
              <w:bottom w:val="single" w:sz="4" w:space="0" w:color="000000"/>
              <w:right w:val="single" w:sz="4" w:space="0" w:color="000000"/>
            </w:tcBorders>
            <w:shd w:val="clear" w:color="auto" w:fill="auto"/>
            <w:hideMark/>
          </w:tcPr>
          <w:p w14:paraId="2A0DE64C" w14:textId="78604908"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introduces a definition for General Title Land:</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GENERAL TITLE LAND (IN RELATION TO PAPAKĀINGA DEVELOPMENT): means land that is owned by </w:t>
            </w:r>
            <w:proofErr w:type="gramStart"/>
            <w:r w:rsidRPr="006D175A">
              <w:rPr>
                <w:rFonts w:ascii="Calibri" w:eastAsia="Times New Roman" w:hAnsi="Calibri" w:cs="Calibri"/>
                <w:b/>
                <w:bCs/>
                <w:i/>
                <w:iCs/>
                <w:color w:val="000000"/>
                <w:kern w:val="0"/>
                <w:sz w:val="16"/>
                <w:szCs w:val="16"/>
                <w:lang w:eastAsia="en-NZ"/>
                <w14:ligatures w14:val="none"/>
              </w:rPr>
              <w:t>Māori</w:t>
            </w:r>
            <w:proofErr w:type="gramEnd"/>
            <w:r w:rsidRPr="006D175A">
              <w:rPr>
                <w:rFonts w:ascii="Calibri" w:eastAsia="Times New Roman" w:hAnsi="Calibri" w:cs="Calibri"/>
                <w:b/>
                <w:bCs/>
                <w:i/>
                <w:iCs/>
                <w:color w:val="000000"/>
                <w:kern w:val="0"/>
                <w:sz w:val="16"/>
                <w:szCs w:val="16"/>
                <w:lang w:eastAsia="en-NZ"/>
                <w14:ligatures w14:val="none"/>
              </w:rPr>
              <w:t xml:space="preserve"> but which is not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007C31BF">
              <w:rPr>
                <w:rFonts w:ascii="Calibri" w:eastAsia="Times New Roman" w:hAnsi="Calibri" w:cs="Calibri"/>
                <w:b/>
                <w:bCs/>
                <w:color w:val="000000"/>
                <w:kern w:val="0"/>
                <w:sz w:val="16"/>
                <w:szCs w:val="16"/>
                <w:lang w:eastAsia="en-NZ"/>
                <w14:ligatures w14:val="none"/>
              </w:rPr>
              <w:t>The submitter s</w:t>
            </w:r>
            <w:r w:rsidRPr="006D175A">
              <w:rPr>
                <w:rFonts w:ascii="Calibri" w:eastAsia="Times New Roman" w:hAnsi="Calibri" w:cs="Calibri"/>
                <w:b/>
                <w:bCs/>
                <w:color w:val="000000"/>
                <w:kern w:val="0"/>
                <w:sz w:val="16"/>
                <w:szCs w:val="16"/>
                <w:lang w:eastAsia="en-NZ"/>
                <w14:ligatures w14:val="none"/>
              </w:rPr>
              <w:t>eek</w:t>
            </w:r>
            <w:r w:rsidR="007C31BF">
              <w:rPr>
                <w:rFonts w:ascii="Calibri" w:eastAsia="Times New Roman" w:hAnsi="Calibri" w:cs="Calibri"/>
                <w:b/>
                <w:bCs/>
                <w:color w:val="000000"/>
                <w:kern w:val="0"/>
                <w:sz w:val="16"/>
                <w:szCs w:val="16"/>
                <w:lang w:eastAsia="en-NZ"/>
                <w14:ligatures w14:val="none"/>
              </w:rPr>
              <w:t>s</w:t>
            </w:r>
            <w:r w:rsidRPr="006D175A">
              <w:rPr>
                <w:rFonts w:ascii="Calibri" w:eastAsia="Times New Roman" w:hAnsi="Calibri" w:cs="Calibri"/>
                <w:b/>
                <w:bCs/>
                <w:color w:val="000000"/>
                <w:kern w:val="0"/>
                <w:sz w:val="16"/>
                <w:szCs w:val="16"/>
                <w:lang w:eastAsia="en-NZ"/>
                <w14:ligatures w14:val="none"/>
              </w:rPr>
              <w:t xml:space="preserve"> inclusion of other Māori ownership structures within the definition, including Māori Incorporations and Māori Land Trusts.</w:t>
            </w:r>
          </w:p>
        </w:tc>
      </w:tr>
      <w:tr w:rsidR="006D175A" w:rsidRPr="006D175A" w14:paraId="74D97346" w14:textId="77777777" w:rsidTr="006D175A">
        <w:trPr>
          <w:trHeight w:val="2250"/>
        </w:trPr>
        <w:tc>
          <w:tcPr>
            <w:tcW w:w="1153" w:type="dxa"/>
            <w:tcBorders>
              <w:top w:val="nil"/>
              <w:left w:val="single" w:sz="4" w:space="0" w:color="000000"/>
              <w:bottom w:val="single" w:sz="4" w:space="0" w:color="000000"/>
              <w:right w:val="single" w:sz="4" w:space="0" w:color="000000"/>
            </w:tcBorders>
            <w:shd w:val="clear" w:color="auto" w:fill="auto"/>
            <w:hideMark/>
          </w:tcPr>
          <w:p w14:paraId="6C8C99A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hideMark/>
          </w:tcPr>
          <w:p w14:paraId="68EF005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2.2</w:t>
            </w:r>
          </w:p>
        </w:tc>
        <w:tc>
          <w:tcPr>
            <w:tcW w:w="1154" w:type="dxa"/>
            <w:tcBorders>
              <w:top w:val="nil"/>
              <w:left w:val="nil"/>
              <w:bottom w:val="single" w:sz="4" w:space="0" w:color="000000"/>
              <w:right w:val="single" w:sz="4" w:space="0" w:color="000000"/>
            </w:tcBorders>
            <w:shd w:val="clear" w:color="auto" w:fill="auto"/>
            <w:hideMark/>
          </w:tcPr>
          <w:p w14:paraId="33EC183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hideMark/>
          </w:tcPr>
          <w:p w14:paraId="036ABCD2" w14:textId="13E97841"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30DA83E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4A0316E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definition of Papakāinga Development to be include other Māori ownership structures, including Māori Land Trusts and Māori Incorporations.</w:t>
            </w:r>
          </w:p>
        </w:tc>
        <w:tc>
          <w:tcPr>
            <w:tcW w:w="4522" w:type="dxa"/>
            <w:tcBorders>
              <w:top w:val="nil"/>
              <w:left w:val="nil"/>
              <w:bottom w:val="single" w:sz="4" w:space="0" w:color="000000"/>
              <w:right w:val="single" w:sz="4" w:space="0" w:color="000000"/>
            </w:tcBorders>
            <w:shd w:val="clear" w:color="auto" w:fill="auto"/>
            <w:hideMark/>
          </w:tcPr>
          <w:p w14:paraId="73934C0D" w14:textId="2C609534"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Papakāinga Development is defined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PAPAKĀINGA DEVELOPMENT: means the integrated development of multiple DWELLING UNITS, that may include Marae, supporting cultural information/tourism centres and other community building and recreation facilities on Māori freehold land, Māori customary land and Crown land reserved for Māori (as defined in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007C31BF">
              <w:rPr>
                <w:rFonts w:ascii="Calibri" w:eastAsia="Times New Roman" w:hAnsi="Calibri" w:cs="Calibri"/>
                <w:b/>
                <w:bCs/>
                <w:color w:val="000000"/>
                <w:kern w:val="0"/>
                <w:sz w:val="16"/>
                <w:szCs w:val="16"/>
                <w:lang w:eastAsia="en-NZ"/>
                <w14:ligatures w14:val="none"/>
              </w:rPr>
              <w:t>The submitter see</w:t>
            </w:r>
            <w:r w:rsidRPr="006D175A">
              <w:rPr>
                <w:rFonts w:ascii="Calibri" w:eastAsia="Times New Roman" w:hAnsi="Calibri" w:cs="Calibri"/>
                <w:b/>
                <w:bCs/>
                <w:color w:val="000000"/>
                <w:kern w:val="0"/>
                <w:sz w:val="16"/>
                <w:szCs w:val="16"/>
                <w:lang w:eastAsia="en-NZ"/>
                <w14:ligatures w14:val="none"/>
              </w:rPr>
              <w:t>k</w:t>
            </w:r>
            <w:r w:rsidR="007C31BF">
              <w:rPr>
                <w:rFonts w:ascii="Calibri" w:eastAsia="Times New Roman" w:hAnsi="Calibri" w:cs="Calibri"/>
                <w:b/>
                <w:bCs/>
                <w:color w:val="000000"/>
                <w:kern w:val="0"/>
                <w:sz w:val="16"/>
                <w:szCs w:val="16"/>
                <w:lang w:eastAsia="en-NZ"/>
                <w14:ligatures w14:val="none"/>
              </w:rPr>
              <w:t>s</w:t>
            </w:r>
            <w:r w:rsidRPr="006D175A">
              <w:rPr>
                <w:rFonts w:ascii="Calibri" w:eastAsia="Times New Roman" w:hAnsi="Calibri" w:cs="Calibri"/>
                <w:b/>
                <w:bCs/>
                <w:color w:val="000000"/>
                <w:kern w:val="0"/>
                <w:sz w:val="16"/>
                <w:szCs w:val="16"/>
                <w:lang w:eastAsia="en-NZ"/>
                <w14:ligatures w14:val="none"/>
              </w:rPr>
              <w:t xml:space="preserve"> inclusion of other Māori ownership structures within the definition, including Māori Incorporations and Māori Land Trusts.</w:t>
            </w:r>
          </w:p>
        </w:tc>
      </w:tr>
      <w:tr w:rsidR="006D175A" w:rsidRPr="006D175A" w14:paraId="53DF4A4A"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hideMark/>
          </w:tcPr>
          <w:p w14:paraId="55283BA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hideMark/>
          </w:tcPr>
          <w:p w14:paraId="0384DC1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2.3</w:t>
            </w:r>
          </w:p>
        </w:tc>
        <w:tc>
          <w:tcPr>
            <w:tcW w:w="1154" w:type="dxa"/>
            <w:tcBorders>
              <w:top w:val="nil"/>
              <w:left w:val="nil"/>
              <w:bottom w:val="single" w:sz="4" w:space="0" w:color="000000"/>
              <w:right w:val="single" w:sz="4" w:space="0" w:color="000000"/>
            </w:tcBorders>
            <w:shd w:val="clear" w:color="auto" w:fill="auto"/>
            <w:hideMark/>
          </w:tcPr>
          <w:p w14:paraId="1AFD471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hideMark/>
          </w:tcPr>
          <w:p w14:paraId="019BF454" w14:textId="6EF3FA95"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56F8E0E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24D7F195" w14:textId="7768BC54"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definition of Papakāinga Development on General Title, subject to the amendment of the definition of General Title Land as sought above.</w:t>
            </w:r>
          </w:p>
        </w:tc>
        <w:tc>
          <w:tcPr>
            <w:tcW w:w="4522" w:type="dxa"/>
            <w:tcBorders>
              <w:top w:val="nil"/>
              <w:left w:val="nil"/>
              <w:bottom w:val="single" w:sz="4" w:space="0" w:color="000000"/>
              <w:right w:val="single" w:sz="4" w:space="0" w:color="000000"/>
            </w:tcBorders>
            <w:shd w:val="clear" w:color="auto" w:fill="auto"/>
            <w:hideMark/>
          </w:tcPr>
          <w:p w14:paraId="0B5B97E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Definition for Papakāinga Development on General Title Land:</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PAPAKĀINGA DEVELOPMENT ON GENERAL TITLE LAND: means the development of multiple DWELLING UNITS that may include Marae, supporting cultural information/tourism centres and other community building and recreation facilities on general title land that is owned by Māori.</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This is supported subject to an amendment to the General Title Land definition to enable Papakāinga Development on other Māori ownership structures, including Māori Land Trusts Māori and Incorporations. </w:t>
            </w:r>
          </w:p>
        </w:tc>
      </w:tr>
      <w:tr w:rsidR="00C501CA" w:rsidRPr="006D175A" w14:paraId="06657EC3"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tcPr>
          <w:p w14:paraId="21C6F2B2" w14:textId="4CCAADE1"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2</w:t>
            </w:r>
          </w:p>
        </w:tc>
        <w:tc>
          <w:tcPr>
            <w:tcW w:w="1255" w:type="dxa"/>
            <w:tcBorders>
              <w:top w:val="nil"/>
              <w:left w:val="nil"/>
              <w:bottom w:val="single" w:sz="4" w:space="0" w:color="000000"/>
              <w:right w:val="single" w:sz="4" w:space="0" w:color="000000"/>
            </w:tcBorders>
            <w:shd w:val="clear" w:color="auto" w:fill="auto"/>
          </w:tcPr>
          <w:p w14:paraId="685965C9" w14:textId="167D5C7E"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2.4</w:t>
            </w:r>
          </w:p>
        </w:tc>
        <w:tc>
          <w:tcPr>
            <w:tcW w:w="1154" w:type="dxa"/>
            <w:tcBorders>
              <w:top w:val="nil"/>
              <w:left w:val="nil"/>
              <w:bottom w:val="single" w:sz="4" w:space="0" w:color="000000"/>
              <w:right w:val="single" w:sz="4" w:space="0" w:color="000000"/>
            </w:tcBorders>
            <w:shd w:val="clear" w:color="auto" w:fill="auto"/>
          </w:tcPr>
          <w:p w14:paraId="48A2C907" w14:textId="625219C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tcPr>
          <w:p w14:paraId="2806F8CC" w14:textId="02B2BBA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3.1.1 PERMITTED ACTIVITIES</w:t>
            </w:r>
          </w:p>
        </w:tc>
        <w:tc>
          <w:tcPr>
            <w:tcW w:w="1154" w:type="dxa"/>
            <w:tcBorders>
              <w:top w:val="nil"/>
              <w:left w:val="nil"/>
              <w:bottom w:val="single" w:sz="4" w:space="0" w:color="000000"/>
              <w:right w:val="single" w:sz="4" w:space="0" w:color="000000"/>
            </w:tcBorders>
            <w:shd w:val="clear" w:color="auto" w:fill="auto"/>
          </w:tcPr>
          <w:p w14:paraId="2E836920" w14:textId="1DD50A6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348CFDF8" w14:textId="77777777" w:rsidR="00077FA7"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Support permitted activity standard but remove reference to land held under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in 3.1.1 (f).</w:t>
            </w:r>
            <w:r w:rsidRPr="006D175A">
              <w:rPr>
                <w:rFonts w:ascii="Calibri" w:eastAsia="Times New Roman" w:hAnsi="Calibri" w:cs="Calibri"/>
                <w:b/>
                <w:bCs/>
                <w:color w:val="000000"/>
                <w:kern w:val="0"/>
                <w:sz w:val="16"/>
                <w:szCs w:val="16"/>
                <w:lang w:eastAsia="en-NZ"/>
                <w14:ligatures w14:val="none"/>
              </w:rPr>
              <w:br/>
            </w:r>
          </w:p>
          <w:p w14:paraId="0264C140" w14:textId="020FD5E2"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Whilst the majority of PKW whenua is Māori freehold, we do not believe the permitted activity status should be limited to Māori Freehold Whenua and should enable papakāinga on all land ownership classifications.</w:t>
            </w:r>
          </w:p>
        </w:tc>
        <w:tc>
          <w:tcPr>
            <w:tcW w:w="4522" w:type="dxa"/>
            <w:tcBorders>
              <w:top w:val="nil"/>
              <w:left w:val="nil"/>
              <w:bottom w:val="single" w:sz="4" w:space="0" w:color="000000"/>
              <w:right w:val="single" w:sz="4" w:space="0" w:color="000000"/>
            </w:tcBorders>
            <w:shd w:val="clear" w:color="auto" w:fill="auto"/>
          </w:tcPr>
          <w:p w14:paraId="6E5678CF" w14:textId="233B449D"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Clarity is sought in relation to 3.1.1(f):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3.1.1 (f) – Papakāinga development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PKW supports the provision of permitted activity status for Papakāinga but seeks to enable Papakāinga as a permitted activity regardless of underlying land classification. </w:t>
            </w:r>
          </w:p>
        </w:tc>
      </w:tr>
      <w:tr w:rsidR="00C501CA" w:rsidRPr="006D175A" w14:paraId="0C964153"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tcPr>
          <w:p w14:paraId="70FF97F5" w14:textId="6C9F98A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tcPr>
          <w:p w14:paraId="18757403" w14:textId="41AF2DA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2.5</w:t>
            </w:r>
          </w:p>
        </w:tc>
        <w:tc>
          <w:tcPr>
            <w:tcW w:w="1154" w:type="dxa"/>
            <w:tcBorders>
              <w:top w:val="nil"/>
              <w:left w:val="nil"/>
              <w:bottom w:val="single" w:sz="4" w:space="0" w:color="000000"/>
              <w:right w:val="single" w:sz="4" w:space="0" w:color="000000"/>
            </w:tcBorders>
            <w:shd w:val="clear" w:color="auto" w:fill="auto"/>
          </w:tcPr>
          <w:p w14:paraId="6CF0610B" w14:textId="78785A4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tcPr>
          <w:p w14:paraId="5CC7C78C" w14:textId="3C2C4F7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4.1.1 PERMITTED ACTIVITIES</w:t>
            </w:r>
          </w:p>
        </w:tc>
        <w:tc>
          <w:tcPr>
            <w:tcW w:w="1154" w:type="dxa"/>
            <w:tcBorders>
              <w:top w:val="nil"/>
              <w:left w:val="nil"/>
              <w:bottom w:val="single" w:sz="4" w:space="0" w:color="000000"/>
              <w:right w:val="single" w:sz="4" w:space="0" w:color="000000"/>
            </w:tcBorders>
            <w:shd w:val="clear" w:color="auto" w:fill="auto"/>
          </w:tcPr>
          <w:p w14:paraId="773F3D11" w14:textId="0AF1D49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01D13D77" w14:textId="77777777" w:rsidR="00077FA7"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Support permitted activity standard but remove reference to land held under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in 4.1.1 (e). </w:t>
            </w:r>
          </w:p>
          <w:p w14:paraId="6770C20C" w14:textId="77777777" w:rsidR="00077FA7" w:rsidRDefault="00077FA7" w:rsidP="00C501CA">
            <w:pPr>
              <w:spacing w:after="0" w:line="240" w:lineRule="auto"/>
              <w:rPr>
                <w:rFonts w:ascii="Calibri" w:eastAsia="Times New Roman" w:hAnsi="Calibri" w:cs="Calibri"/>
                <w:b/>
                <w:bCs/>
                <w:color w:val="000000"/>
                <w:kern w:val="0"/>
                <w:sz w:val="16"/>
                <w:szCs w:val="16"/>
                <w:lang w:eastAsia="en-NZ"/>
                <w14:ligatures w14:val="none"/>
              </w:rPr>
            </w:pPr>
          </w:p>
          <w:p w14:paraId="5016B501" w14:textId="532FAF9B"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Whilst the majority of PKW whenua is Māori freehold, we do not believe the permitted activity status should be limited to Māori Freehold Whenua and should enable papakāinga on all land ownership classifications.</w:t>
            </w:r>
          </w:p>
        </w:tc>
        <w:tc>
          <w:tcPr>
            <w:tcW w:w="4522" w:type="dxa"/>
            <w:tcBorders>
              <w:top w:val="nil"/>
              <w:left w:val="nil"/>
              <w:bottom w:val="single" w:sz="4" w:space="0" w:color="000000"/>
              <w:right w:val="single" w:sz="4" w:space="0" w:color="000000"/>
            </w:tcBorders>
            <w:shd w:val="clear" w:color="auto" w:fill="auto"/>
          </w:tcPr>
          <w:p w14:paraId="71AB9580" w14:textId="77777777" w:rsidR="00EF2FB7"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Clarity is sought in relation to 4.1.1(e):</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4.1.1 (e) – Papakāinga development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w:t>
            </w:r>
            <w:r w:rsidRPr="006D175A">
              <w:rPr>
                <w:rFonts w:ascii="Calibri" w:eastAsia="Times New Roman" w:hAnsi="Calibri" w:cs="Calibri"/>
                <w:b/>
                <w:bCs/>
                <w:i/>
                <w:iCs/>
                <w:color w:val="000000"/>
                <w:kern w:val="0"/>
                <w:sz w:val="16"/>
                <w:szCs w:val="16"/>
                <w:lang w:eastAsia="en-NZ"/>
                <w14:ligatures w14:val="none"/>
              </w:rPr>
              <w:br/>
            </w:r>
          </w:p>
          <w:p w14:paraId="122ABCB6" w14:textId="4DDEA6A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PKW supports the provision of permitted activity status for Papakāinga but seeks to enable Papakāinga as a permitted activity regardless of underlying land classification. </w:t>
            </w:r>
          </w:p>
        </w:tc>
      </w:tr>
      <w:tr w:rsidR="00C501CA" w:rsidRPr="006D175A" w14:paraId="3C34AB2C"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tcPr>
          <w:p w14:paraId="099D93C6" w14:textId="40AD070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tcPr>
          <w:p w14:paraId="7D3ADB75" w14:textId="48F2C499"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2.6</w:t>
            </w:r>
          </w:p>
        </w:tc>
        <w:tc>
          <w:tcPr>
            <w:tcW w:w="1154" w:type="dxa"/>
            <w:tcBorders>
              <w:top w:val="nil"/>
              <w:left w:val="nil"/>
              <w:bottom w:val="single" w:sz="4" w:space="0" w:color="000000"/>
              <w:right w:val="single" w:sz="4" w:space="0" w:color="000000"/>
            </w:tcBorders>
            <w:shd w:val="clear" w:color="auto" w:fill="auto"/>
          </w:tcPr>
          <w:p w14:paraId="5602111D" w14:textId="246CF88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tcPr>
          <w:p w14:paraId="285757E2" w14:textId="038614F4"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5.1.1 PERMITTED ACTIVITIES</w:t>
            </w:r>
          </w:p>
        </w:tc>
        <w:tc>
          <w:tcPr>
            <w:tcW w:w="1154" w:type="dxa"/>
            <w:tcBorders>
              <w:top w:val="nil"/>
              <w:left w:val="nil"/>
              <w:bottom w:val="single" w:sz="4" w:space="0" w:color="000000"/>
              <w:right w:val="single" w:sz="4" w:space="0" w:color="000000"/>
            </w:tcBorders>
            <w:shd w:val="clear" w:color="auto" w:fill="auto"/>
          </w:tcPr>
          <w:p w14:paraId="39D3447B" w14:textId="49DE8EE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5439CEC1" w14:textId="77777777" w:rsidR="00077FA7"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Support permitted activity standard but remove reference to land held under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in 5.1.1 (e). </w:t>
            </w:r>
          </w:p>
          <w:p w14:paraId="2E622250" w14:textId="77777777" w:rsidR="00077FA7" w:rsidRDefault="00077FA7" w:rsidP="00C501CA">
            <w:pPr>
              <w:spacing w:after="0" w:line="240" w:lineRule="auto"/>
              <w:rPr>
                <w:rFonts w:ascii="Calibri" w:eastAsia="Times New Roman" w:hAnsi="Calibri" w:cs="Calibri"/>
                <w:b/>
                <w:bCs/>
                <w:color w:val="000000"/>
                <w:kern w:val="0"/>
                <w:sz w:val="16"/>
                <w:szCs w:val="16"/>
                <w:lang w:eastAsia="en-NZ"/>
                <w14:ligatures w14:val="none"/>
              </w:rPr>
            </w:pPr>
          </w:p>
          <w:p w14:paraId="78F6F22E" w14:textId="48BDA4A5"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Whilst the majority of PKW whenua is Māori freehold, we do not believe the permitted activity status should be limited to Māori Freehold Whenua and should enable papakāinga on all land ownership classifications.</w:t>
            </w:r>
          </w:p>
        </w:tc>
        <w:tc>
          <w:tcPr>
            <w:tcW w:w="4522" w:type="dxa"/>
            <w:tcBorders>
              <w:top w:val="nil"/>
              <w:left w:val="nil"/>
              <w:bottom w:val="single" w:sz="4" w:space="0" w:color="000000"/>
              <w:right w:val="single" w:sz="4" w:space="0" w:color="000000"/>
            </w:tcBorders>
            <w:shd w:val="clear" w:color="auto" w:fill="auto"/>
          </w:tcPr>
          <w:p w14:paraId="53B06636" w14:textId="77777777" w:rsidR="00EF2FB7"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Clarity is sought in relation to 5.1.1(e):</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5.1.1 (e) – Papakāinga development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w:t>
            </w:r>
            <w:r w:rsidRPr="006D175A">
              <w:rPr>
                <w:rFonts w:ascii="Calibri" w:eastAsia="Times New Roman" w:hAnsi="Calibri" w:cs="Calibri"/>
                <w:b/>
                <w:bCs/>
                <w:i/>
                <w:iCs/>
                <w:color w:val="000000"/>
                <w:kern w:val="0"/>
                <w:sz w:val="16"/>
                <w:szCs w:val="16"/>
                <w:lang w:eastAsia="en-NZ"/>
                <w14:ligatures w14:val="none"/>
              </w:rPr>
              <w:br/>
            </w:r>
          </w:p>
          <w:p w14:paraId="34B5C433" w14:textId="5E934AFB"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PKW supports the provision of permitted activity status for Papakāinga but seeks to enable Papakāinga as a permitted activity regardless of underlying land classification. </w:t>
            </w:r>
          </w:p>
        </w:tc>
      </w:tr>
      <w:tr w:rsidR="00C501CA" w:rsidRPr="006D175A" w14:paraId="1F30BD54"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tcPr>
          <w:p w14:paraId="310FB9EE" w14:textId="22D04E3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2</w:t>
            </w:r>
          </w:p>
        </w:tc>
        <w:tc>
          <w:tcPr>
            <w:tcW w:w="1255" w:type="dxa"/>
            <w:tcBorders>
              <w:top w:val="nil"/>
              <w:left w:val="nil"/>
              <w:bottom w:val="single" w:sz="4" w:space="0" w:color="000000"/>
              <w:right w:val="single" w:sz="4" w:space="0" w:color="000000"/>
            </w:tcBorders>
            <w:shd w:val="clear" w:color="auto" w:fill="auto"/>
          </w:tcPr>
          <w:p w14:paraId="435CBF85" w14:textId="2C555D7D"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2.7</w:t>
            </w:r>
          </w:p>
        </w:tc>
        <w:tc>
          <w:tcPr>
            <w:tcW w:w="1154" w:type="dxa"/>
            <w:tcBorders>
              <w:top w:val="nil"/>
              <w:left w:val="nil"/>
              <w:bottom w:val="single" w:sz="4" w:space="0" w:color="000000"/>
              <w:right w:val="single" w:sz="4" w:space="0" w:color="000000"/>
            </w:tcBorders>
            <w:shd w:val="clear" w:color="auto" w:fill="auto"/>
          </w:tcPr>
          <w:p w14:paraId="582C25E9" w14:textId="61F03F2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tcPr>
          <w:p w14:paraId="30B73842" w14:textId="58B3A49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3.1.2 CONTROLLED ACTIVITIES</w:t>
            </w:r>
          </w:p>
        </w:tc>
        <w:tc>
          <w:tcPr>
            <w:tcW w:w="1154" w:type="dxa"/>
            <w:tcBorders>
              <w:top w:val="nil"/>
              <w:left w:val="nil"/>
              <w:bottom w:val="single" w:sz="4" w:space="0" w:color="000000"/>
              <w:right w:val="single" w:sz="4" w:space="0" w:color="000000"/>
            </w:tcBorders>
            <w:shd w:val="clear" w:color="auto" w:fill="auto"/>
          </w:tcPr>
          <w:p w14:paraId="7FF602EE" w14:textId="7EBE247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1BDB6531" w14:textId="4819C3B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Provide for Papakāinga as a controlled activity when one or more performance standards are not met but exclude 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in 3.1.2 (b).</w:t>
            </w:r>
          </w:p>
        </w:tc>
        <w:tc>
          <w:tcPr>
            <w:tcW w:w="4522" w:type="dxa"/>
            <w:tcBorders>
              <w:top w:val="nil"/>
              <w:left w:val="nil"/>
              <w:bottom w:val="single" w:sz="4" w:space="0" w:color="000000"/>
              <w:right w:val="single" w:sz="4" w:space="0" w:color="000000"/>
            </w:tcBorders>
            <w:shd w:val="clear" w:color="auto" w:fill="auto"/>
          </w:tcPr>
          <w:p w14:paraId="3CFC0F1F" w14:textId="01DABC6B" w:rsidR="00332031"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Clarity is sought in relation to 3.1.2(b)</w:t>
            </w:r>
            <w:r w:rsidR="00332031">
              <w:rPr>
                <w:rFonts w:ascii="Calibri" w:eastAsia="Times New Roman" w:hAnsi="Calibri" w:cs="Calibri"/>
                <w:b/>
                <w:bCs/>
                <w:color w:val="000000"/>
                <w:kern w:val="0"/>
                <w:sz w:val="16"/>
                <w:szCs w:val="16"/>
                <w:lang w:eastAsia="en-NZ"/>
                <w14:ligatures w14:val="none"/>
              </w:rPr>
              <w:t>:</w:t>
            </w:r>
          </w:p>
          <w:p w14:paraId="5E9B64FF" w14:textId="3C164258" w:rsidR="005F6D60"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i/>
                <w:iCs/>
                <w:color w:val="000000"/>
                <w:kern w:val="0"/>
                <w:sz w:val="16"/>
                <w:szCs w:val="16"/>
                <w:lang w:eastAsia="en-NZ"/>
                <w14:ligatures w14:val="none"/>
              </w:rPr>
              <w:t xml:space="preserve">3.1.2 (b) -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in Section 3.2. </w:t>
            </w:r>
            <w:r w:rsidRPr="006D175A">
              <w:rPr>
                <w:rFonts w:ascii="Calibri" w:eastAsia="Times New Roman" w:hAnsi="Calibri" w:cs="Calibri"/>
                <w:b/>
                <w:bCs/>
                <w:i/>
                <w:i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r>
          </w:p>
          <w:p w14:paraId="317664BD" w14:textId="77777777" w:rsidR="005F6D60" w:rsidRDefault="005F6D60" w:rsidP="00C501CA">
            <w:pPr>
              <w:spacing w:after="0" w:line="240" w:lineRule="auto"/>
              <w:rPr>
                <w:rFonts w:ascii="Calibri" w:eastAsia="Times New Roman" w:hAnsi="Calibri" w:cs="Calibri"/>
                <w:b/>
                <w:bCs/>
                <w:color w:val="000000"/>
                <w:kern w:val="0"/>
                <w:sz w:val="16"/>
                <w:szCs w:val="16"/>
                <w:lang w:eastAsia="en-NZ"/>
                <w14:ligatures w14:val="none"/>
              </w:rPr>
            </w:pPr>
          </w:p>
          <w:p w14:paraId="4AC5BEAD" w14:textId="0A7E7C62"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Controlled Activity provision is supported as drafted </w:t>
            </w:r>
            <w:proofErr w:type="gramStart"/>
            <w:r w:rsidRPr="006D175A">
              <w:rPr>
                <w:rFonts w:ascii="Calibri" w:eastAsia="Times New Roman" w:hAnsi="Calibri" w:cs="Calibri"/>
                <w:b/>
                <w:bCs/>
                <w:color w:val="000000"/>
                <w:kern w:val="0"/>
                <w:sz w:val="16"/>
                <w:szCs w:val="16"/>
                <w:lang w:eastAsia="en-NZ"/>
                <w14:ligatures w14:val="none"/>
              </w:rPr>
              <w:t>with the exception of</w:t>
            </w:r>
            <w:proofErr w:type="gramEnd"/>
            <w:r w:rsidRPr="006D175A">
              <w:rPr>
                <w:rFonts w:ascii="Calibri" w:eastAsia="Times New Roman" w:hAnsi="Calibri" w:cs="Calibri"/>
                <w:b/>
                <w:bCs/>
                <w:color w:val="000000"/>
                <w:kern w:val="0"/>
                <w:sz w:val="16"/>
                <w:szCs w:val="16"/>
                <w:lang w:eastAsia="en-NZ"/>
                <w14:ligatures w14:val="none"/>
              </w:rPr>
              <w:t xml:space="preserve"> the reference to land classification relating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and should rather relate to Papakāinga in general as per submission point above. </w:t>
            </w:r>
          </w:p>
        </w:tc>
      </w:tr>
      <w:tr w:rsidR="00C501CA" w:rsidRPr="006D175A" w14:paraId="0F9E00C3"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tcPr>
          <w:p w14:paraId="2B5BD427" w14:textId="7FD69FF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tcPr>
          <w:p w14:paraId="7CE6A837" w14:textId="67C32649"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2.8</w:t>
            </w:r>
          </w:p>
        </w:tc>
        <w:tc>
          <w:tcPr>
            <w:tcW w:w="1154" w:type="dxa"/>
            <w:tcBorders>
              <w:top w:val="nil"/>
              <w:left w:val="nil"/>
              <w:bottom w:val="single" w:sz="4" w:space="0" w:color="000000"/>
              <w:right w:val="single" w:sz="4" w:space="0" w:color="000000"/>
            </w:tcBorders>
            <w:shd w:val="clear" w:color="auto" w:fill="auto"/>
          </w:tcPr>
          <w:p w14:paraId="37D05432" w14:textId="44A0A5D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tcPr>
          <w:p w14:paraId="4E3AD2B6" w14:textId="62073BD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4.1.2 CONTROLLED ACTIVITIES</w:t>
            </w:r>
          </w:p>
        </w:tc>
        <w:tc>
          <w:tcPr>
            <w:tcW w:w="1154" w:type="dxa"/>
            <w:tcBorders>
              <w:top w:val="nil"/>
              <w:left w:val="nil"/>
              <w:bottom w:val="single" w:sz="4" w:space="0" w:color="000000"/>
              <w:right w:val="single" w:sz="4" w:space="0" w:color="000000"/>
            </w:tcBorders>
            <w:shd w:val="clear" w:color="auto" w:fill="auto"/>
          </w:tcPr>
          <w:p w14:paraId="41B27412" w14:textId="4A8E8D6D"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761BBC37" w14:textId="1F75861E"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Provide for Papakāinga as a controlled activity when one or more performance standards are not met but exclude 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in 4.1.2(a).</w:t>
            </w:r>
          </w:p>
        </w:tc>
        <w:tc>
          <w:tcPr>
            <w:tcW w:w="4522" w:type="dxa"/>
            <w:tcBorders>
              <w:top w:val="nil"/>
              <w:left w:val="nil"/>
              <w:bottom w:val="single" w:sz="4" w:space="0" w:color="000000"/>
              <w:right w:val="single" w:sz="4" w:space="0" w:color="000000"/>
            </w:tcBorders>
            <w:shd w:val="clear" w:color="auto" w:fill="auto"/>
          </w:tcPr>
          <w:p w14:paraId="2110767B" w14:textId="4755243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Clarity is sought in relation to 4.1.2(a):</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4.1.2 (a) -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for bulk and location (Rule 4.2.2), private outdoor living area (Rule 4.2.3) or access and roading requirements (Rule 4.2.9).</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Controlled Activity provision is supported with the exception of the reference to land classification relating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and should rather relate to Papakāinga in general as per submission point above. </w:t>
            </w:r>
          </w:p>
        </w:tc>
      </w:tr>
      <w:tr w:rsidR="00C501CA" w:rsidRPr="006D175A" w14:paraId="62DCCE87"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tcPr>
          <w:p w14:paraId="38A02B3D" w14:textId="6491562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tcPr>
          <w:p w14:paraId="73A7A2C4" w14:textId="36A424F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2.9</w:t>
            </w:r>
          </w:p>
        </w:tc>
        <w:tc>
          <w:tcPr>
            <w:tcW w:w="1154" w:type="dxa"/>
            <w:tcBorders>
              <w:top w:val="nil"/>
              <w:left w:val="nil"/>
              <w:bottom w:val="single" w:sz="4" w:space="0" w:color="000000"/>
              <w:right w:val="single" w:sz="4" w:space="0" w:color="000000"/>
            </w:tcBorders>
            <w:shd w:val="clear" w:color="auto" w:fill="auto"/>
          </w:tcPr>
          <w:p w14:paraId="011C30B8" w14:textId="5229D93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tcPr>
          <w:p w14:paraId="3185AB88" w14:textId="2A7DE3A6"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5.1.2 CONTROLLED ACTIVITIES</w:t>
            </w:r>
          </w:p>
        </w:tc>
        <w:tc>
          <w:tcPr>
            <w:tcW w:w="1154" w:type="dxa"/>
            <w:tcBorders>
              <w:top w:val="nil"/>
              <w:left w:val="nil"/>
              <w:bottom w:val="single" w:sz="4" w:space="0" w:color="000000"/>
              <w:right w:val="single" w:sz="4" w:space="0" w:color="000000"/>
            </w:tcBorders>
            <w:shd w:val="clear" w:color="auto" w:fill="auto"/>
          </w:tcPr>
          <w:p w14:paraId="70124C15" w14:textId="3A932FA5"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08FDB882" w14:textId="7AA6E97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Provide for Papakāinga as a controlled activity when one or more performance standards are not met but exclude 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in 5.1.2 (a).</w:t>
            </w:r>
          </w:p>
        </w:tc>
        <w:tc>
          <w:tcPr>
            <w:tcW w:w="4522" w:type="dxa"/>
            <w:tcBorders>
              <w:top w:val="nil"/>
              <w:left w:val="nil"/>
              <w:bottom w:val="single" w:sz="4" w:space="0" w:color="000000"/>
              <w:right w:val="single" w:sz="4" w:space="0" w:color="000000"/>
            </w:tcBorders>
            <w:shd w:val="clear" w:color="auto" w:fill="auto"/>
          </w:tcPr>
          <w:p w14:paraId="089BFA45" w14:textId="44C92E1D"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Clarity is sought in relation to 5.1.2(a):</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5.2.1 (a) -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in Section 5.2. </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Controlled Activity provision is supported </w:t>
            </w:r>
            <w:proofErr w:type="gramStart"/>
            <w:r w:rsidRPr="006D175A">
              <w:rPr>
                <w:rFonts w:ascii="Calibri" w:eastAsia="Times New Roman" w:hAnsi="Calibri" w:cs="Calibri"/>
                <w:b/>
                <w:bCs/>
                <w:color w:val="000000"/>
                <w:kern w:val="0"/>
                <w:sz w:val="16"/>
                <w:szCs w:val="16"/>
                <w:lang w:eastAsia="en-NZ"/>
                <w14:ligatures w14:val="none"/>
              </w:rPr>
              <w:t>with the exception of</w:t>
            </w:r>
            <w:proofErr w:type="gramEnd"/>
            <w:r w:rsidRPr="006D175A">
              <w:rPr>
                <w:rFonts w:ascii="Calibri" w:eastAsia="Times New Roman" w:hAnsi="Calibri" w:cs="Calibri"/>
                <w:b/>
                <w:bCs/>
                <w:color w:val="000000"/>
                <w:kern w:val="0"/>
                <w:sz w:val="16"/>
                <w:szCs w:val="16"/>
                <w:lang w:eastAsia="en-NZ"/>
                <w14:ligatures w14:val="none"/>
              </w:rPr>
              <w:t xml:space="preserve"> the reference to land classification relating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and should rather relate to Papakāinga in general as per submission point above. </w:t>
            </w:r>
          </w:p>
        </w:tc>
      </w:tr>
      <w:tr w:rsidR="00C501CA" w:rsidRPr="006D175A" w14:paraId="4823CD00"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tcPr>
          <w:p w14:paraId="2ABB2CCA" w14:textId="2A089124"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2</w:t>
            </w:r>
          </w:p>
        </w:tc>
        <w:tc>
          <w:tcPr>
            <w:tcW w:w="1255" w:type="dxa"/>
            <w:tcBorders>
              <w:top w:val="nil"/>
              <w:left w:val="nil"/>
              <w:bottom w:val="single" w:sz="4" w:space="0" w:color="000000"/>
              <w:right w:val="single" w:sz="4" w:space="0" w:color="000000"/>
            </w:tcBorders>
            <w:shd w:val="clear" w:color="auto" w:fill="auto"/>
          </w:tcPr>
          <w:p w14:paraId="69B21945" w14:textId="25B4D05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2.10</w:t>
            </w:r>
          </w:p>
        </w:tc>
        <w:tc>
          <w:tcPr>
            <w:tcW w:w="1154" w:type="dxa"/>
            <w:tcBorders>
              <w:top w:val="nil"/>
              <w:left w:val="nil"/>
              <w:bottom w:val="single" w:sz="4" w:space="0" w:color="000000"/>
              <w:right w:val="single" w:sz="4" w:space="0" w:color="000000"/>
            </w:tcBorders>
            <w:shd w:val="clear" w:color="auto" w:fill="auto"/>
          </w:tcPr>
          <w:p w14:paraId="70806EBD" w14:textId="24A997A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tcPr>
          <w:p w14:paraId="0A254079" w14:textId="192B0FA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w:t>
            </w:r>
          </w:p>
        </w:tc>
        <w:tc>
          <w:tcPr>
            <w:tcW w:w="1154" w:type="dxa"/>
            <w:tcBorders>
              <w:top w:val="nil"/>
              <w:left w:val="nil"/>
              <w:bottom w:val="single" w:sz="4" w:space="0" w:color="000000"/>
              <w:right w:val="single" w:sz="4" w:space="0" w:color="000000"/>
            </w:tcBorders>
            <w:shd w:val="clear" w:color="auto" w:fill="auto"/>
          </w:tcPr>
          <w:p w14:paraId="52272684" w14:textId="2403249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tcPr>
          <w:p w14:paraId="42FD7783" w14:textId="279EDEC4"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drafted.</w:t>
            </w:r>
          </w:p>
        </w:tc>
        <w:tc>
          <w:tcPr>
            <w:tcW w:w="4522" w:type="dxa"/>
            <w:tcBorders>
              <w:top w:val="nil"/>
              <w:left w:val="nil"/>
              <w:bottom w:val="single" w:sz="4" w:space="0" w:color="000000"/>
              <w:right w:val="single" w:sz="4" w:space="0" w:color="000000"/>
            </w:tcBorders>
            <w:shd w:val="clear" w:color="auto" w:fill="auto"/>
          </w:tcPr>
          <w:p w14:paraId="10DEA31A" w14:textId="2058904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3.1.1 (a) (v) – Papakāinga development is exempt from the above maximum number of dwellings units.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Waitōtara</w:t>
            </w:r>
            <w:proofErr w:type="spellEnd"/>
            <w:r w:rsidRPr="006D175A">
              <w:rPr>
                <w:rFonts w:ascii="Calibri" w:eastAsia="Times New Roman" w:hAnsi="Calibri" w:cs="Calibri"/>
                <w:b/>
                <w:bCs/>
                <w:color w:val="000000"/>
                <w:kern w:val="0"/>
                <w:sz w:val="16"/>
                <w:szCs w:val="16"/>
                <w:lang w:eastAsia="en-NZ"/>
                <w14:ligatures w14:val="none"/>
              </w:rPr>
              <w:t xml:space="preserve"> support performance standard 3.2.1 (a) (v).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3.2.1 (a) (</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 (v) is supported a</w:t>
            </w:r>
            <w:r w:rsidR="00CE15BF" w:rsidRPr="00CE15BF">
              <w:rPr>
                <w:rFonts w:ascii="Calibri" w:eastAsia="Times New Roman" w:hAnsi="Calibri" w:cs="Calibri"/>
                <w:b/>
                <w:bCs/>
                <w:color w:val="000000"/>
                <w:kern w:val="0"/>
                <w:sz w:val="16"/>
                <w:szCs w:val="16"/>
                <w:lang w:eastAsia="en-NZ"/>
                <w14:ligatures w14:val="none"/>
              </w:rPr>
              <w:t>s</w:t>
            </w:r>
            <w:r w:rsidRPr="006D175A">
              <w:rPr>
                <w:rFonts w:ascii="Calibri" w:eastAsia="Times New Roman" w:hAnsi="Calibri" w:cs="Calibri"/>
                <w:b/>
                <w:bCs/>
                <w:color w:val="000000"/>
                <w:kern w:val="0"/>
                <w:sz w:val="16"/>
                <w:szCs w:val="16"/>
                <w:lang w:eastAsia="en-NZ"/>
                <w14:ligatures w14:val="none"/>
              </w:rPr>
              <w:t xml:space="preserve"> drafted</w:t>
            </w:r>
            <w:r w:rsidR="00B047A7">
              <w:rPr>
                <w:rFonts w:ascii="Calibri" w:eastAsia="Times New Roman" w:hAnsi="Calibri" w:cs="Calibri"/>
                <w:b/>
                <w:bCs/>
                <w:color w:val="000000"/>
                <w:kern w:val="0"/>
                <w:sz w:val="16"/>
                <w:szCs w:val="16"/>
                <w:lang w:eastAsia="en-NZ"/>
                <w14:ligatures w14:val="none"/>
              </w:rPr>
              <w:t>.</w:t>
            </w:r>
            <w:r w:rsidRPr="006D175A">
              <w:rPr>
                <w:rFonts w:ascii="Calibri" w:eastAsia="Times New Roman" w:hAnsi="Calibri" w:cs="Calibri"/>
                <w:b/>
                <w:bCs/>
                <w:color w:val="000000"/>
                <w:kern w:val="0"/>
                <w:sz w:val="16"/>
                <w:szCs w:val="16"/>
                <w:lang w:eastAsia="en-NZ"/>
                <w14:ligatures w14:val="none"/>
              </w:rPr>
              <w:t xml:space="preserve"> </w:t>
            </w:r>
          </w:p>
        </w:tc>
      </w:tr>
      <w:tr w:rsidR="00C501CA" w:rsidRPr="006D175A" w14:paraId="7DAD70AA"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tcPr>
          <w:p w14:paraId="51BDC600" w14:textId="61514F91"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tcPr>
          <w:p w14:paraId="7861BC4C" w14:textId="07665634"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2.11</w:t>
            </w:r>
          </w:p>
        </w:tc>
        <w:tc>
          <w:tcPr>
            <w:tcW w:w="1154" w:type="dxa"/>
            <w:tcBorders>
              <w:top w:val="nil"/>
              <w:left w:val="nil"/>
              <w:bottom w:val="single" w:sz="4" w:space="0" w:color="000000"/>
              <w:right w:val="single" w:sz="4" w:space="0" w:color="000000"/>
            </w:tcBorders>
            <w:shd w:val="clear" w:color="auto" w:fill="auto"/>
          </w:tcPr>
          <w:p w14:paraId="5881A8B1" w14:textId="7C05CB46"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tcPr>
          <w:p w14:paraId="01317C86" w14:textId="05543A1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4.2 PERFORMANCE STANDARDS - PERMITTED ACTIVITIES &gt; 4.2.1 Net Site Area</w:t>
            </w:r>
          </w:p>
        </w:tc>
        <w:tc>
          <w:tcPr>
            <w:tcW w:w="1154" w:type="dxa"/>
            <w:tcBorders>
              <w:top w:val="nil"/>
              <w:left w:val="nil"/>
              <w:bottom w:val="single" w:sz="4" w:space="0" w:color="000000"/>
              <w:right w:val="single" w:sz="4" w:space="0" w:color="000000"/>
            </w:tcBorders>
            <w:shd w:val="clear" w:color="auto" w:fill="auto"/>
          </w:tcPr>
          <w:p w14:paraId="6282DB92" w14:textId="0B45290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tcPr>
          <w:p w14:paraId="512E6766" w14:textId="767857C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 Retain as drafted.</w:t>
            </w:r>
          </w:p>
        </w:tc>
        <w:tc>
          <w:tcPr>
            <w:tcW w:w="4522" w:type="dxa"/>
            <w:tcBorders>
              <w:top w:val="nil"/>
              <w:left w:val="nil"/>
              <w:bottom w:val="single" w:sz="4" w:space="0" w:color="000000"/>
              <w:right w:val="single" w:sz="4" w:space="0" w:color="000000"/>
            </w:tcBorders>
            <w:shd w:val="clear" w:color="auto" w:fill="auto"/>
          </w:tcPr>
          <w:p w14:paraId="7C41A6EB" w14:textId="7262A38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4.2.1 (a) (iii) – Papakāinga development is exempt from the above net site area performance standards set out in 4.2.1 (a) (</w:t>
            </w:r>
            <w:proofErr w:type="spellStart"/>
            <w:r w:rsidRPr="006D175A">
              <w:rPr>
                <w:rFonts w:ascii="Calibri" w:eastAsia="Times New Roman" w:hAnsi="Calibri" w:cs="Calibri"/>
                <w:b/>
                <w:bCs/>
                <w:i/>
                <w:iCs/>
                <w:color w:val="000000"/>
                <w:kern w:val="0"/>
                <w:sz w:val="16"/>
                <w:szCs w:val="16"/>
                <w:lang w:eastAsia="en-NZ"/>
                <w14:ligatures w14:val="none"/>
              </w:rPr>
              <w:t>i</w:t>
            </w:r>
            <w:proofErr w:type="spellEnd"/>
            <w:r w:rsidRPr="006D175A">
              <w:rPr>
                <w:rFonts w:ascii="Calibri" w:eastAsia="Times New Roman" w:hAnsi="Calibri" w:cs="Calibri"/>
                <w:b/>
                <w:bCs/>
                <w:i/>
                <w:iCs/>
                <w:color w:val="000000"/>
                <w:kern w:val="0"/>
                <w:sz w:val="16"/>
                <w:szCs w:val="16"/>
                <w:lang w:eastAsia="en-NZ"/>
                <w14:ligatures w14:val="none"/>
              </w:rPr>
              <w:t>) and (ii).</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4.2.1 (a) (</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 (iii) is supported as drafted</w:t>
            </w:r>
            <w:r w:rsidR="005F6D60">
              <w:rPr>
                <w:rFonts w:ascii="Calibri" w:eastAsia="Times New Roman" w:hAnsi="Calibri" w:cs="Calibri"/>
                <w:b/>
                <w:bCs/>
                <w:color w:val="000000"/>
                <w:kern w:val="0"/>
                <w:sz w:val="16"/>
                <w:szCs w:val="16"/>
                <w:lang w:eastAsia="en-NZ"/>
                <w14:ligatures w14:val="none"/>
              </w:rPr>
              <w:t>.</w:t>
            </w:r>
          </w:p>
        </w:tc>
      </w:tr>
      <w:tr w:rsidR="00C501CA" w:rsidRPr="006D175A" w14:paraId="5465BAD0"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tcPr>
          <w:p w14:paraId="5914D2CC" w14:textId="1EF2061B"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tcPr>
          <w:p w14:paraId="0EE7B4E7" w14:textId="45E10E7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2.12</w:t>
            </w:r>
          </w:p>
        </w:tc>
        <w:tc>
          <w:tcPr>
            <w:tcW w:w="1154" w:type="dxa"/>
            <w:tcBorders>
              <w:top w:val="nil"/>
              <w:left w:val="nil"/>
              <w:bottom w:val="single" w:sz="4" w:space="0" w:color="000000"/>
              <w:right w:val="single" w:sz="4" w:space="0" w:color="000000"/>
            </w:tcBorders>
            <w:shd w:val="clear" w:color="auto" w:fill="auto"/>
          </w:tcPr>
          <w:p w14:paraId="6A13BEC2" w14:textId="65F541E6"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tcPr>
          <w:p w14:paraId="128A0533" w14:textId="0CEDFDC2"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5.2 PERFORMANCE STANDARDS - PERMITTED ACTIVITIES &gt; 5.2.1 Number of Dwelling Units and Minimum Site Area</w:t>
            </w:r>
          </w:p>
        </w:tc>
        <w:tc>
          <w:tcPr>
            <w:tcW w:w="1154" w:type="dxa"/>
            <w:tcBorders>
              <w:top w:val="nil"/>
              <w:left w:val="nil"/>
              <w:bottom w:val="single" w:sz="4" w:space="0" w:color="000000"/>
              <w:right w:val="single" w:sz="4" w:space="0" w:color="000000"/>
            </w:tcBorders>
            <w:shd w:val="clear" w:color="auto" w:fill="auto"/>
          </w:tcPr>
          <w:p w14:paraId="53F63E82" w14:textId="212CAFDB"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tcPr>
          <w:p w14:paraId="28C8D7EC" w14:textId="4A6316C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drafted.</w:t>
            </w:r>
          </w:p>
        </w:tc>
        <w:tc>
          <w:tcPr>
            <w:tcW w:w="4522" w:type="dxa"/>
            <w:tcBorders>
              <w:top w:val="nil"/>
              <w:left w:val="nil"/>
              <w:bottom w:val="single" w:sz="4" w:space="0" w:color="000000"/>
              <w:right w:val="single" w:sz="4" w:space="0" w:color="000000"/>
            </w:tcBorders>
            <w:shd w:val="clear" w:color="auto" w:fill="auto"/>
          </w:tcPr>
          <w:p w14:paraId="3C103248" w14:textId="1E20FBA5" w:rsidR="00C501CA" w:rsidRPr="006D175A" w:rsidRDefault="00C501CA" w:rsidP="00C501C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 xml:space="preserve">5.2.1 (c) – Papakāinga development is exempt from the above minimum number of dwelling unit performance standards set out in 5.2.1 (a) and the net site area performance standards set out in 5.2.1(b). </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5.2.1 (a) – (c) supported as drafted</w:t>
            </w:r>
            <w:r w:rsidR="005F6D60">
              <w:rPr>
                <w:rFonts w:ascii="Calibri" w:eastAsia="Times New Roman" w:hAnsi="Calibri" w:cs="Calibri"/>
                <w:b/>
                <w:bCs/>
                <w:color w:val="000000"/>
                <w:kern w:val="0"/>
                <w:sz w:val="16"/>
                <w:szCs w:val="16"/>
                <w:lang w:eastAsia="en-NZ"/>
                <w14:ligatures w14:val="none"/>
              </w:rPr>
              <w:t>.</w:t>
            </w:r>
          </w:p>
        </w:tc>
      </w:tr>
      <w:tr w:rsidR="006D175A" w:rsidRPr="006D175A" w14:paraId="00EFBC6F" w14:textId="77777777" w:rsidTr="004D11A4">
        <w:trPr>
          <w:trHeight w:val="739"/>
        </w:trPr>
        <w:tc>
          <w:tcPr>
            <w:tcW w:w="1153" w:type="dxa"/>
            <w:tcBorders>
              <w:top w:val="nil"/>
              <w:left w:val="single" w:sz="4" w:space="0" w:color="000000"/>
              <w:bottom w:val="single" w:sz="4" w:space="0" w:color="000000"/>
              <w:right w:val="single" w:sz="4" w:space="0" w:color="000000"/>
            </w:tcBorders>
            <w:shd w:val="clear" w:color="auto" w:fill="auto"/>
            <w:hideMark/>
          </w:tcPr>
          <w:p w14:paraId="3831DCC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2</w:t>
            </w:r>
          </w:p>
        </w:tc>
        <w:tc>
          <w:tcPr>
            <w:tcW w:w="1255" w:type="dxa"/>
            <w:tcBorders>
              <w:top w:val="nil"/>
              <w:left w:val="nil"/>
              <w:bottom w:val="single" w:sz="4" w:space="0" w:color="000000"/>
              <w:right w:val="single" w:sz="4" w:space="0" w:color="000000"/>
            </w:tcBorders>
            <w:shd w:val="clear" w:color="auto" w:fill="auto"/>
            <w:hideMark/>
          </w:tcPr>
          <w:p w14:paraId="6BEF038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2.13</w:t>
            </w:r>
          </w:p>
        </w:tc>
        <w:tc>
          <w:tcPr>
            <w:tcW w:w="1154" w:type="dxa"/>
            <w:tcBorders>
              <w:top w:val="nil"/>
              <w:left w:val="nil"/>
              <w:bottom w:val="single" w:sz="4" w:space="0" w:color="000000"/>
              <w:right w:val="single" w:sz="4" w:space="0" w:color="000000"/>
            </w:tcBorders>
            <w:shd w:val="clear" w:color="auto" w:fill="auto"/>
            <w:hideMark/>
          </w:tcPr>
          <w:p w14:paraId="4B68027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hideMark/>
          </w:tcPr>
          <w:p w14:paraId="7033DC7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Issues</w:t>
            </w:r>
          </w:p>
        </w:tc>
        <w:tc>
          <w:tcPr>
            <w:tcW w:w="1154" w:type="dxa"/>
            <w:tcBorders>
              <w:top w:val="nil"/>
              <w:left w:val="nil"/>
              <w:bottom w:val="single" w:sz="4" w:space="0" w:color="000000"/>
              <w:right w:val="single" w:sz="4" w:space="0" w:color="000000"/>
            </w:tcBorders>
            <w:shd w:val="clear" w:color="auto" w:fill="auto"/>
            <w:hideMark/>
          </w:tcPr>
          <w:p w14:paraId="109D620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00C755C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and provide new wording for 2.7.5 to enable the collaboration of Māori Incorporations and Māori Land Trusts in supporting Iwi, hapū and whanau with Papakāinga Development.  </w:t>
            </w:r>
          </w:p>
        </w:tc>
        <w:tc>
          <w:tcPr>
            <w:tcW w:w="4522" w:type="dxa"/>
            <w:tcBorders>
              <w:top w:val="nil"/>
              <w:left w:val="nil"/>
              <w:bottom w:val="single" w:sz="4" w:space="0" w:color="000000"/>
              <w:right w:val="single" w:sz="4" w:space="0" w:color="000000"/>
            </w:tcBorders>
            <w:shd w:val="clear" w:color="auto" w:fill="auto"/>
            <w:hideMark/>
          </w:tcPr>
          <w:p w14:paraId="01C4BE51" w14:textId="77777777" w:rsidR="004D11A4"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Clarity is sought in relation to 2.7.5:</w:t>
            </w:r>
            <w:r w:rsidRPr="006D175A">
              <w:rPr>
                <w:rFonts w:ascii="Calibri" w:eastAsia="Times New Roman" w:hAnsi="Calibri" w:cs="Calibri"/>
                <w:b/>
                <w:bCs/>
                <w:color w:val="000000"/>
                <w:kern w:val="0"/>
                <w:sz w:val="16"/>
                <w:szCs w:val="16"/>
                <w:lang w:eastAsia="en-NZ"/>
                <w14:ligatures w14:val="none"/>
              </w:rPr>
              <w:br/>
              <w:t>Issues 2.7.5 Providing for development by Iwi, hapū and whānau (</w:t>
            </w:r>
            <w:proofErr w:type="gramStart"/>
            <w:r w:rsidRPr="006D175A">
              <w:rPr>
                <w:rFonts w:ascii="Calibri" w:eastAsia="Times New Roman" w:hAnsi="Calibri" w:cs="Calibri"/>
                <w:b/>
                <w:bCs/>
                <w:color w:val="000000"/>
                <w:kern w:val="0"/>
                <w:sz w:val="16"/>
                <w:szCs w:val="16"/>
                <w:lang w:eastAsia="en-NZ"/>
                <w14:ligatures w14:val="none"/>
              </w:rPr>
              <w:t>e.g.</w:t>
            </w:r>
            <w:proofErr w:type="gramEnd"/>
            <w:r w:rsidRPr="006D175A">
              <w:rPr>
                <w:rFonts w:ascii="Calibri" w:eastAsia="Times New Roman" w:hAnsi="Calibri" w:cs="Calibri"/>
                <w:b/>
                <w:bCs/>
                <w:color w:val="000000"/>
                <w:kern w:val="0"/>
                <w:sz w:val="16"/>
                <w:szCs w:val="16"/>
                <w:lang w:eastAsia="en-NZ"/>
                <w14:ligatures w14:val="none"/>
              </w:rPr>
              <w:t xml:space="preserve"> Marae, papakāinga housing) that enhances their social, cultural and economic well-being while sustainably managing the environment.</w:t>
            </w:r>
            <w:r w:rsidRPr="006D175A">
              <w:rPr>
                <w:rFonts w:ascii="Calibri" w:eastAsia="Times New Roman" w:hAnsi="Calibri" w:cs="Calibri"/>
                <w:b/>
                <w:bCs/>
                <w:color w:val="000000"/>
                <w:kern w:val="0"/>
                <w:sz w:val="16"/>
                <w:szCs w:val="16"/>
                <w:lang w:eastAsia="en-NZ"/>
                <w14:ligatures w14:val="none"/>
              </w:rPr>
              <w:br/>
            </w:r>
          </w:p>
          <w:p w14:paraId="6F1030E1" w14:textId="77777777" w:rsidR="006D175A" w:rsidRDefault="004D11A4"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The submitter see</w:t>
            </w:r>
            <w:r w:rsidRPr="006D175A">
              <w:rPr>
                <w:rFonts w:ascii="Calibri" w:eastAsia="Times New Roman" w:hAnsi="Calibri" w:cs="Calibri"/>
                <w:b/>
                <w:bCs/>
                <w:color w:val="000000"/>
                <w:kern w:val="0"/>
                <w:sz w:val="16"/>
                <w:szCs w:val="16"/>
                <w:lang w:eastAsia="en-NZ"/>
                <w14:ligatures w14:val="none"/>
              </w:rPr>
              <w:t>k</w:t>
            </w:r>
            <w:r>
              <w:rPr>
                <w:rFonts w:ascii="Calibri" w:eastAsia="Times New Roman" w:hAnsi="Calibri" w:cs="Calibri"/>
                <w:b/>
                <w:bCs/>
                <w:color w:val="000000"/>
                <w:kern w:val="0"/>
                <w:sz w:val="16"/>
                <w:szCs w:val="16"/>
                <w:lang w:eastAsia="en-NZ"/>
                <w14:ligatures w14:val="none"/>
              </w:rPr>
              <w:t>s</w:t>
            </w:r>
            <w:r w:rsidRPr="006D175A">
              <w:rPr>
                <w:rFonts w:ascii="Calibri" w:eastAsia="Times New Roman" w:hAnsi="Calibri" w:cs="Calibri"/>
                <w:b/>
                <w:bCs/>
                <w:color w:val="000000"/>
                <w:kern w:val="0"/>
                <w:sz w:val="16"/>
                <w:szCs w:val="16"/>
                <w:lang w:eastAsia="en-NZ"/>
                <w14:ligatures w14:val="none"/>
              </w:rPr>
              <w:t xml:space="preserve"> </w:t>
            </w:r>
            <w:r w:rsidR="006D175A" w:rsidRPr="006D175A">
              <w:rPr>
                <w:rFonts w:ascii="Calibri" w:eastAsia="Times New Roman" w:hAnsi="Calibri" w:cs="Calibri"/>
                <w:b/>
                <w:bCs/>
                <w:color w:val="000000"/>
                <w:kern w:val="0"/>
                <w:sz w:val="16"/>
                <w:szCs w:val="16"/>
                <w:lang w:eastAsia="en-NZ"/>
                <w14:ligatures w14:val="none"/>
              </w:rPr>
              <w:t xml:space="preserve">inclusion within wording to extend to other Māori ownership structures, include Māori Incorporations and Māori Land Trusts. </w:t>
            </w:r>
          </w:p>
          <w:p w14:paraId="7A3290F3" w14:textId="4D04B2F2" w:rsidR="006B269A" w:rsidRPr="006D175A" w:rsidRDefault="006B269A"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5C78676D"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hideMark/>
          </w:tcPr>
          <w:p w14:paraId="081C9A9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hideMark/>
          </w:tcPr>
          <w:p w14:paraId="4C64138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2.14</w:t>
            </w:r>
          </w:p>
        </w:tc>
        <w:tc>
          <w:tcPr>
            <w:tcW w:w="1154" w:type="dxa"/>
            <w:tcBorders>
              <w:top w:val="nil"/>
              <w:left w:val="nil"/>
              <w:bottom w:val="single" w:sz="4" w:space="0" w:color="000000"/>
              <w:right w:val="single" w:sz="4" w:space="0" w:color="000000"/>
            </w:tcBorders>
            <w:shd w:val="clear" w:color="auto" w:fill="auto"/>
            <w:hideMark/>
          </w:tcPr>
          <w:p w14:paraId="364F45D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hideMark/>
          </w:tcPr>
          <w:p w14:paraId="1A36B55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Objectives</w:t>
            </w:r>
          </w:p>
        </w:tc>
        <w:tc>
          <w:tcPr>
            <w:tcW w:w="1154" w:type="dxa"/>
            <w:tcBorders>
              <w:top w:val="nil"/>
              <w:left w:val="nil"/>
              <w:bottom w:val="single" w:sz="4" w:space="0" w:color="000000"/>
              <w:right w:val="single" w:sz="4" w:space="0" w:color="000000"/>
            </w:tcBorders>
            <w:shd w:val="clear" w:color="auto" w:fill="auto"/>
            <w:hideMark/>
          </w:tcPr>
          <w:p w14:paraId="3FD70CC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381280D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and provide new wording for 2.7.8 to enable the collaboration of Māori Incorporations and Māori Land Trusts in supporting Iwi, hapū and whanau with Papakāinga Development.  </w:t>
            </w:r>
          </w:p>
        </w:tc>
        <w:tc>
          <w:tcPr>
            <w:tcW w:w="4522" w:type="dxa"/>
            <w:tcBorders>
              <w:top w:val="nil"/>
              <w:left w:val="nil"/>
              <w:bottom w:val="single" w:sz="4" w:space="0" w:color="000000"/>
              <w:right w:val="single" w:sz="4" w:space="0" w:color="000000"/>
            </w:tcBorders>
            <w:shd w:val="clear" w:color="auto" w:fill="auto"/>
            <w:hideMark/>
          </w:tcPr>
          <w:p w14:paraId="2BD68FCA" w14:textId="77777777" w:rsidR="004D11A4"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Clarity is sought in relation to 2.7.8:</w:t>
            </w:r>
            <w:r w:rsidRPr="006D175A">
              <w:rPr>
                <w:rFonts w:ascii="Calibri" w:eastAsia="Times New Roman" w:hAnsi="Calibri" w:cs="Calibri"/>
                <w:b/>
                <w:bCs/>
                <w:color w:val="000000"/>
                <w:kern w:val="0"/>
                <w:sz w:val="16"/>
                <w:szCs w:val="16"/>
                <w:lang w:eastAsia="en-NZ"/>
                <w14:ligatures w14:val="none"/>
              </w:rPr>
              <w:br/>
              <w:t xml:space="preserve">Objective 2.7.8 – To recognise and provide for development by Iwi, hapū and whānau that enhances their social, </w:t>
            </w:r>
            <w:proofErr w:type="gramStart"/>
            <w:r w:rsidRPr="006D175A">
              <w:rPr>
                <w:rFonts w:ascii="Calibri" w:eastAsia="Times New Roman" w:hAnsi="Calibri" w:cs="Calibri"/>
                <w:b/>
                <w:bCs/>
                <w:color w:val="000000"/>
                <w:kern w:val="0"/>
                <w:sz w:val="16"/>
                <w:szCs w:val="16"/>
                <w:lang w:eastAsia="en-NZ"/>
                <w14:ligatures w14:val="none"/>
              </w:rPr>
              <w:t>cultural</w:t>
            </w:r>
            <w:proofErr w:type="gramEnd"/>
            <w:r w:rsidRPr="006D175A">
              <w:rPr>
                <w:rFonts w:ascii="Calibri" w:eastAsia="Times New Roman" w:hAnsi="Calibri" w:cs="Calibri"/>
                <w:b/>
                <w:bCs/>
                <w:color w:val="000000"/>
                <w:kern w:val="0"/>
                <w:sz w:val="16"/>
                <w:szCs w:val="16"/>
                <w:lang w:eastAsia="en-NZ"/>
                <w14:ligatures w14:val="none"/>
              </w:rPr>
              <w:t xml:space="preserve"> and economic well-being in a way that achieves sustainable management of the environment.</w:t>
            </w:r>
          </w:p>
          <w:p w14:paraId="3DDD2C98"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r>
            <w:r w:rsidR="004D11A4">
              <w:rPr>
                <w:rFonts w:ascii="Calibri" w:eastAsia="Times New Roman" w:hAnsi="Calibri" w:cs="Calibri"/>
                <w:b/>
                <w:bCs/>
                <w:color w:val="000000"/>
                <w:kern w:val="0"/>
                <w:sz w:val="16"/>
                <w:szCs w:val="16"/>
                <w:lang w:eastAsia="en-NZ"/>
                <w14:ligatures w14:val="none"/>
              </w:rPr>
              <w:t>The submitter see</w:t>
            </w:r>
            <w:r w:rsidR="004D11A4" w:rsidRPr="006D175A">
              <w:rPr>
                <w:rFonts w:ascii="Calibri" w:eastAsia="Times New Roman" w:hAnsi="Calibri" w:cs="Calibri"/>
                <w:b/>
                <w:bCs/>
                <w:color w:val="000000"/>
                <w:kern w:val="0"/>
                <w:sz w:val="16"/>
                <w:szCs w:val="16"/>
                <w:lang w:eastAsia="en-NZ"/>
                <w14:ligatures w14:val="none"/>
              </w:rPr>
              <w:t>k</w:t>
            </w:r>
            <w:r w:rsidR="004D11A4">
              <w:rPr>
                <w:rFonts w:ascii="Calibri" w:eastAsia="Times New Roman" w:hAnsi="Calibri" w:cs="Calibri"/>
                <w:b/>
                <w:bCs/>
                <w:color w:val="000000"/>
                <w:kern w:val="0"/>
                <w:sz w:val="16"/>
                <w:szCs w:val="16"/>
                <w:lang w:eastAsia="en-NZ"/>
                <w14:ligatures w14:val="none"/>
              </w:rPr>
              <w:t>s</w:t>
            </w:r>
            <w:r w:rsidRPr="006D175A">
              <w:rPr>
                <w:rFonts w:ascii="Calibri" w:eastAsia="Times New Roman" w:hAnsi="Calibri" w:cs="Calibri"/>
                <w:b/>
                <w:bCs/>
                <w:color w:val="000000"/>
                <w:kern w:val="0"/>
                <w:sz w:val="16"/>
                <w:szCs w:val="16"/>
                <w:lang w:eastAsia="en-NZ"/>
                <w14:ligatures w14:val="none"/>
              </w:rPr>
              <w:t xml:space="preserve"> inclusion within wording to extend to other Māori ownership structures, include Māori Incorporations and Māori Land Trusts. </w:t>
            </w:r>
          </w:p>
          <w:p w14:paraId="38E5A1AE" w14:textId="6320F4DD" w:rsidR="006B269A" w:rsidRPr="006D175A" w:rsidRDefault="006B269A"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4C1203AD"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hideMark/>
          </w:tcPr>
          <w:p w14:paraId="1224AAE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w:t>
            </w:r>
          </w:p>
        </w:tc>
        <w:tc>
          <w:tcPr>
            <w:tcW w:w="1255" w:type="dxa"/>
            <w:tcBorders>
              <w:top w:val="nil"/>
              <w:left w:val="nil"/>
              <w:bottom w:val="single" w:sz="4" w:space="0" w:color="000000"/>
              <w:right w:val="single" w:sz="4" w:space="0" w:color="000000"/>
            </w:tcBorders>
            <w:shd w:val="clear" w:color="auto" w:fill="auto"/>
            <w:hideMark/>
          </w:tcPr>
          <w:p w14:paraId="23BDEFE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2.15</w:t>
            </w:r>
          </w:p>
        </w:tc>
        <w:tc>
          <w:tcPr>
            <w:tcW w:w="1154" w:type="dxa"/>
            <w:tcBorders>
              <w:top w:val="nil"/>
              <w:left w:val="nil"/>
              <w:bottom w:val="single" w:sz="4" w:space="0" w:color="000000"/>
              <w:right w:val="single" w:sz="4" w:space="0" w:color="000000"/>
            </w:tcBorders>
            <w:shd w:val="clear" w:color="auto" w:fill="auto"/>
            <w:hideMark/>
          </w:tcPr>
          <w:p w14:paraId="48A97EC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Richard </w:t>
            </w:r>
            <w:proofErr w:type="spellStart"/>
            <w:r w:rsidRPr="006D175A">
              <w:rPr>
                <w:rFonts w:ascii="Calibri" w:eastAsia="Times New Roman" w:hAnsi="Calibri" w:cs="Calibri"/>
                <w:b/>
                <w:bCs/>
                <w:color w:val="000000"/>
                <w:kern w:val="0"/>
                <w:sz w:val="16"/>
                <w:szCs w:val="16"/>
                <w:lang w:eastAsia="en-NZ"/>
                <w14:ligatures w14:val="none"/>
              </w:rPr>
              <w:t>Buttimore</w:t>
            </w:r>
            <w:proofErr w:type="spell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Parininihi</w:t>
            </w:r>
            <w:proofErr w:type="spellEnd"/>
            <w:r w:rsidRPr="006D175A">
              <w:rPr>
                <w:rFonts w:ascii="Calibri" w:eastAsia="Times New Roman" w:hAnsi="Calibri" w:cs="Calibri"/>
                <w:b/>
                <w:bCs/>
                <w:color w:val="000000"/>
                <w:kern w:val="0"/>
                <w:sz w:val="16"/>
                <w:szCs w:val="16"/>
                <w:lang w:eastAsia="en-NZ"/>
                <w14:ligatures w14:val="none"/>
              </w:rPr>
              <w:t xml:space="preserve"> Ki </w:t>
            </w:r>
            <w:proofErr w:type="spellStart"/>
            <w:r w:rsidRPr="006D175A">
              <w:rPr>
                <w:rFonts w:ascii="Calibri" w:eastAsia="Times New Roman" w:hAnsi="Calibri" w:cs="Calibri"/>
                <w:b/>
                <w:bCs/>
                <w:color w:val="000000"/>
                <w:kern w:val="0"/>
                <w:sz w:val="16"/>
                <w:szCs w:val="16"/>
                <w:lang w:eastAsia="en-NZ"/>
                <w14:ligatures w14:val="none"/>
              </w:rPr>
              <w:t>Waitotara</w:t>
            </w:r>
            <w:proofErr w:type="spellEnd"/>
            <w:r w:rsidRPr="006D175A">
              <w:rPr>
                <w:rFonts w:ascii="Calibri" w:eastAsia="Times New Roman" w:hAnsi="Calibri" w:cs="Calibri"/>
                <w:b/>
                <w:bCs/>
                <w:color w:val="000000"/>
                <w:kern w:val="0"/>
                <w:sz w:val="16"/>
                <w:szCs w:val="16"/>
                <w:lang w:eastAsia="en-NZ"/>
                <w14:ligatures w14:val="none"/>
              </w:rPr>
              <w:t xml:space="preserve"> Incorporation</w:t>
            </w:r>
          </w:p>
        </w:tc>
        <w:tc>
          <w:tcPr>
            <w:tcW w:w="1294" w:type="dxa"/>
            <w:tcBorders>
              <w:top w:val="nil"/>
              <w:left w:val="nil"/>
              <w:bottom w:val="single" w:sz="4" w:space="0" w:color="000000"/>
              <w:right w:val="single" w:sz="4" w:space="0" w:color="000000"/>
            </w:tcBorders>
            <w:shd w:val="clear" w:color="auto" w:fill="auto"/>
            <w:hideMark/>
          </w:tcPr>
          <w:p w14:paraId="2970AC6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Policies</w:t>
            </w:r>
          </w:p>
        </w:tc>
        <w:tc>
          <w:tcPr>
            <w:tcW w:w="1154" w:type="dxa"/>
            <w:tcBorders>
              <w:top w:val="nil"/>
              <w:left w:val="nil"/>
              <w:bottom w:val="single" w:sz="4" w:space="0" w:color="000000"/>
              <w:right w:val="single" w:sz="4" w:space="0" w:color="000000"/>
            </w:tcBorders>
            <w:shd w:val="clear" w:color="auto" w:fill="auto"/>
            <w:hideMark/>
          </w:tcPr>
          <w:p w14:paraId="6292895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2AAAAE1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and provide new wording for 2.7.21 to enable the collaboration of Māori Incorporations and Māori Land Trusts in supporting Iwi, hapū and whanau with Papakāinga Development.</w:t>
            </w:r>
          </w:p>
        </w:tc>
        <w:tc>
          <w:tcPr>
            <w:tcW w:w="4522" w:type="dxa"/>
            <w:tcBorders>
              <w:top w:val="nil"/>
              <w:left w:val="nil"/>
              <w:bottom w:val="single" w:sz="4" w:space="0" w:color="000000"/>
              <w:right w:val="single" w:sz="4" w:space="0" w:color="000000"/>
            </w:tcBorders>
            <w:shd w:val="clear" w:color="auto" w:fill="auto"/>
            <w:hideMark/>
          </w:tcPr>
          <w:p w14:paraId="02B50802" w14:textId="77777777" w:rsidR="004D11A4"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Clarity is sought in relation to 2.7.21:</w:t>
            </w:r>
            <w:r w:rsidRPr="006D175A">
              <w:rPr>
                <w:rFonts w:ascii="Calibri" w:eastAsia="Times New Roman" w:hAnsi="Calibri" w:cs="Calibri"/>
                <w:b/>
                <w:bCs/>
                <w:color w:val="000000"/>
                <w:kern w:val="0"/>
                <w:sz w:val="16"/>
                <w:szCs w:val="16"/>
                <w:lang w:eastAsia="en-NZ"/>
                <w14:ligatures w14:val="none"/>
              </w:rPr>
              <w:br/>
              <w:t>Policies 2.7.21 – Recognise and provide for development and a range of activities by Iwi, hapū and whānau on key sites to meet the needs and values to Tāngata Whenua.</w:t>
            </w:r>
            <w:r w:rsidRPr="006D175A">
              <w:rPr>
                <w:rFonts w:ascii="Calibri" w:eastAsia="Times New Roman" w:hAnsi="Calibri" w:cs="Calibri"/>
                <w:b/>
                <w:bCs/>
                <w:color w:val="000000"/>
                <w:kern w:val="0"/>
                <w:sz w:val="16"/>
                <w:szCs w:val="16"/>
                <w:lang w:eastAsia="en-NZ"/>
                <w14:ligatures w14:val="none"/>
              </w:rPr>
              <w:br/>
            </w:r>
          </w:p>
          <w:p w14:paraId="5FD68344" w14:textId="77777777" w:rsidR="006D175A" w:rsidRDefault="004D11A4"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The submitter see</w:t>
            </w:r>
            <w:r w:rsidRPr="006D175A">
              <w:rPr>
                <w:rFonts w:ascii="Calibri" w:eastAsia="Times New Roman" w:hAnsi="Calibri" w:cs="Calibri"/>
                <w:b/>
                <w:bCs/>
                <w:color w:val="000000"/>
                <w:kern w:val="0"/>
                <w:sz w:val="16"/>
                <w:szCs w:val="16"/>
                <w:lang w:eastAsia="en-NZ"/>
                <w14:ligatures w14:val="none"/>
              </w:rPr>
              <w:t>k</w:t>
            </w:r>
            <w:r>
              <w:rPr>
                <w:rFonts w:ascii="Calibri" w:eastAsia="Times New Roman" w:hAnsi="Calibri" w:cs="Calibri"/>
                <w:b/>
                <w:bCs/>
                <w:color w:val="000000"/>
                <w:kern w:val="0"/>
                <w:sz w:val="16"/>
                <w:szCs w:val="16"/>
                <w:lang w:eastAsia="en-NZ"/>
                <w14:ligatures w14:val="none"/>
              </w:rPr>
              <w:t>s</w:t>
            </w:r>
            <w:r w:rsidR="006D175A" w:rsidRPr="006D175A">
              <w:rPr>
                <w:rFonts w:ascii="Calibri" w:eastAsia="Times New Roman" w:hAnsi="Calibri" w:cs="Calibri"/>
                <w:b/>
                <w:bCs/>
                <w:color w:val="000000"/>
                <w:kern w:val="0"/>
                <w:sz w:val="16"/>
                <w:szCs w:val="16"/>
                <w:lang w:eastAsia="en-NZ"/>
                <w14:ligatures w14:val="none"/>
              </w:rPr>
              <w:t xml:space="preserve"> inclusion within wording to extend to other Māori ownership structures, include Māori Incorporations and Māori Land Trusts. </w:t>
            </w:r>
          </w:p>
          <w:p w14:paraId="70E63F29" w14:textId="1B5A8141" w:rsidR="006B269A" w:rsidRPr="006D175A" w:rsidRDefault="006B269A"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226BA8E8"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3EF8A03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6326D77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w:t>
            </w:r>
          </w:p>
        </w:tc>
        <w:tc>
          <w:tcPr>
            <w:tcW w:w="1154" w:type="dxa"/>
            <w:tcBorders>
              <w:top w:val="nil"/>
              <w:left w:val="nil"/>
              <w:bottom w:val="single" w:sz="4" w:space="0" w:color="000000"/>
              <w:right w:val="single" w:sz="4" w:space="0" w:color="000000"/>
            </w:tcBorders>
            <w:shd w:val="clear" w:color="auto" w:fill="auto"/>
            <w:hideMark/>
          </w:tcPr>
          <w:p w14:paraId="6424AB4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6DCB7B5D" w14:textId="408355C4"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32487DF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22147AC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 definition of ANCESTRAL LAND</w:t>
            </w:r>
          </w:p>
        </w:tc>
        <w:tc>
          <w:tcPr>
            <w:tcW w:w="4522" w:type="dxa"/>
            <w:tcBorders>
              <w:top w:val="nil"/>
              <w:left w:val="nil"/>
              <w:bottom w:val="single" w:sz="4" w:space="0" w:color="000000"/>
              <w:right w:val="single" w:sz="4" w:space="0" w:color="000000"/>
            </w:tcBorders>
            <w:shd w:val="clear" w:color="auto" w:fill="auto"/>
            <w:hideMark/>
          </w:tcPr>
          <w:p w14:paraId="06B6807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Plan Change proposes to introduce a definition of ANCESTRAL LAND. The justification for the need for the definition is unclear and </w:t>
            </w:r>
            <w:proofErr w:type="gramStart"/>
            <w:r w:rsidRPr="006D175A">
              <w:rPr>
                <w:rFonts w:ascii="Calibri" w:eastAsia="Times New Roman" w:hAnsi="Calibri" w:cs="Calibri"/>
                <w:b/>
                <w:bCs/>
                <w:color w:val="000000"/>
                <w:kern w:val="0"/>
                <w:sz w:val="16"/>
                <w:szCs w:val="16"/>
                <w:lang w:eastAsia="en-NZ"/>
                <w14:ligatures w14:val="none"/>
              </w:rPr>
              <w:t>is considered to be</w:t>
            </w:r>
            <w:proofErr w:type="gramEnd"/>
            <w:r w:rsidRPr="006D175A">
              <w:rPr>
                <w:rFonts w:ascii="Calibri" w:eastAsia="Times New Roman" w:hAnsi="Calibri" w:cs="Calibri"/>
                <w:b/>
                <w:bCs/>
                <w:color w:val="000000"/>
                <w:kern w:val="0"/>
                <w:sz w:val="16"/>
                <w:szCs w:val="16"/>
                <w:lang w:eastAsia="en-NZ"/>
                <w14:ligatures w14:val="none"/>
              </w:rPr>
              <w:t xml:space="preserve"> unnecessary.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are of the opinion that the definition adds no value to the interpretation of the Plan.  </w:t>
            </w:r>
          </w:p>
        </w:tc>
      </w:tr>
      <w:tr w:rsidR="006D175A" w:rsidRPr="006D175A" w14:paraId="4C782203" w14:textId="77777777" w:rsidTr="006D175A">
        <w:trPr>
          <w:trHeight w:val="2025"/>
        </w:trPr>
        <w:tc>
          <w:tcPr>
            <w:tcW w:w="1153" w:type="dxa"/>
            <w:tcBorders>
              <w:top w:val="nil"/>
              <w:left w:val="single" w:sz="4" w:space="0" w:color="000000"/>
              <w:bottom w:val="single" w:sz="4" w:space="0" w:color="000000"/>
              <w:right w:val="single" w:sz="4" w:space="0" w:color="000000"/>
            </w:tcBorders>
            <w:shd w:val="clear" w:color="auto" w:fill="auto"/>
            <w:hideMark/>
          </w:tcPr>
          <w:p w14:paraId="173B84E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3</w:t>
            </w:r>
          </w:p>
        </w:tc>
        <w:tc>
          <w:tcPr>
            <w:tcW w:w="1255" w:type="dxa"/>
            <w:tcBorders>
              <w:top w:val="nil"/>
              <w:left w:val="nil"/>
              <w:bottom w:val="single" w:sz="4" w:space="0" w:color="000000"/>
              <w:right w:val="single" w:sz="4" w:space="0" w:color="000000"/>
            </w:tcBorders>
            <w:shd w:val="clear" w:color="auto" w:fill="auto"/>
            <w:hideMark/>
          </w:tcPr>
          <w:p w14:paraId="61675E3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w:t>
            </w:r>
          </w:p>
        </w:tc>
        <w:tc>
          <w:tcPr>
            <w:tcW w:w="1154" w:type="dxa"/>
            <w:tcBorders>
              <w:top w:val="nil"/>
              <w:left w:val="nil"/>
              <w:bottom w:val="single" w:sz="4" w:space="0" w:color="000000"/>
              <w:right w:val="single" w:sz="4" w:space="0" w:color="000000"/>
            </w:tcBorders>
            <w:shd w:val="clear" w:color="auto" w:fill="auto"/>
            <w:hideMark/>
          </w:tcPr>
          <w:p w14:paraId="5596A0A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0E9DE862" w14:textId="097E0CA2"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5AE8B68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2CAFBC27" w14:textId="2915D98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Propose a new definition</w:t>
            </w:r>
            <w:r w:rsidR="00106364">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br w:type="page"/>
              <w:t>encompassing the relationship that</w:t>
            </w:r>
            <w:r w:rsidR="00106364">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br w:type="page"/>
              <w:t xml:space="preserve">hapū, iwi, marae, whānau and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w:t>
            </w:r>
            <w:r w:rsidR="00DD58F3">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br w:type="page"/>
              <w:t>have with their ancestral lands.</w:t>
            </w:r>
            <w:r w:rsidR="00106364">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br w:type="page"/>
              <w:t>Include in the definition land</w:t>
            </w:r>
            <w:r w:rsidR="006B2DDB">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br w:type="page"/>
              <w:t>returned by Treaty Settlement.</w:t>
            </w:r>
          </w:p>
        </w:tc>
        <w:tc>
          <w:tcPr>
            <w:tcW w:w="4522" w:type="dxa"/>
            <w:tcBorders>
              <w:top w:val="nil"/>
              <w:left w:val="nil"/>
              <w:bottom w:val="single" w:sz="4" w:space="0" w:color="000000"/>
              <w:right w:val="single" w:sz="4" w:space="0" w:color="000000"/>
            </w:tcBorders>
            <w:shd w:val="clear" w:color="auto" w:fill="auto"/>
            <w:hideMark/>
          </w:tcPr>
          <w:p w14:paraId="49F8384B" w14:textId="77777777" w:rsidR="006B2DDB"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Plan Change proposes to add a definition of GENERAL TITLE LAND (IN RELATION TO PAPAKĀINGA DEVELOPMENT). </w:t>
            </w:r>
          </w:p>
          <w:p w14:paraId="21994622" w14:textId="77777777" w:rsidR="006B2DDB" w:rsidRDefault="006B2DDB" w:rsidP="006D175A">
            <w:pPr>
              <w:spacing w:after="0" w:line="240" w:lineRule="auto"/>
              <w:rPr>
                <w:rFonts w:ascii="Calibri" w:eastAsia="Times New Roman" w:hAnsi="Calibri" w:cs="Calibri"/>
                <w:b/>
                <w:bCs/>
                <w:color w:val="000000"/>
                <w:kern w:val="0"/>
                <w:sz w:val="16"/>
                <w:szCs w:val="16"/>
                <w:lang w:eastAsia="en-NZ"/>
                <w14:ligatures w14:val="none"/>
              </w:rPr>
            </w:pPr>
          </w:p>
          <w:p w14:paraId="379A6D9B" w14:textId="529462A5" w:rsidR="006B2DDB"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consider this definition is too narrow and does not capture the range of land tenures in iwi, hapū, whānau,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xml:space="preserve"> and trust ownership. Specifically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land reacquired through the Treaty Settlement process and the Whenua Reacquisition Programme with Ngā Hapū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w:t>
            </w:r>
            <w:r w:rsidRPr="006D175A">
              <w:rPr>
                <w:rFonts w:ascii="Calibri" w:eastAsia="Times New Roman" w:hAnsi="Calibri" w:cs="Calibri"/>
                <w:b/>
                <w:bCs/>
                <w:color w:val="000000"/>
                <w:kern w:val="0"/>
                <w:sz w:val="16"/>
                <w:szCs w:val="16"/>
                <w:lang w:eastAsia="en-NZ"/>
                <w14:ligatures w14:val="none"/>
              </w:rPr>
              <w:br w:type="page"/>
            </w:r>
          </w:p>
          <w:p w14:paraId="5079957E" w14:textId="77777777" w:rsidR="006B2DDB" w:rsidRDefault="006B2DDB" w:rsidP="006D175A">
            <w:pPr>
              <w:spacing w:after="0" w:line="240" w:lineRule="auto"/>
              <w:rPr>
                <w:rFonts w:ascii="Calibri" w:eastAsia="Times New Roman" w:hAnsi="Calibri" w:cs="Calibri"/>
                <w:b/>
                <w:bCs/>
                <w:color w:val="000000"/>
                <w:kern w:val="0"/>
                <w:sz w:val="16"/>
                <w:szCs w:val="16"/>
                <w:lang w:eastAsia="en-NZ"/>
                <w14:ligatures w14:val="none"/>
              </w:rPr>
            </w:pPr>
          </w:p>
          <w:p w14:paraId="3AF819EA" w14:textId="3A6BB132" w:rsidR="006D175A" w:rsidRDefault="00106364"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 </w:t>
            </w:r>
            <w:r w:rsidR="006D175A" w:rsidRPr="006D175A">
              <w:rPr>
                <w:rFonts w:ascii="Calibri" w:eastAsia="Times New Roman" w:hAnsi="Calibri" w:cs="Calibri"/>
                <w:b/>
                <w:bCs/>
                <w:color w:val="000000"/>
                <w:kern w:val="0"/>
                <w:sz w:val="16"/>
                <w:szCs w:val="16"/>
                <w:lang w:eastAsia="en-NZ"/>
                <w14:ligatures w14:val="none"/>
              </w:rPr>
              <w:t xml:space="preserve">A new definition is required that reflects the types of whenua included for papakāinga and those excluded (when interpretating the rule framework). This is consistent with advice </w:t>
            </w:r>
            <w:proofErr w:type="spellStart"/>
            <w:r w:rsidR="006D175A" w:rsidRPr="006D175A">
              <w:rPr>
                <w:rFonts w:ascii="Calibri" w:eastAsia="Times New Roman" w:hAnsi="Calibri" w:cs="Calibri"/>
                <w:b/>
                <w:bCs/>
                <w:color w:val="000000"/>
                <w:kern w:val="0"/>
                <w:sz w:val="16"/>
                <w:szCs w:val="16"/>
                <w:lang w:eastAsia="en-NZ"/>
                <w14:ligatures w14:val="none"/>
              </w:rPr>
              <w:t>Te</w:t>
            </w:r>
            <w:proofErr w:type="spellEnd"/>
            <w:r w:rsidR="006D175A" w:rsidRPr="006D175A">
              <w:rPr>
                <w:rFonts w:ascii="Calibri" w:eastAsia="Times New Roman" w:hAnsi="Calibri" w:cs="Calibri"/>
                <w:b/>
                <w:bCs/>
                <w:color w:val="000000"/>
                <w:kern w:val="0"/>
                <w:sz w:val="16"/>
                <w:szCs w:val="16"/>
                <w:lang w:eastAsia="en-NZ"/>
                <w14:ligatures w14:val="none"/>
              </w:rPr>
              <w:t xml:space="preserve"> Korowai provided to Ngā Kaitiaki </w:t>
            </w:r>
            <w:proofErr w:type="spellStart"/>
            <w:r w:rsidR="006D175A" w:rsidRPr="006D175A">
              <w:rPr>
                <w:rFonts w:ascii="Calibri" w:eastAsia="Times New Roman" w:hAnsi="Calibri" w:cs="Calibri"/>
                <w:b/>
                <w:bCs/>
                <w:color w:val="000000"/>
                <w:kern w:val="0"/>
                <w:sz w:val="16"/>
                <w:szCs w:val="16"/>
                <w:lang w:eastAsia="en-NZ"/>
                <w14:ligatures w14:val="none"/>
              </w:rPr>
              <w:t>Roopū</w:t>
            </w:r>
            <w:proofErr w:type="spellEnd"/>
            <w:r w:rsidR="006D175A" w:rsidRPr="006D175A">
              <w:rPr>
                <w:rFonts w:ascii="Calibri" w:eastAsia="Times New Roman" w:hAnsi="Calibri" w:cs="Calibri"/>
                <w:b/>
                <w:bCs/>
                <w:color w:val="000000"/>
                <w:kern w:val="0"/>
                <w:sz w:val="16"/>
                <w:szCs w:val="16"/>
                <w:lang w:eastAsia="en-NZ"/>
                <w14:ligatures w14:val="none"/>
              </w:rPr>
              <w:t xml:space="preserve">.  </w:t>
            </w:r>
          </w:p>
          <w:p w14:paraId="449B7CC2" w14:textId="77777777" w:rsidR="006B269A" w:rsidRDefault="006B269A" w:rsidP="006D175A">
            <w:pPr>
              <w:spacing w:after="0" w:line="240" w:lineRule="auto"/>
              <w:rPr>
                <w:rFonts w:ascii="Calibri" w:eastAsia="Times New Roman" w:hAnsi="Calibri" w:cs="Calibri"/>
                <w:b/>
                <w:bCs/>
                <w:color w:val="000000"/>
                <w:kern w:val="0"/>
                <w:sz w:val="16"/>
                <w:szCs w:val="16"/>
                <w:lang w:eastAsia="en-NZ"/>
                <w14:ligatures w14:val="none"/>
              </w:rPr>
            </w:pPr>
          </w:p>
          <w:p w14:paraId="6CD1ECD9" w14:textId="0F0338BB" w:rsidR="006B2DDB" w:rsidRPr="006D175A" w:rsidRDefault="006B2DDB"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14804FB6" w14:textId="77777777" w:rsidTr="006D175A">
        <w:trPr>
          <w:trHeight w:val="3825"/>
        </w:trPr>
        <w:tc>
          <w:tcPr>
            <w:tcW w:w="1153" w:type="dxa"/>
            <w:tcBorders>
              <w:top w:val="nil"/>
              <w:left w:val="single" w:sz="4" w:space="0" w:color="000000"/>
              <w:bottom w:val="single" w:sz="4" w:space="0" w:color="000000"/>
              <w:right w:val="single" w:sz="4" w:space="0" w:color="000000"/>
            </w:tcBorders>
            <w:shd w:val="clear" w:color="auto" w:fill="auto"/>
            <w:hideMark/>
          </w:tcPr>
          <w:p w14:paraId="37BDBD8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051DE31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3.3</w:t>
            </w:r>
          </w:p>
        </w:tc>
        <w:tc>
          <w:tcPr>
            <w:tcW w:w="1154" w:type="dxa"/>
            <w:tcBorders>
              <w:top w:val="nil"/>
              <w:left w:val="nil"/>
              <w:bottom w:val="single" w:sz="4" w:space="0" w:color="000000"/>
              <w:right w:val="single" w:sz="4" w:space="0" w:color="000000"/>
            </w:tcBorders>
            <w:shd w:val="clear" w:color="auto" w:fill="auto"/>
            <w:hideMark/>
          </w:tcPr>
          <w:p w14:paraId="669D3EB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397C0B7C" w14:textId="011BA9BB"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66D16A7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0AED3517" w14:textId="65AF07AE"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wording of the definition of MARAE.</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Correction of errors in relation to Schedule 7.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Provide the definition of MARAE in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reo</w:t>
            </w:r>
            <w:proofErr w:type="spellEnd"/>
            <w:r w:rsidRPr="006D175A">
              <w:rPr>
                <w:rFonts w:ascii="Calibri" w:eastAsia="Times New Roman" w:hAnsi="Calibri" w:cs="Calibri"/>
                <w:b/>
                <w:bCs/>
                <w:color w:val="000000"/>
                <w:kern w:val="0"/>
                <w:sz w:val="16"/>
                <w:szCs w:val="16"/>
                <w:lang w:eastAsia="en-NZ"/>
                <w14:ligatures w14:val="none"/>
              </w:rPr>
              <w:t xml:space="preserve"> Māori.   </w:t>
            </w:r>
          </w:p>
        </w:tc>
        <w:tc>
          <w:tcPr>
            <w:tcW w:w="4522" w:type="dxa"/>
            <w:tcBorders>
              <w:top w:val="nil"/>
              <w:left w:val="nil"/>
              <w:bottom w:val="single" w:sz="4" w:space="0" w:color="000000"/>
              <w:right w:val="single" w:sz="4" w:space="0" w:color="000000"/>
            </w:tcBorders>
            <w:shd w:val="clear" w:color="auto" w:fill="auto"/>
            <w:hideMark/>
          </w:tcPr>
          <w:p w14:paraId="491A6422" w14:textId="1BD9071A" w:rsidR="006D175A" w:rsidRPr="006D175A" w:rsidRDefault="00BE672F" w:rsidP="006D175A">
            <w:pPr>
              <w:spacing w:after="0" w:line="240" w:lineRule="auto"/>
              <w:rPr>
                <w:rFonts w:ascii="Calibri" w:eastAsia="Times New Roman" w:hAnsi="Calibri" w:cs="Calibri"/>
                <w:b/>
                <w:bCs/>
                <w:color w:val="000000"/>
                <w:kern w:val="0"/>
                <w:sz w:val="16"/>
                <w:szCs w:val="16"/>
                <w:lang w:eastAsia="en-NZ"/>
                <w14:ligatures w14:val="none"/>
              </w:rPr>
            </w:pPr>
            <w:r w:rsidRPr="006B269A">
              <w:rPr>
                <w:rFonts w:ascii="Calibri" w:eastAsia="Times New Roman" w:hAnsi="Calibri" w:cs="Calibri"/>
                <w:b/>
                <w:bCs/>
                <w:color w:val="000000"/>
                <w:kern w:val="0"/>
                <w:sz w:val="16"/>
                <w:szCs w:val="16"/>
                <w:lang w:eastAsia="en-NZ"/>
                <w14:ligatures w14:val="none"/>
              </w:rPr>
              <w:t>T</w:t>
            </w:r>
            <w:r w:rsidRPr="006D175A">
              <w:rPr>
                <w:rFonts w:ascii="Calibri" w:eastAsia="Times New Roman" w:hAnsi="Calibri" w:cs="Calibri"/>
                <w:b/>
                <w:bCs/>
                <w:color w:val="000000"/>
                <w:kern w:val="0"/>
                <w:sz w:val="16"/>
                <w:szCs w:val="16"/>
                <w:lang w:eastAsia="en-NZ"/>
                <w14:ligatures w14:val="none"/>
              </w:rPr>
              <w:t xml:space="preserve">here are eight existing </w:t>
            </w:r>
            <w:proofErr w:type="gramStart"/>
            <w:r w:rsidRPr="006D175A">
              <w:rPr>
                <w:rFonts w:ascii="Calibri" w:eastAsia="Times New Roman" w:hAnsi="Calibri" w:cs="Calibri"/>
                <w:b/>
                <w:bCs/>
                <w:color w:val="000000"/>
                <w:kern w:val="0"/>
                <w:sz w:val="16"/>
                <w:szCs w:val="16"/>
                <w:lang w:eastAsia="en-NZ"/>
                <w14:ligatures w14:val="none"/>
              </w:rPr>
              <w:t>marae</w:t>
            </w:r>
            <w:proofErr w:type="gramEnd"/>
            <w:r w:rsidRPr="006D175A">
              <w:rPr>
                <w:rFonts w:ascii="Calibri" w:eastAsia="Times New Roman" w:hAnsi="Calibri" w:cs="Calibri"/>
                <w:b/>
                <w:bCs/>
                <w:color w:val="000000"/>
                <w:kern w:val="0"/>
                <w:sz w:val="16"/>
                <w:szCs w:val="16"/>
                <w:lang w:eastAsia="en-NZ"/>
                <w14:ligatures w14:val="none"/>
              </w:rPr>
              <w:t xml:space="preserve"> in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(detailed in Schedule 7), many have recently been re-developed or are currently under redevelopment. All of our marae </w:t>
            </w:r>
            <w:proofErr w:type="gramStart"/>
            <w:r w:rsidRPr="006D175A">
              <w:rPr>
                <w:rFonts w:ascii="Calibri" w:eastAsia="Times New Roman" w:hAnsi="Calibri" w:cs="Calibri"/>
                <w:b/>
                <w:bCs/>
                <w:color w:val="000000"/>
                <w:kern w:val="0"/>
                <w:sz w:val="16"/>
                <w:szCs w:val="16"/>
                <w:lang w:eastAsia="en-NZ"/>
                <w14:ligatures w14:val="none"/>
              </w:rPr>
              <w:t>are</w:t>
            </w:r>
            <w:proofErr w:type="gramEnd"/>
            <w:r w:rsidRPr="006D175A">
              <w:rPr>
                <w:rFonts w:ascii="Calibri" w:eastAsia="Times New Roman" w:hAnsi="Calibri" w:cs="Calibri"/>
                <w:b/>
                <w:bCs/>
                <w:color w:val="000000"/>
                <w:kern w:val="0"/>
                <w:sz w:val="16"/>
                <w:szCs w:val="16"/>
                <w:lang w:eastAsia="en-NZ"/>
                <w14:ligatures w14:val="none"/>
              </w:rPr>
              <w:t xml:space="preserve"> located within the Rural Zone; however, this does not preclude further marae being developed across the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Our marae </w:t>
            </w:r>
            <w:proofErr w:type="gramStart"/>
            <w:r w:rsidRPr="006D175A">
              <w:rPr>
                <w:rFonts w:ascii="Calibri" w:eastAsia="Times New Roman" w:hAnsi="Calibri" w:cs="Calibri"/>
                <w:b/>
                <w:bCs/>
                <w:color w:val="000000"/>
                <w:kern w:val="0"/>
                <w:sz w:val="16"/>
                <w:szCs w:val="16"/>
                <w:lang w:eastAsia="en-NZ"/>
                <w14:ligatures w14:val="none"/>
              </w:rPr>
              <w:t>provide</w:t>
            </w:r>
            <w:proofErr w:type="gramEnd"/>
            <w:r w:rsidRPr="006D175A">
              <w:rPr>
                <w:rFonts w:ascii="Calibri" w:eastAsia="Times New Roman" w:hAnsi="Calibri" w:cs="Calibri"/>
                <w:b/>
                <w:bCs/>
                <w:color w:val="000000"/>
                <w:kern w:val="0"/>
                <w:sz w:val="16"/>
                <w:szCs w:val="16"/>
                <w:lang w:eastAsia="en-NZ"/>
                <w14:ligatures w14:val="none"/>
              </w:rPr>
              <w:t xml:space="preserve"> for diverse activities and uses. The definition of marae must be broad enough to ensure it captures all activities that are and could be undertaken on marae.</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In accordance with the </w:t>
            </w:r>
            <w:proofErr w:type="spellStart"/>
            <w:r w:rsidRPr="006D175A">
              <w:rPr>
                <w:rFonts w:ascii="Calibri" w:eastAsia="Times New Roman" w:hAnsi="Calibri" w:cs="Calibri"/>
                <w:b/>
                <w:bCs/>
                <w:color w:val="000000"/>
                <w:kern w:val="0"/>
                <w:sz w:val="16"/>
                <w:szCs w:val="16"/>
                <w:lang w:eastAsia="en-NZ"/>
                <w14:ligatures w14:val="none"/>
              </w:rPr>
              <w:t>Ngāruahinetanga</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pou</w:t>
            </w:r>
            <w:proofErr w:type="spellEnd"/>
            <w:r w:rsidRPr="006D175A">
              <w:rPr>
                <w:rFonts w:ascii="Calibri" w:eastAsia="Times New Roman" w:hAnsi="Calibri" w:cs="Calibri"/>
                <w:b/>
                <w:bCs/>
                <w:color w:val="000000"/>
                <w:kern w:val="0"/>
                <w:sz w:val="16"/>
                <w:szCs w:val="16"/>
                <w:lang w:eastAsia="en-NZ"/>
                <w14:ligatures w14:val="none"/>
              </w:rPr>
              <w:t xml:space="preserve"> and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Uru</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Taiao</w:t>
            </w:r>
            <w:proofErr w:type="spellEnd"/>
            <w:r w:rsidRPr="006D175A">
              <w:rPr>
                <w:rFonts w:ascii="Calibri" w:eastAsia="Times New Roman" w:hAnsi="Calibri" w:cs="Calibri"/>
                <w:b/>
                <w:bCs/>
                <w:color w:val="000000"/>
                <w:kern w:val="0"/>
                <w:sz w:val="16"/>
                <w:szCs w:val="16"/>
                <w:lang w:eastAsia="en-NZ"/>
                <w14:ligatures w14:val="none"/>
              </w:rPr>
              <w:t xml:space="preserve">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the definition of MARAE should be provided in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reo</w:t>
            </w:r>
            <w:proofErr w:type="spellEnd"/>
            <w:r w:rsidRPr="006D175A">
              <w:rPr>
                <w:rFonts w:ascii="Calibri" w:eastAsia="Times New Roman" w:hAnsi="Calibri" w:cs="Calibri"/>
                <w:b/>
                <w:bCs/>
                <w:color w:val="000000"/>
                <w:kern w:val="0"/>
                <w:sz w:val="16"/>
                <w:szCs w:val="16"/>
                <w:lang w:eastAsia="en-NZ"/>
                <w14:ligatures w14:val="none"/>
              </w:rPr>
              <w:t xml:space="preserve"> Māori.</w:t>
            </w:r>
          </w:p>
        </w:tc>
      </w:tr>
      <w:tr w:rsidR="006D175A" w:rsidRPr="006D175A" w14:paraId="7A0F41A3"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hideMark/>
          </w:tcPr>
          <w:p w14:paraId="197EA70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3</w:t>
            </w:r>
          </w:p>
        </w:tc>
        <w:tc>
          <w:tcPr>
            <w:tcW w:w="1255" w:type="dxa"/>
            <w:tcBorders>
              <w:top w:val="nil"/>
              <w:left w:val="nil"/>
              <w:bottom w:val="single" w:sz="4" w:space="0" w:color="000000"/>
              <w:right w:val="single" w:sz="4" w:space="0" w:color="000000"/>
            </w:tcBorders>
            <w:shd w:val="clear" w:color="auto" w:fill="auto"/>
            <w:hideMark/>
          </w:tcPr>
          <w:p w14:paraId="2ADB5E7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3.4</w:t>
            </w:r>
          </w:p>
        </w:tc>
        <w:tc>
          <w:tcPr>
            <w:tcW w:w="1154" w:type="dxa"/>
            <w:tcBorders>
              <w:top w:val="nil"/>
              <w:left w:val="nil"/>
              <w:bottom w:val="single" w:sz="4" w:space="0" w:color="000000"/>
              <w:right w:val="single" w:sz="4" w:space="0" w:color="000000"/>
            </w:tcBorders>
            <w:shd w:val="clear" w:color="auto" w:fill="auto"/>
            <w:hideMark/>
          </w:tcPr>
          <w:p w14:paraId="3CC3AC4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39B62B91" w14:textId="79F56AD5"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1CB21D7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782206A5" w14:textId="18212991" w:rsidR="006D175A" w:rsidRPr="006D175A" w:rsidRDefault="006D175A" w:rsidP="006D175A">
            <w:pPr>
              <w:spacing w:after="0" w:line="240" w:lineRule="auto"/>
              <w:rPr>
                <w:rFonts w:ascii="Calibri" w:eastAsia="Times New Roman" w:hAnsi="Calibri" w:cs="Calibri"/>
                <w:b/>
                <w:bCs/>
                <w:color w:val="000000"/>
                <w:kern w:val="0"/>
                <w:sz w:val="16"/>
                <w:szCs w:val="16"/>
                <w:highlight w:val="yellow"/>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the definition of PAPAKĀINGA DEVELOPMENT, ensuring Papakāinga, are comprehensive developments and use of whenua. Amend the definition to remove reference to land tenure.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Propose a new definition broadening the inclusions for whenua identified for papakāinga, including Treaty Settlement whenua.</w:t>
            </w:r>
          </w:p>
        </w:tc>
        <w:tc>
          <w:tcPr>
            <w:tcW w:w="4522" w:type="dxa"/>
            <w:tcBorders>
              <w:top w:val="nil"/>
              <w:left w:val="nil"/>
              <w:bottom w:val="single" w:sz="4" w:space="0" w:color="000000"/>
              <w:right w:val="single" w:sz="4" w:space="0" w:color="000000"/>
            </w:tcBorders>
            <w:shd w:val="clear" w:color="auto" w:fill="auto"/>
            <w:hideMark/>
          </w:tcPr>
          <w:p w14:paraId="468BFC2B" w14:textId="77777777" w:rsidR="006B2DDB"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Papakāinga are comprehensive developments which enable whānau to use the whenua in a way they can live in accordance with their aspirations.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The Plan Change proposes some amendments to the existing definition of PAPAKĀINGA DEVELOPMENT.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consider the definition of PAPAKĀINGA DEVELOPMENT should be amended to not reference land tenure.</w:t>
            </w:r>
            <w:r w:rsidRPr="006D175A">
              <w:rPr>
                <w:rFonts w:ascii="Calibri" w:eastAsia="Times New Roman" w:hAnsi="Calibri" w:cs="Calibri"/>
                <w:b/>
                <w:bCs/>
                <w:color w:val="000000"/>
                <w:kern w:val="0"/>
                <w:sz w:val="16"/>
                <w:szCs w:val="16"/>
                <w:lang w:eastAsia="en-NZ"/>
                <w14:ligatures w14:val="none"/>
              </w:rPr>
              <w:br/>
            </w:r>
          </w:p>
          <w:p w14:paraId="70B1B45A"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 new definition is sought which broadens the inclusions for whenua identified for papakāinga, including Treaty Settlement whenua. This will ensure the rule framework does the heavy </w:t>
            </w:r>
            <w:r w:rsidR="00081C33" w:rsidRPr="006D175A">
              <w:rPr>
                <w:rFonts w:ascii="Calibri" w:eastAsia="Times New Roman" w:hAnsi="Calibri" w:cs="Calibri"/>
                <w:b/>
                <w:bCs/>
                <w:color w:val="000000"/>
                <w:kern w:val="0"/>
                <w:sz w:val="16"/>
                <w:szCs w:val="16"/>
                <w:lang w:eastAsia="en-NZ"/>
                <w14:ligatures w14:val="none"/>
              </w:rPr>
              <w:t>lifting</w:t>
            </w:r>
            <w:r w:rsidRPr="006D175A">
              <w:rPr>
                <w:rFonts w:ascii="Calibri" w:eastAsia="Times New Roman" w:hAnsi="Calibri" w:cs="Calibri"/>
                <w:b/>
                <w:bCs/>
                <w:color w:val="000000"/>
                <w:kern w:val="0"/>
                <w:sz w:val="16"/>
                <w:szCs w:val="16"/>
                <w:lang w:eastAsia="en-NZ"/>
                <w14:ligatures w14:val="none"/>
              </w:rPr>
              <w:t xml:space="preserve"> instead of the definitions themselves.  </w:t>
            </w:r>
          </w:p>
          <w:p w14:paraId="4DF45F82" w14:textId="77777777" w:rsidR="006B269A" w:rsidRDefault="006B269A" w:rsidP="006D175A">
            <w:pPr>
              <w:spacing w:after="0" w:line="240" w:lineRule="auto"/>
              <w:rPr>
                <w:rFonts w:ascii="Calibri" w:eastAsia="Times New Roman" w:hAnsi="Calibri" w:cs="Calibri"/>
                <w:b/>
                <w:bCs/>
                <w:color w:val="000000"/>
                <w:kern w:val="0"/>
                <w:sz w:val="16"/>
                <w:szCs w:val="16"/>
                <w:lang w:eastAsia="en-NZ"/>
                <w14:ligatures w14:val="none"/>
              </w:rPr>
            </w:pPr>
          </w:p>
          <w:p w14:paraId="4C65D7A9" w14:textId="33EA7D6E" w:rsidR="00081C33" w:rsidRPr="006D175A" w:rsidRDefault="00081C33"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0DB05443" w14:textId="77777777" w:rsidTr="006D175A">
        <w:trPr>
          <w:trHeight w:val="2250"/>
        </w:trPr>
        <w:tc>
          <w:tcPr>
            <w:tcW w:w="1153" w:type="dxa"/>
            <w:tcBorders>
              <w:top w:val="nil"/>
              <w:left w:val="single" w:sz="4" w:space="0" w:color="000000"/>
              <w:bottom w:val="single" w:sz="4" w:space="0" w:color="000000"/>
              <w:right w:val="single" w:sz="4" w:space="0" w:color="000000"/>
            </w:tcBorders>
            <w:shd w:val="clear" w:color="auto" w:fill="auto"/>
            <w:hideMark/>
          </w:tcPr>
          <w:p w14:paraId="365602D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1CB829C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3.5</w:t>
            </w:r>
          </w:p>
        </w:tc>
        <w:tc>
          <w:tcPr>
            <w:tcW w:w="1154" w:type="dxa"/>
            <w:tcBorders>
              <w:top w:val="nil"/>
              <w:left w:val="nil"/>
              <w:bottom w:val="single" w:sz="4" w:space="0" w:color="000000"/>
              <w:right w:val="single" w:sz="4" w:space="0" w:color="000000"/>
            </w:tcBorders>
            <w:shd w:val="clear" w:color="auto" w:fill="auto"/>
            <w:hideMark/>
          </w:tcPr>
          <w:p w14:paraId="6026B2A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47A136FE" w14:textId="67A1E0AE"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0EC7853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27D994B9" w14:textId="77777777" w:rsidR="00081C33"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 definition of PAPAKĀINGA DEVELOPMENT ON GENERAL TITLE LAND.</w:t>
            </w:r>
            <w:r w:rsidRPr="006D175A">
              <w:rPr>
                <w:rFonts w:ascii="Calibri" w:eastAsia="Times New Roman" w:hAnsi="Calibri" w:cs="Calibri"/>
                <w:b/>
                <w:bCs/>
                <w:color w:val="000000"/>
                <w:kern w:val="0"/>
                <w:sz w:val="16"/>
                <w:szCs w:val="16"/>
                <w:lang w:eastAsia="en-NZ"/>
                <w14:ligatures w14:val="none"/>
              </w:rPr>
              <w:br/>
            </w:r>
          </w:p>
          <w:p w14:paraId="174D7741" w14:textId="3F4A7E3C"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Propose a new definition broadening the inclusions and exclusions for whenua identified for papakāinga, including Treaty Settlement whenua.</w:t>
            </w:r>
          </w:p>
        </w:tc>
        <w:tc>
          <w:tcPr>
            <w:tcW w:w="4522" w:type="dxa"/>
            <w:tcBorders>
              <w:top w:val="nil"/>
              <w:left w:val="nil"/>
              <w:bottom w:val="single" w:sz="4" w:space="0" w:color="000000"/>
              <w:right w:val="single" w:sz="4" w:space="0" w:color="000000"/>
            </w:tcBorders>
            <w:shd w:val="clear" w:color="auto" w:fill="auto"/>
            <w:hideMark/>
          </w:tcPr>
          <w:p w14:paraId="5C0264E7" w14:textId="77777777" w:rsidR="00081C33"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Plan Change proposes to add a definition of PAPAKĀINGA ON GENERAL TITLE LAND. </w:t>
            </w:r>
          </w:p>
          <w:p w14:paraId="27C340C0" w14:textId="77777777" w:rsidR="00081C33" w:rsidRDefault="00081C33" w:rsidP="006D175A">
            <w:pPr>
              <w:spacing w:after="0" w:line="240" w:lineRule="auto"/>
              <w:rPr>
                <w:rFonts w:ascii="Calibri" w:eastAsia="Times New Roman" w:hAnsi="Calibri" w:cs="Calibri"/>
                <w:b/>
                <w:bCs/>
                <w:color w:val="000000"/>
                <w:kern w:val="0"/>
                <w:sz w:val="16"/>
                <w:szCs w:val="16"/>
                <w:lang w:eastAsia="en-NZ"/>
                <w14:ligatures w14:val="none"/>
              </w:rPr>
            </w:pPr>
          </w:p>
          <w:p w14:paraId="420B1C53"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consider this definition is unnecessary and does not capture the range of land tenures in iwi, hapū, whānau,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xml:space="preserve"> and trust ownership. Specifically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land reacquired through the Treaty Settlement process and the Whenua Reacquisition Programme with Ngā Hapū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A new definition is required that reflects the types of whenua included for papakāinga and those excluded (when interpretating the rule framework). This is consistent with advice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provided to the Ngā Kaitiaki </w:t>
            </w:r>
            <w:proofErr w:type="spellStart"/>
            <w:r w:rsidRPr="006D175A">
              <w:rPr>
                <w:rFonts w:ascii="Calibri" w:eastAsia="Times New Roman" w:hAnsi="Calibri" w:cs="Calibri"/>
                <w:b/>
                <w:bCs/>
                <w:color w:val="000000"/>
                <w:kern w:val="0"/>
                <w:sz w:val="16"/>
                <w:szCs w:val="16"/>
                <w:lang w:eastAsia="en-NZ"/>
                <w14:ligatures w14:val="none"/>
              </w:rPr>
              <w:t>Roopū</w:t>
            </w:r>
            <w:proofErr w:type="spellEnd"/>
            <w:r w:rsidRPr="006D175A">
              <w:rPr>
                <w:rFonts w:ascii="Calibri" w:eastAsia="Times New Roman" w:hAnsi="Calibri" w:cs="Calibri"/>
                <w:b/>
                <w:bCs/>
                <w:color w:val="000000"/>
                <w:kern w:val="0"/>
                <w:sz w:val="16"/>
                <w:szCs w:val="16"/>
                <w:lang w:eastAsia="en-NZ"/>
                <w14:ligatures w14:val="none"/>
              </w:rPr>
              <w:t>.</w:t>
            </w:r>
          </w:p>
          <w:p w14:paraId="1700334D" w14:textId="77777777" w:rsidR="006B269A" w:rsidRDefault="006B269A" w:rsidP="006D175A">
            <w:pPr>
              <w:spacing w:after="0" w:line="240" w:lineRule="auto"/>
              <w:rPr>
                <w:rFonts w:ascii="Calibri" w:eastAsia="Times New Roman" w:hAnsi="Calibri" w:cs="Calibri"/>
                <w:b/>
                <w:bCs/>
                <w:color w:val="000000"/>
                <w:kern w:val="0"/>
                <w:sz w:val="16"/>
                <w:szCs w:val="16"/>
                <w:lang w:eastAsia="en-NZ"/>
                <w14:ligatures w14:val="none"/>
              </w:rPr>
            </w:pPr>
          </w:p>
          <w:p w14:paraId="11E4B2E9" w14:textId="62E5DFB0" w:rsidR="00081C33" w:rsidRPr="006D175A" w:rsidRDefault="00081C33"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129461E9"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hideMark/>
          </w:tcPr>
          <w:p w14:paraId="409D49F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6D2C128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3.6</w:t>
            </w:r>
          </w:p>
        </w:tc>
        <w:tc>
          <w:tcPr>
            <w:tcW w:w="1154" w:type="dxa"/>
            <w:tcBorders>
              <w:top w:val="nil"/>
              <w:left w:val="nil"/>
              <w:bottom w:val="single" w:sz="4" w:space="0" w:color="000000"/>
              <w:right w:val="single" w:sz="4" w:space="0" w:color="000000"/>
            </w:tcBorders>
            <w:shd w:val="clear" w:color="auto" w:fill="auto"/>
            <w:hideMark/>
          </w:tcPr>
          <w:p w14:paraId="4ECE9D0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676BF2E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w:t>
            </w:r>
          </w:p>
        </w:tc>
        <w:tc>
          <w:tcPr>
            <w:tcW w:w="1154" w:type="dxa"/>
            <w:tcBorders>
              <w:top w:val="nil"/>
              <w:left w:val="nil"/>
              <w:bottom w:val="single" w:sz="4" w:space="0" w:color="000000"/>
              <w:right w:val="single" w:sz="4" w:space="0" w:color="000000"/>
            </w:tcBorders>
            <w:shd w:val="clear" w:color="auto" w:fill="auto"/>
            <w:hideMark/>
          </w:tcPr>
          <w:p w14:paraId="3353944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51F46FDD" w14:textId="77777777" w:rsidR="00081C33"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the wording of sections 2.1 – 2.4, including addition or amendments to objectives and policies to accurately reflect the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context in these environments. </w:t>
            </w:r>
          </w:p>
          <w:p w14:paraId="286CB014" w14:textId="07848D54"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
        </w:tc>
        <w:tc>
          <w:tcPr>
            <w:tcW w:w="4522" w:type="dxa"/>
            <w:tcBorders>
              <w:top w:val="nil"/>
              <w:left w:val="nil"/>
              <w:bottom w:val="single" w:sz="4" w:space="0" w:color="000000"/>
              <w:right w:val="single" w:sz="4" w:space="0" w:color="000000"/>
            </w:tcBorders>
            <w:shd w:val="clear" w:color="auto" w:fill="auto"/>
            <w:hideMark/>
          </w:tcPr>
          <w:p w14:paraId="6F1F6E02"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of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is vast and varied. The land use activities and explanation of policies must </w:t>
            </w:r>
            <w:proofErr w:type="gramStart"/>
            <w:r w:rsidRPr="006D175A">
              <w:rPr>
                <w:rFonts w:ascii="Calibri" w:eastAsia="Times New Roman" w:hAnsi="Calibri" w:cs="Calibri"/>
                <w:b/>
                <w:bCs/>
                <w:color w:val="000000"/>
                <w:kern w:val="0"/>
                <w:sz w:val="16"/>
                <w:szCs w:val="16"/>
                <w:lang w:eastAsia="en-NZ"/>
                <w14:ligatures w14:val="none"/>
              </w:rPr>
              <w:t>make reference</w:t>
            </w:r>
            <w:proofErr w:type="gramEnd"/>
            <w:r w:rsidRPr="006D175A">
              <w:rPr>
                <w:rFonts w:ascii="Calibri" w:eastAsia="Times New Roman" w:hAnsi="Calibri" w:cs="Calibri"/>
                <w:b/>
                <w:bCs/>
                <w:color w:val="000000"/>
                <w:kern w:val="0"/>
                <w:sz w:val="16"/>
                <w:szCs w:val="16"/>
                <w:lang w:eastAsia="en-NZ"/>
                <w14:ligatures w14:val="none"/>
              </w:rPr>
              <w:t xml:space="preserve"> to ancestral land,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and the scarce nature of whenua Māori and Māori land as a resource. In addition to our marae, these are all features which form part of the character and amenity of those zones. In the absence of these details in the descriptions, the explanation of the zone and the application of the objectives and policies and assessment criteria are incorrect.</w:t>
            </w:r>
          </w:p>
          <w:p w14:paraId="6CABB6E5" w14:textId="77777777" w:rsidR="00F0521A" w:rsidRPr="006D175A" w:rsidRDefault="00F0521A" w:rsidP="006D175A">
            <w:pPr>
              <w:spacing w:after="0" w:line="240" w:lineRule="auto"/>
              <w:rPr>
                <w:rFonts w:ascii="Calibri" w:eastAsia="Times New Roman" w:hAnsi="Calibri" w:cs="Calibri"/>
                <w:b/>
                <w:bCs/>
                <w:color w:val="000000"/>
                <w:kern w:val="0"/>
                <w:sz w:val="16"/>
                <w:szCs w:val="16"/>
                <w:lang w:eastAsia="en-NZ"/>
                <w14:ligatures w14:val="none"/>
              </w:rPr>
            </w:pPr>
          </w:p>
        </w:tc>
      </w:tr>
      <w:tr w:rsidR="001D3D03" w:rsidRPr="006D175A" w14:paraId="28DE25D7"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tcPr>
          <w:p w14:paraId="4328EBB0" w14:textId="6C80CAC2" w:rsidR="001D3D03" w:rsidRPr="006D175A" w:rsidRDefault="001D3D03" w:rsidP="001D3D0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3</w:t>
            </w:r>
          </w:p>
        </w:tc>
        <w:tc>
          <w:tcPr>
            <w:tcW w:w="1255" w:type="dxa"/>
            <w:tcBorders>
              <w:top w:val="nil"/>
              <w:left w:val="nil"/>
              <w:bottom w:val="single" w:sz="4" w:space="0" w:color="000000"/>
              <w:right w:val="single" w:sz="4" w:space="0" w:color="000000"/>
            </w:tcBorders>
            <w:shd w:val="clear" w:color="auto" w:fill="auto"/>
          </w:tcPr>
          <w:p w14:paraId="13E6A96A" w14:textId="333F75B0" w:rsidR="001D3D03" w:rsidRPr="006D175A" w:rsidRDefault="001D3D03" w:rsidP="001D3D0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3.7</w:t>
            </w:r>
          </w:p>
        </w:tc>
        <w:tc>
          <w:tcPr>
            <w:tcW w:w="1154" w:type="dxa"/>
            <w:tcBorders>
              <w:top w:val="nil"/>
              <w:left w:val="nil"/>
              <w:bottom w:val="single" w:sz="4" w:space="0" w:color="000000"/>
              <w:right w:val="single" w:sz="4" w:space="0" w:color="000000"/>
            </w:tcBorders>
            <w:shd w:val="clear" w:color="auto" w:fill="auto"/>
          </w:tcPr>
          <w:p w14:paraId="12FDFF42" w14:textId="29E96EED" w:rsidR="001D3D03" w:rsidRPr="006D175A" w:rsidRDefault="001D3D03" w:rsidP="001D3D03">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35363FD9" w14:textId="7872E25A" w:rsidR="001D3D03" w:rsidRPr="006D175A" w:rsidRDefault="001D3D03" w:rsidP="001D3D0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1.6 CROSS REFERENCING TABLE</w:t>
            </w:r>
          </w:p>
        </w:tc>
        <w:tc>
          <w:tcPr>
            <w:tcW w:w="1154" w:type="dxa"/>
            <w:tcBorders>
              <w:top w:val="nil"/>
              <w:left w:val="nil"/>
              <w:bottom w:val="single" w:sz="4" w:space="0" w:color="000000"/>
              <w:right w:val="single" w:sz="4" w:space="0" w:color="000000"/>
            </w:tcBorders>
            <w:shd w:val="clear" w:color="auto" w:fill="auto"/>
          </w:tcPr>
          <w:p w14:paraId="7D3C3C7F" w14:textId="5F89723C" w:rsidR="001D3D03" w:rsidRPr="006D175A" w:rsidRDefault="001D3D03" w:rsidP="001D3D0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3F256EA1" w14:textId="77777777" w:rsidR="00AD6AA2" w:rsidRDefault="001D3D03" w:rsidP="001D3D0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the wording of sections 2.1 – 2.4, including addition or amendments to objectives and policies to accurately reflect the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context in these environments. </w:t>
            </w:r>
          </w:p>
          <w:p w14:paraId="0AE9DE15" w14:textId="1EA9A6EC" w:rsidR="001D3D03" w:rsidRPr="006D175A" w:rsidRDefault="001D3D03" w:rsidP="001D3D0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 xml:space="preserve">Consequential amendments may be required to the relevant sections of the </w:t>
            </w:r>
            <w:r w:rsidR="00AD6AA2" w:rsidRPr="006D175A">
              <w:rPr>
                <w:rFonts w:ascii="Calibri" w:eastAsia="Times New Roman" w:hAnsi="Calibri" w:cs="Calibri"/>
                <w:b/>
                <w:bCs/>
                <w:color w:val="000000"/>
                <w:kern w:val="0"/>
                <w:sz w:val="16"/>
                <w:szCs w:val="16"/>
                <w:lang w:eastAsia="en-NZ"/>
                <w14:ligatures w14:val="none"/>
              </w:rPr>
              <w:t>cross-referencing</w:t>
            </w:r>
            <w:r w:rsidRPr="006D175A">
              <w:rPr>
                <w:rFonts w:ascii="Calibri" w:eastAsia="Times New Roman" w:hAnsi="Calibri" w:cs="Calibri"/>
                <w:b/>
                <w:bCs/>
                <w:color w:val="000000"/>
                <w:kern w:val="0"/>
                <w:sz w:val="16"/>
                <w:szCs w:val="16"/>
                <w:lang w:eastAsia="en-NZ"/>
                <w14:ligatures w14:val="none"/>
              </w:rPr>
              <w:t xml:space="preserve"> table.</w:t>
            </w:r>
          </w:p>
        </w:tc>
        <w:tc>
          <w:tcPr>
            <w:tcW w:w="4522" w:type="dxa"/>
            <w:tcBorders>
              <w:top w:val="nil"/>
              <w:left w:val="nil"/>
              <w:bottom w:val="single" w:sz="4" w:space="0" w:color="000000"/>
              <w:right w:val="single" w:sz="4" w:space="0" w:color="000000"/>
            </w:tcBorders>
            <w:shd w:val="clear" w:color="auto" w:fill="auto"/>
          </w:tcPr>
          <w:p w14:paraId="7F4660E1" w14:textId="77777777" w:rsidR="007F6050" w:rsidRDefault="001D3D03" w:rsidP="001D3D0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of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is vast and varied. The land use activities and explanation of policies must </w:t>
            </w:r>
            <w:proofErr w:type="gramStart"/>
            <w:r w:rsidRPr="006D175A">
              <w:rPr>
                <w:rFonts w:ascii="Calibri" w:eastAsia="Times New Roman" w:hAnsi="Calibri" w:cs="Calibri"/>
                <w:b/>
                <w:bCs/>
                <w:color w:val="000000"/>
                <w:kern w:val="0"/>
                <w:sz w:val="16"/>
                <w:szCs w:val="16"/>
                <w:lang w:eastAsia="en-NZ"/>
                <w14:ligatures w14:val="none"/>
              </w:rPr>
              <w:t>make reference</w:t>
            </w:r>
            <w:proofErr w:type="gramEnd"/>
            <w:r w:rsidRPr="006D175A">
              <w:rPr>
                <w:rFonts w:ascii="Calibri" w:eastAsia="Times New Roman" w:hAnsi="Calibri" w:cs="Calibri"/>
                <w:b/>
                <w:bCs/>
                <w:color w:val="000000"/>
                <w:kern w:val="0"/>
                <w:sz w:val="16"/>
                <w:szCs w:val="16"/>
                <w:lang w:eastAsia="en-NZ"/>
                <w14:ligatures w14:val="none"/>
              </w:rPr>
              <w:t xml:space="preserve"> to ancestral land,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and the scarce nature of whenua Māori and Māori land as a resource. In addition to our marae, these are all features which form part of the character and amenity of those zones. </w:t>
            </w:r>
          </w:p>
          <w:p w14:paraId="6DC546AD" w14:textId="77777777" w:rsidR="007F6050" w:rsidRDefault="007F6050" w:rsidP="001D3D03">
            <w:pPr>
              <w:spacing w:after="0" w:line="240" w:lineRule="auto"/>
              <w:rPr>
                <w:rFonts w:ascii="Calibri" w:eastAsia="Times New Roman" w:hAnsi="Calibri" w:cs="Calibri"/>
                <w:b/>
                <w:bCs/>
                <w:color w:val="000000"/>
                <w:kern w:val="0"/>
                <w:sz w:val="16"/>
                <w:szCs w:val="16"/>
                <w:lang w:eastAsia="en-NZ"/>
                <w14:ligatures w14:val="none"/>
              </w:rPr>
            </w:pPr>
          </w:p>
          <w:p w14:paraId="4921AB06" w14:textId="77777777" w:rsidR="001D3D03" w:rsidRDefault="001D3D03" w:rsidP="001D3D0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In the absence of these details in the descriptions, the explanation of the zone and the application of the objectives and policies and assessment criteria are incorrect.</w:t>
            </w:r>
          </w:p>
          <w:p w14:paraId="48F98E8A" w14:textId="49FF9A0A" w:rsidR="007F6050" w:rsidRPr="006D175A" w:rsidRDefault="007F6050" w:rsidP="001D3D03">
            <w:pPr>
              <w:spacing w:after="0" w:line="240" w:lineRule="auto"/>
              <w:rPr>
                <w:rFonts w:ascii="Calibri" w:eastAsia="Times New Roman" w:hAnsi="Calibri" w:cs="Calibri"/>
                <w:b/>
                <w:bCs/>
                <w:color w:val="000000"/>
                <w:kern w:val="0"/>
                <w:sz w:val="16"/>
                <w:szCs w:val="16"/>
                <w:lang w:eastAsia="en-NZ"/>
                <w14:ligatures w14:val="none"/>
              </w:rPr>
            </w:pPr>
          </w:p>
        </w:tc>
      </w:tr>
      <w:tr w:rsidR="00C501CA" w:rsidRPr="006D175A" w14:paraId="1023F474"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tcPr>
          <w:p w14:paraId="79B7568B" w14:textId="7DAA7D9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098005F7" w14:textId="10A2326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3.8</w:t>
            </w:r>
          </w:p>
        </w:tc>
        <w:tc>
          <w:tcPr>
            <w:tcW w:w="1154" w:type="dxa"/>
            <w:tcBorders>
              <w:top w:val="nil"/>
              <w:left w:val="nil"/>
              <w:bottom w:val="single" w:sz="4" w:space="0" w:color="000000"/>
              <w:right w:val="single" w:sz="4" w:space="0" w:color="000000"/>
            </w:tcBorders>
            <w:shd w:val="clear" w:color="auto" w:fill="auto"/>
          </w:tcPr>
          <w:p w14:paraId="0F7184C3" w14:textId="397453C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10FEF0E1" w14:textId="3EBF32F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3.1.1 PERMITTED ACTIVITIES</w:t>
            </w:r>
          </w:p>
        </w:tc>
        <w:tc>
          <w:tcPr>
            <w:tcW w:w="1154" w:type="dxa"/>
            <w:tcBorders>
              <w:top w:val="nil"/>
              <w:left w:val="nil"/>
              <w:bottom w:val="single" w:sz="4" w:space="0" w:color="000000"/>
              <w:right w:val="single" w:sz="4" w:space="0" w:color="000000"/>
            </w:tcBorders>
            <w:shd w:val="clear" w:color="auto" w:fill="auto"/>
          </w:tcPr>
          <w:p w14:paraId="1F6B9885" w14:textId="48130B9E"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tcPr>
          <w:p w14:paraId="7DC6E34E" w14:textId="1DB176BB"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wording of rule 3.1.1 (e)</w:t>
            </w:r>
          </w:p>
        </w:tc>
        <w:tc>
          <w:tcPr>
            <w:tcW w:w="4522" w:type="dxa"/>
            <w:tcBorders>
              <w:top w:val="nil"/>
              <w:left w:val="nil"/>
              <w:bottom w:val="single" w:sz="4" w:space="0" w:color="000000"/>
              <w:right w:val="single" w:sz="4" w:space="0" w:color="000000"/>
            </w:tcBorders>
            <w:shd w:val="clear" w:color="auto" w:fill="auto"/>
          </w:tcPr>
          <w:p w14:paraId="520B21FE" w14:textId="3C249E9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support (e) Marae being a permitted activity in the Rural Zone. As described throughout this submission, currently our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marae </w:t>
            </w:r>
            <w:proofErr w:type="gramStart"/>
            <w:r w:rsidRPr="006D175A">
              <w:rPr>
                <w:rFonts w:ascii="Calibri" w:eastAsia="Times New Roman" w:hAnsi="Calibri" w:cs="Calibri"/>
                <w:b/>
                <w:bCs/>
                <w:color w:val="000000"/>
                <w:kern w:val="0"/>
                <w:sz w:val="16"/>
                <w:szCs w:val="16"/>
                <w:lang w:eastAsia="en-NZ"/>
                <w14:ligatures w14:val="none"/>
              </w:rPr>
              <w:t>are located in</w:t>
            </w:r>
            <w:proofErr w:type="gramEnd"/>
            <w:r w:rsidRPr="006D175A">
              <w:rPr>
                <w:rFonts w:ascii="Calibri" w:eastAsia="Times New Roman" w:hAnsi="Calibri" w:cs="Calibri"/>
                <w:b/>
                <w:bCs/>
                <w:color w:val="000000"/>
                <w:kern w:val="0"/>
                <w:sz w:val="16"/>
                <w:szCs w:val="16"/>
                <w:lang w:eastAsia="en-NZ"/>
                <w14:ligatures w14:val="none"/>
              </w:rPr>
              <w:t xml:space="preserve"> the Rural Zone.</w:t>
            </w:r>
          </w:p>
        </w:tc>
      </w:tr>
      <w:tr w:rsidR="00C501CA" w:rsidRPr="006D175A" w14:paraId="62D19BD1"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tcPr>
          <w:p w14:paraId="2C4F3D8C" w14:textId="63E55C66"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76F8FC59" w14:textId="7116A8D1"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3.9</w:t>
            </w:r>
          </w:p>
        </w:tc>
        <w:tc>
          <w:tcPr>
            <w:tcW w:w="1154" w:type="dxa"/>
            <w:tcBorders>
              <w:top w:val="nil"/>
              <w:left w:val="nil"/>
              <w:bottom w:val="single" w:sz="4" w:space="0" w:color="000000"/>
              <w:right w:val="single" w:sz="4" w:space="0" w:color="000000"/>
            </w:tcBorders>
            <w:shd w:val="clear" w:color="auto" w:fill="auto"/>
          </w:tcPr>
          <w:p w14:paraId="48F5D007" w14:textId="0D574C1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193A7363" w14:textId="690FEDD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3.1.1 PERMITTED ACTIVITIES</w:t>
            </w:r>
          </w:p>
        </w:tc>
        <w:tc>
          <w:tcPr>
            <w:tcW w:w="1154" w:type="dxa"/>
            <w:tcBorders>
              <w:top w:val="nil"/>
              <w:left w:val="nil"/>
              <w:bottom w:val="single" w:sz="4" w:space="0" w:color="000000"/>
              <w:right w:val="single" w:sz="4" w:space="0" w:color="000000"/>
            </w:tcBorders>
            <w:shd w:val="clear" w:color="auto" w:fill="auto"/>
          </w:tcPr>
          <w:p w14:paraId="72696472" w14:textId="2324543B"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503F4E31" w14:textId="43C03054"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Papakāinga as a permitted activity in the Rural Zone; however, proposed amendments, deletions and new definitions will have consequential amendments for the type of whenua papakāinga can be developed as a permitted activity. For example, the activity could be described as ‘(f) PAPAKĀINGA on WHENUA MĀORI’.</w:t>
            </w:r>
          </w:p>
        </w:tc>
        <w:tc>
          <w:tcPr>
            <w:tcW w:w="4522" w:type="dxa"/>
            <w:tcBorders>
              <w:top w:val="nil"/>
              <w:left w:val="nil"/>
              <w:bottom w:val="single" w:sz="4" w:space="0" w:color="000000"/>
              <w:right w:val="single" w:sz="4" w:space="0" w:color="000000"/>
            </w:tcBorders>
            <w:shd w:val="clear" w:color="auto" w:fill="auto"/>
          </w:tcPr>
          <w:p w14:paraId="27A7937B" w14:textId="3F0AD8A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support papakāinga being a permitted activity in the Rural Zone. In line with the proposed amendments sought to the definition of PAPAKĀINGA DEVELOPMENT, the deletion of the definition of GENERAL TITLE LAND and ANCESTRAL LAND and the proposed addition of a new definition which broadens the whenua types in which papakāinga can be undertaken on as a permitted activity.</w:t>
            </w:r>
          </w:p>
        </w:tc>
      </w:tr>
      <w:tr w:rsidR="00C501CA" w:rsidRPr="006D175A" w14:paraId="5C8D2CA2"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tcPr>
          <w:p w14:paraId="58B3CFE3" w14:textId="67A3D262"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053B1AE6" w14:textId="12CAE95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3.10</w:t>
            </w:r>
          </w:p>
        </w:tc>
        <w:tc>
          <w:tcPr>
            <w:tcW w:w="1154" w:type="dxa"/>
            <w:tcBorders>
              <w:top w:val="nil"/>
              <w:left w:val="nil"/>
              <w:bottom w:val="single" w:sz="4" w:space="0" w:color="000000"/>
              <w:right w:val="single" w:sz="4" w:space="0" w:color="000000"/>
            </w:tcBorders>
            <w:shd w:val="clear" w:color="auto" w:fill="auto"/>
          </w:tcPr>
          <w:p w14:paraId="47839E74" w14:textId="0D65C1F6"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1F62AB20" w14:textId="13CEC5AC"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3.1.2 CONTROLLED ACTIVITIES</w:t>
            </w:r>
          </w:p>
        </w:tc>
        <w:tc>
          <w:tcPr>
            <w:tcW w:w="1154" w:type="dxa"/>
            <w:tcBorders>
              <w:top w:val="nil"/>
              <w:left w:val="nil"/>
              <w:bottom w:val="single" w:sz="4" w:space="0" w:color="000000"/>
              <w:right w:val="single" w:sz="4" w:space="0" w:color="000000"/>
            </w:tcBorders>
            <w:shd w:val="clear" w:color="auto" w:fill="auto"/>
          </w:tcPr>
          <w:p w14:paraId="274B9C14" w14:textId="7E82200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1AAF809D" w14:textId="61130CB2"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Amendments are sought to the rule in line with amendments to definitions.</w:t>
            </w:r>
          </w:p>
        </w:tc>
        <w:tc>
          <w:tcPr>
            <w:tcW w:w="4522" w:type="dxa"/>
            <w:tcBorders>
              <w:top w:val="nil"/>
              <w:left w:val="nil"/>
              <w:bottom w:val="single" w:sz="4" w:space="0" w:color="000000"/>
              <w:right w:val="single" w:sz="4" w:space="0" w:color="000000"/>
            </w:tcBorders>
            <w:shd w:val="clear" w:color="auto" w:fill="auto"/>
          </w:tcPr>
          <w:p w14:paraId="59E5B63D" w14:textId="32DB016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the Controlled Activity Status rule subject to amendments to the definitions as described earlier in this submission.  </w:t>
            </w:r>
          </w:p>
        </w:tc>
      </w:tr>
      <w:tr w:rsidR="00C501CA" w:rsidRPr="006D175A" w14:paraId="2C0938C5"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tcPr>
          <w:p w14:paraId="0EFB876B" w14:textId="16D08B41"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3</w:t>
            </w:r>
          </w:p>
        </w:tc>
        <w:tc>
          <w:tcPr>
            <w:tcW w:w="1255" w:type="dxa"/>
            <w:tcBorders>
              <w:top w:val="nil"/>
              <w:left w:val="nil"/>
              <w:bottom w:val="single" w:sz="4" w:space="0" w:color="000000"/>
              <w:right w:val="single" w:sz="4" w:space="0" w:color="000000"/>
            </w:tcBorders>
            <w:shd w:val="clear" w:color="auto" w:fill="auto"/>
          </w:tcPr>
          <w:p w14:paraId="6286BC1B" w14:textId="597B0C1C"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3.11</w:t>
            </w:r>
          </w:p>
        </w:tc>
        <w:tc>
          <w:tcPr>
            <w:tcW w:w="1154" w:type="dxa"/>
            <w:tcBorders>
              <w:top w:val="nil"/>
              <w:left w:val="nil"/>
              <w:bottom w:val="single" w:sz="4" w:space="0" w:color="000000"/>
              <w:right w:val="single" w:sz="4" w:space="0" w:color="000000"/>
            </w:tcBorders>
            <w:shd w:val="clear" w:color="auto" w:fill="auto"/>
          </w:tcPr>
          <w:p w14:paraId="65EB4667" w14:textId="608C83A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0DF8BB28" w14:textId="09A3BD0B"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3.1.3 RESTRICTED DISCRETIONARY ACTIVITIES</w:t>
            </w:r>
          </w:p>
        </w:tc>
        <w:tc>
          <w:tcPr>
            <w:tcW w:w="1154" w:type="dxa"/>
            <w:tcBorders>
              <w:top w:val="nil"/>
              <w:left w:val="nil"/>
              <w:bottom w:val="single" w:sz="4" w:space="0" w:color="000000"/>
              <w:right w:val="single" w:sz="4" w:space="0" w:color="000000"/>
            </w:tcBorders>
            <w:shd w:val="clear" w:color="auto" w:fill="auto"/>
          </w:tcPr>
          <w:p w14:paraId="1A30A9ED" w14:textId="69980FE2"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57F3AC02" w14:textId="09A6367C"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Amendments are sought to the rules in line with amendments to the definitions. For example, the rules could be described as “3.1.3 Restricted Discretionary Activities – (o) Papakāinga developments not on </w:t>
            </w:r>
            <w:r w:rsidRPr="006D175A">
              <w:rPr>
                <w:rFonts w:ascii="Calibri" w:eastAsia="Times New Roman" w:hAnsi="Calibri" w:cs="Calibri"/>
                <w:b/>
                <w:bCs/>
                <w:strike/>
                <w:color w:val="000000"/>
                <w:kern w:val="0"/>
                <w:sz w:val="16"/>
                <w:szCs w:val="16"/>
                <w:lang w:eastAsia="en-NZ"/>
                <w14:ligatures w14:val="none"/>
              </w:rPr>
              <w:t>general title land</w:t>
            </w:r>
            <w:r w:rsidRPr="006D175A">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u w:val="single"/>
                <w:lang w:eastAsia="en-NZ"/>
                <w14:ligatures w14:val="none"/>
              </w:rPr>
              <w:t xml:space="preserve">whenua Māori </w:t>
            </w:r>
            <w:r w:rsidRPr="006D175A">
              <w:rPr>
                <w:rFonts w:ascii="Calibri" w:eastAsia="Times New Roman" w:hAnsi="Calibri" w:cs="Calibri"/>
                <w:b/>
                <w:bCs/>
                <w:color w:val="000000"/>
                <w:kern w:val="0"/>
                <w:sz w:val="16"/>
                <w:szCs w:val="16"/>
                <w:lang w:eastAsia="en-NZ"/>
                <w14:ligatures w14:val="none"/>
              </w:rPr>
              <w:t>that comply with the permitted activity performance standards in section 3.2”</w:t>
            </w:r>
          </w:p>
        </w:tc>
        <w:tc>
          <w:tcPr>
            <w:tcW w:w="4522" w:type="dxa"/>
            <w:tcBorders>
              <w:top w:val="nil"/>
              <w:left w:val="nil"/>
              <w:bottom w:val="single" w:sz="4" w:space="0" w:color="000000"/>
              <w:right w:val="single" w:sz="4" w:space="0" w:color="000000"/>
            </w:tcBorders>
            <w:shd w:val="clear" w:color="auto" w:fill="auto"/>
          </w:tcPr>
          <w:p w14:paraId="3A1AAA6F" w14:textId="4884DD4E"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a Restricted Discretionary Activity Status rule subject to amendments to the definitions as described earlier in this submission.</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Whenua owned by whānau Māori who do not whakapapa in that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must have to engage with hapū.</w:t>
            </w:r>
          </w:p>
        </w:tc>
      </w:tr>
      <w:tr w:rsidR="006D175A" w:rsidRPr="006D175A" w14:paraId="68838E25" w14:textId="77777777" w:rsidTr="006D175A">
        <w:trPr>
          <w:trHeight w:val="450"/>
        </w:trPr>
        <w:tc>
          <w:tcPr>
            <w:tcW w:w="1153" w:type="dxa"/>
            <w:tcBorders>
              <w:top w:val="nil"/>
              <w:left w:val="single" w:sz="4" w:space="0" w:color="000000"/>
              <w:bottom w:val="single" w:sz="4" w:space="0" w:color="000000"/>
              <w:right w:val="single" w:sz="4" w:space="0" w:color="000000"/>
            </w:tcBorders>
            <w:shd w:val="clear" w:color="auto" w:fill="auto"/>
            <w:hideMark/>
          </w:tcPr>
          <w:p w14:paraId="617CDEB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0E78FFB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3.12</w:t>
            </w:r>
          </w:p>
        </w:tc>
        <w:tc>
          <w:tcPr>
            <w:tcW w:w="1154" w:type="dxa"/>
            <w:tcBorders>
              <w:top w:val="nil"/>
              <w:left w:val="nil"/>
              <w:bottom w:val="single" w:sz="4" w:space="0" w:color="000000"/>
              <w:right w:val="single" w:sz="4" w:space="0" w:color="000000"/>
            </w:tcBorders>
            <w:shd w:val="clear" w:color="auto" w:fill="auto"/>
            <w:hideMark/>
          </w:tcPr>
          <w:p w14:paraId="52F755F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75A9C4E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w:t>
            </w:r>
          </w:p>
        </w:tc>
        <w:tc>
          <w:tcPr>
            <w:tcW w:w="1154" w:type="dxa"/>
            <w:tcBorders>
              <w:top w:val="nil"/>
              <w:left w:val="nil"/>
              <w:bottom w:val="single" w:sz="4" w:space="0" w:color="000000"/>
              <w:right w:val="single" w:sz="4" w:space="0" w:color="000000"/>
            </w:tcBorders>
            <w:shd w:val="clear" w:color="auto" w:fill="auto"/>
            <w:hideMark/>
          </w:tcPr>
          <w:p w14:paraId="0CF50DB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301C204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proposed.</w:t>
            </w:r>
          </w:p>
        </w:tc>
        <w:tc>
          <w:tcPr>
            <w:tcW w:w="4522" w:type="dxa"/>
            <w:tcBorders>
              <w:top w:val="nil"/>
              <w:left w:val="nil"/>
              <w:bottom w:val="single" w:sz="4" w:space="0" w:color="000000"/>
              <w:right w:val="single" w:sz="4" w:space="0" w:color="000000"/>
            </w:tcBorders>
            <w:shd w:val="clear" w:color="auto" w:fill="auto"/>
            <w:hideMark/>
          </w:tcPr>
          <w:p w14:paraId="420F858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support the exemption for the number of </w:t>
            </w:r>
            <w:proofErr w:type="gramStart"/>
            <w:r w:rsidRPr="006D175A">
              <w:rPr>
                <w:rFonts w:ascii="Calibri" w:eastAsia="Times New Roman" w:hAnsi="Calibri" w:cs="Calibri"/>
                <w:b/>
                <w:bCs/>
                <w:color w:val="000000"/>
                <w:kern w:val="0"/>
                <w:sz w:val="16"/>
                <w:szCs w:val="16"/>
                <w:lang w:eastAsia="en-NZ"/>
                <w14:ligatures w14:val="none"/>
              </w:rPr>
              <w:t>whare</w:t>
            </w:r>
            <w:proofErr w:type="gramEnd"/>
            <w:r w:rsidRPr="006D175A">
              <w:rPr>
                <w:rFonts w:ascii="Calibri" w:eastAsia="Times New Roman" w:hAnsi="Calibri" w:cs="Calibri"/>
                <w:b/>
                <w:bCs/>
                <w:color w:val="000000"/>
                <w:kern w:val="0"/>
                <w:sz w:val="16"/>
                <w:szCs w:val="16"/>
                <w:lang w:eastAsia="en-NZ"/>
                <w14:ligatures w14:val="none"/>
              </w:rPr>
              <w:t xml:space="preserve"> in a papakāinga.</w:t>
            </w:r>
          </w:p>
        </w:tc>
      </w:tr>
      <w:tr w:rsidR="006D175A" w:rsidRPr="006D175A" w14:paraId="426AD42C"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19F1216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529BE90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3.13</w:t>
            </w:r>
          </w:p>
        </w:tc>
        <w:tc>
          <w:tcPr>
            <w:tcW w:w="1154" w:type="dxa"/>
            <w:tcBorders>
              <w:top w:val="nil"/>
              <w:left w:val="nil"/>
              <w:bottom w:val="single" w:sz="4" w:space="0" w:color="000000"/>
              <w:right w:val="single" w:sz="4" w:space="0" w:color="000000"/>
            </w:tcBorders>
            <w:shd w:val="clear" w:color="auto" w:fill="auto"/>
            <w:hideMark/>
          </w:tcPr>
          <w:p w14:paraId="42468AC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2745DB3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w:t>
            </w:r>
          </w:p>
        </w:tc>
        <w:tc>
          <w:tcPr>
            <w:tcW w:w="1154" w:type="dxa"/>
            <w:tcBorders>
              <w:top w:val="nil"/>
              <w:left w:val="nil"/>
              <w:bottom w:val="single" w:sz="4" w:space="0" w:color="000000"/>
              <w:right w:val="single" w:sz="4" w:space="0" w:color="000000"/>
            </w:tcBorders>
            <w:shd w:val="clear" w:color="auto" w:fill="auto"/>
            <w:hideMark/>
          </w:tcPr>
          <w:p w14:paraId="3DF7A34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60407E0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seek removal of the bulk and location (a) height and location requirements for Papakāinga.</w:t>
            </w:r>
          </w:p>
        </w:tc>
        <w:tc>
          <w:tcPr>
            <w:tcW w:w="4522" w:type="dxa"/>
            <w:tcBorders>
              <w:top w:val="nil"/>
              <w:left w:val="nil"/>
              <w:bottom w:val="single" w:sz="4" w:space="0" w:color="000000"/>
              <w:right w:val="single" w:sz="4" w:space="0" w:color="000000"/>
            </w:tcBorders>
            <w:shd w:val="clear" w:color="auto" w:fill="auto"/>
            <w:hideMark/>
          </w:tcPr>
          <w:p w14:paraId="6D3F0112"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seek that the bulk and location requirements for papakāinga in the Rural Zone are removed to ensure the scarce resource of whenua Māori </w:t>
            </w:r>
            <w:proofErr w:type="gramStart"/>
            <w:r w:rsidRPr="006D175A">
              <w:rPr>
                <w:rFonts w:ascii="Calibri" w:eastAsia="Times New Roman" w:hAnsi="Calibri" w:cs="Calibri"/>
                <w:b/>
                <w:bCs/>
                <w:color w:val="000000"/>
                <w:kern w:val="0"/>
                <w:sz w:val="16"/>
                <w:szCs w:val="16"/>
                <w:lang w:eastAsia="en-NZ"/>
                <w14:ligatures w14:val="none"/>
              </w:rPr>
              <w:t>is able to</w:t>
            </w:r>
            <w:proofErr w:type="gramEnd"/>
            <w:r w:rsidRPr="006D175A">
              <w:rPr>
                <w:rFonts w:ascii="Calibri" w:eastAsia="Times New Roman" w:hAnsi="Calibri" w:cs="Calibri"/>
                <w:b/>
                <w:bCs/>
                <w:color w:val="000000"/>
                <w:kern w:val="0"/>
                <w:sz w:val="16"/>
                <w:szCs w:val="16"/>
                <w:lang w:eastAsia="en-NZ"/>
                <w14:ligatures w14:val="none"/>
              </w:rPr>
              <w:t xml:space="preserve"> be developed in a way which meets the aspirations for iwi, hapū, whānau, marae and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w:t>
            </w:r>
          </w:p>
          <w:p w14:paraId="253020E6" w14:textId="77777777" w:rsidR="00F0521A" w:rsidRPr="006D175A" w:rsidRDefault="00F0521A"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17215922"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15C08AC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16983A7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3.14</w:t>
            </w:r>
          </w:p>
        </w:tc>
        <w:tc>
          <w:tcPr>
            <w:tcW w:w="1154" w:type="dxa"/>
            <w:tcBorders>
              <w:top w:val="nil"/>
              <w:left w:val="nil"/>
              <w:bottom w:val="single" w:sz="4" w:space="0" w:color="000000"/>
              <w:right w:val="single" w:sz="4" w:space="0" w:color="000000"/>
            </w:tcBorders>
            <w:shd w:val="clear" w:color="auto" w:fill="auto"/>
            <w:hideMark/>
          </w:tcPr>
          <w:p w14:paraId="69071EE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513A391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4.1.1 PERMITTED ACTIVITIES</w:t>
            </w:r>
          </w:p>
        </w:tc>
        <w:tc>
          <w:tcPr>
            <w:tcW w:w="1154" w:type="dxa"/>
            <w:tcBorders>
              <w:top w:val="nil"/>
              <w:left w:val="nil"/>
              <w:bottom w:val="single" w:sz="4" w:space="0" w:color="000000"/>
              <w:right w:val="single" w:sz="4" w:space="0" w:color="000000"/>
            </w:tcBorders>
            <w:shd w:val="clear" w:color="auto" w:fill="auto"/>
            <w:hideMark/>
          </w:tcPr>
          <w:p w14:paraId="41AC529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0AEA1A2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wording of 4.1.1 Permitted activities – (d) marae</w:t>
            </w:r>
          </w:p>
        </w:tc>
        <w:tc>
          <w:tcPr>
            <w:tcW w:w="4522" w:type="dxa"/>
            <w:tcBorders>
              <w:top w:val="nil"/>
              <w:left w:val="nil"/>
              <w:bottom w:val="single" w:sz="4" w:space="0" w:color="000000"/>
              <w:right w:val="single" w:sz="4" w:space="0" w:color="000000"/>
            </w:tcBorders>
            <w:shd w:val="clear" w:color="auto" w:fill="auto"/>
            <w:hideMark/>
          </w:tcPr>
          <w:p w14:paraId="51FAA1E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support (e) Marae being a permitted activity in the Residential Zone. As described above, we support the opportunity to establish marae in the Residential Zone.</w:t>
            </w:r>
          </w:p>
        </w:tc>
      </w:tr>
      <w:tr w:rsidR="006D175A" w:rsidRPr="006D175A" w14:paraId="0CA6F858"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hideMark/>
          </w:tcPr>
          <w:p w14:paraId="756534C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46A5D44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3.15</w:t>
            </w:r>
          </w:p>
        </w:tc>
        <w:tc>
          <w:tcPr>
            <w:tcW w:w="1154" w:type="dxa"/>
            <w:tcBorders>
              <w:top w:val="nil"/>
              <w:left w:val="nil"/>
              <w:bottom w:val="single" w:sz="4" w:space="0" w:color="000000"/>
              <w:right w:val="single" w:sz="4" w:space="0" w:color="000000"/>
            </w:tcBorders>
            <w:shd w:val="clear" w:color="auto" w:fill="auto"/>
            <w:hideMark/>
          </w:tcPr>
          <w:p w14:paraId="62CDDE3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0ED3D5A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4.1.1 PERMITTED ACTIVITIES</w:t>
            </w:r>
          </w:p>
        </w:tc>
        <w:tc>
          <w:tcPr>
            <w:tcW w:w="1154" w:type="dxa"/>
            <w:tcBorders>
              <w:top w:val="nil"/>
              <w:left w:val="nil"/>
              <w:bottom w:val="single" w:sz="4" w:space="0" w:color="000000"/>
              <w:right w:val="single" w:sz="4" w:space="0" w:color="000000"/>
            </w:tcBorders>
            <w:shd w:val="clear" w:color="auto" w:fill="auto"/>
            <w:hideMark/>
          </w:tcPr>
          <w:p w14:paraId="6FB92FE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2E708E6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Papakāinga as a permitted activity in the Residential Zone; however, proposed amendments, deletions and new definitions will have consequential amendments for the type of whenua papakāinga can be developed as a permitted activity. For example, the activity could be described as ‘(f) PAPAKĀINGA on WHENUA MĀORI’.</w:t>
            </w:r>
          </w:p>
        </w:tc>
        <w:tc>
          <w:tcPr>
            <w:tcW w:w="4522" w:type="dxa"/>
            <w:tcBorders>
              <w:top w:val="nil"/>
              <w:left w:val="nil"/>
              <w:bottom w:val="single" w:sz="4" w:space="0" w:color="000000"/>
              <w:right w:val="single" w:sz="4" w:space="0" w:color="000000"/>
            </w:tcBorders>
            <w:shd w:val="clear" w:color="auto" w:fill="auto"/>
            <w:hideMark/>
          </w:tcPr>
          <w:p w14:paraId="5563422D" w14:textId="77777777" w:rsidR="005827C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support papakāinga being a permitted activity in the Residential Zone. </w:t>
            </w:r>
          </w:p>
          <w:p w14:paraId="6D566B7B" w14:textId="77777777" w:rsidR="005827CA" w:rsidRDefault="005827CA" w:rsidP="006D175A">
            <w:pPr>
              <w:spacing w:after="0" w:line="240" w:lineRule="auto"/>
              <w:rPr>
                <w:rFonts w:ascii="Calibri" w:eastAsia="Times New Roman" w:hAnsi="Calibri" w:cs="Calibri"/>
                <w:b/>
                <w:bCs/>
                <w:color w:val="000000"/>
                <w:kern w:val="0"/>
                <w:sz w:val="16"/>
                <w:szCs w:val="16"/>
                <w:lang w:eastAsia="en-NZ"/>
                <w14:ligatures w14:val="none"/>
              </w:rPr>
            </w:pPr>
          </w:p>
          <w:p w14:paraId="48DA9342"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In line with the proposed amendments sought to the definition of PAPAKĀINGA DEVELOPMENT, the deletion of the definition of GENERAL TITLE LAND and ANCESTRAL LAND and the proposed addition of a new definition which broadens the whenua types in which papakāinga can be undertaken on as a permitted activity.</w:t>
            </w:r>
          </w:p>
          <w:p w14:paraId="2F132609" w14:textId="5BEEA5AB" w:rsidR="00F0521A" w:rsidRPr="006D175A" w:rsidRDefault="00F0521A"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5E925A73"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7C920FF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0A7BB2A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3.16</w:t>
            </w:r>
          </w:p>
        </w:tc>
        <w:tc>
          <w:tcPr>
            <w:tcW w:w="1154" w:type="dxa"/>
            <w:tcBorders>
              <w:top w:val="nil"/>
              <w:left w:val="nil"/>
              <w:bottom w:val="single" w:sz="4" w:space="0" w:color="000000"/>
              <w:right w:val="single" w:sz="4" w:space="0" w:color="000000"/>
            </w:tcBorders>
            <w:shd w:val="clear" w:color="auto" w:fill="auto"/>
            <w:hideMark/>
          </w:tcPr>
          <w:p w14:paraId="4681796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701C0C6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SECTION 4: RESIDENTIAL ZONE RULES &gt; 4.1 CATEGORIES OF ACTIVITIES &gt; </w:t>
            </w:r>
            <w:r w:rsidRPr="006D175A">
              <w:rPr>
                <w:rFonts w:ascii="Calibri" w:eastAsia="Times New Roman" w:hAnsi="Calibri" w:cs="Calibri"/>
                <w:b/>
                <w:bCs/>
                <w:color w:val="000000"/>
                <w:kern w:val="0"/>
                <w:sz w:val="16"/>
                <w:szCs w:val="16"/>
                <w:lang w:eastAsia="en-NZ"/>
                <w14:ligatures w14:val="none"/>
              </w:rPr>
              <w:lastRenderedPageBreak/>
              <w:t>4.1.2 CONTROLLED ACTIVITIES</w:t>
            </w:r>
          </w:p>
        </w:tc>
        <w:tc>
          <w:tcPr>
            <w:tcW w:w="1154" w:type="dxa"/>
            <w:tcBorders>
              <w:top w:val="nil"/>
              <w:left w:val="nil"/>
              <w:bottom w:val="single" w:sz="4" w:space="0" w:color="000000"/>
              <w:right w:val="single" w:sz="4" w:space="0" w:color="000000"/>
            </w:tcBorders>
            <w:shd w:val="clear" w:color="auto" w:fill="auto"/>
            <w:hideMark/>
          </w:tcPr>
          <w:p w14:paraId="7F13F7D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Amend</w:t>
            </w:r>
          </w:p>
        </w:tc>
        <w:tc>
          <w:tcPr>
            <w:tcW w:w="3355" w:type="dxa"/>
            <w:tcBorders>
              <w:top w:val="nil"/>
              <w:left w:val="nil"/>
              <w:bottom w:val="single" w:sz="4" w:space="0" w:color="000000"/>
              <w:right w:val="single" w:sz="4" w:space="0" w:color="000000"/>
            </w:tcBorders>
            <w:shd w:val="clear" w:color="auto" w:fill="auto"/>
            <w:hideMark/>
          </w:tcPr>
          <w:p w14:paraId="3C1911F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Amendments are sought to the rule in line with amendments to definitions.</w:t>
            </w:r>
          </w:p>
        </w:tc>
        <w:tc>
          <w:tcPr>
            <w:tcW w:w="4522" w:type="dxa"/>
            <w:tcBorders>
              <w:top w:val="nil"/>
              <w:left w:val="nil"/>
              <w:bottom w:val="single" w:sz="4" w:space="0" w:color="000000"/>
              <w:right w:val="single" w:sz="4" w:space="0" w:color="000000"/>
            </w:tcBorders>
            <w:shd w:val="clear" w:color="auto" w:fill="auto"/>
            <w:hideMark/>
          </w:tcPr>
          <w:p w14:paraId="28D3C0A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the Controlled Activity Status rule subject to amendments to the definitions as described earlier in this submission.</w:t>
            </w:r>
          </w:p>
        </w:tc>
      </w:tr>
      <w:tr w:rsidR="006D175A" w:rsidRPr="006D175A" w14:paraId="2F96194A" w14:textId="77777777" w:rsidTr="006D175A">
        <w:trPr>
          <w:trHeight w:val="1800"/>
        </w:trPr>
        <w:tc>
          <w:tcPr>
            <w:tcW w:w="1153" w:type="dxa"/>
            <w:tcBorders>
              <w:top w:val="nil"/>
              <w:left w:val="single" w:sz="4" w:space="0" w:color="000000"/>
              <w:bottom w:val="single" w:sz="4" w:space="0" w:color="000000"/>
              <w:right w:val="single" w:sz="4" w:space="0" w:color="000000"/>
            </w:tcBorders>
            <w:shd w:val="clear" w:color="auto" w:fill="auto"/>
            <w:hideMark/>
          </w:tcPr>
          <w:p w14:paraId="2FA4C5D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5F45CD2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3.17</w:t>
            </w:r>
          </w:p>
        </w:tc>
        <w:tc>
          <w:tcPr>
            <w:tcW w:w="1154" w:type="dxa"/>
            <w:tcBorders>
              <w:top w:val="nil"/>
              <w:left w:val="nil"/>
              <w:bottom w:val="single" w:sz="4" w:space="0" w:color="000000"/>
              <w:right w:val="single" w:sz="4" w:space="0" w:color="000000"/>
            </w:tcBorders>
            <w:shd w:val="clear" w:color="auto" w:fill="auto"/>
            <w:hideMark/>
          </w:tcPr>
          <w:p w14:paraId="13DD008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206B0CD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45D7A7D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7D4E848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Amendments are sought to the rules in line with amendments to the definitions. For example, the rules could be described as “4.1.3 Restricted Discretionary Activities – (f) Papakāinga developments not on </w:t>
            </w:r>
            <w:r w:rsidRPr="006D175A">
              <w:rPr>
                <w:rFonts w:ascii="Calibri" w:eastAsia="Times New Roman" w:hAnsi="Calibri" w:cs="Calibri"/>
                <w:b/>
                <w:bCs/>
                <w:strike/>
                <w:color w:val="000000"/>
                <w:kern w:val="0"/>
                <w:sz w:val="16"/>
                <w:szCs w:val="16"/>
                <w:lang w:eastAsia="en-NZ"/>
                <w14:ligatures w14:val="none"/>
              </w:rPr>
              <w:t xml:space="preserve">general title land </w:t>
            </w:r>
            <w:r w:rsidRPr="006D175A">
              <w:rPr>
                <w:rFonts w:ascii="Calibri" w:eastAsia="Times New Roman" w:hAnsi="Calibri" w:cs="Calibri"/>
                <w:b/>
                <w:bCs/>
                <w:color w:val="000000"/>
                <w:kern w:val="0"/>
                <w:sz w:val="16"/>
                <w:szCs w:val="16"/>
                <w:u w:val="single"/>
                <w:lang w:eastAsia="en-NZ"/>
                <w14:ligatures w14:val="none"/>
              </w:rPr>
              <w:t>whenua Māori</w:t>
            </w:r>
            <w:r w:rsidRPr="006D175A">
              <w:rPr>
                <w:rFonts w:ascii="Calibri" w:eastAsia="Times New Roman" w:hAnsi="Calibri" w:cs="Calibri"/>
                <w:b/>
                <w:bCs/>
                <w:color w:val="000000"/>
                <w:kern w:val="0"/>
                <w:sz w:val="16"/>
                <w:szCs w:val="16"/>
                <w:lang w:eastAsia="en-NZ"/>
                <w14:ligatures w14:val="none"/>
              </w:rPr>
              <w:t xml:space="preserve"> that comply with the permitted activity performance standards in section 4.2” and similarly for rule 4.1.3 (g).</w:t>
            </w:r>
          </w:p>
        </w:tc>
        <w:tc>
          <w:tcPr>
            <w:tcW w:w="4522" w:type="dxa"/>
            <w:tcBorders>
              <w:top w:val="nil"/>
              <w:left w:val="nil"/>
              <w:bottom w:val="single" w:sz="4" w:space="0" w:color="000000"/>
              <w:right w:val="single" w:sz="4" w:space="0" w:color="000000"/>
            </w:tcBorders>
            <w:shd w:val="clear" w:color="auto" w:fill="auto"/>
            <w:hideMark/>
          </w:tcPr>
          <w:p w14:paraId="10006A5A"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a Restricted Discretionary Activity Status rule subject to amendments to the definitions as described earlier in this submission.</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Whenua owned by whānau Māori who do not whakapapa in that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must have to engage with hapū.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This is consistent with advice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provided to the Ngā Kaitiaki </w:t>
            </w:r>
            <w:proofErr w:type="spellStart"/>
            <w:r w:rsidRPr="006D175A">
              <w:rPr>
                <w:rFonts w:ascii="Calibri" w:eastAsia="Times New Roman" w:hAnsi="Calibri" w:cs="Calibri"/>
                <w:b/>
                <w:bCs/>
                <w:color w:val="000000"/>
                <w:kern w:val="0"/>
                <w:sz w:val="16"/>
                <w:szCs w:val="16"/>
                <w:lang w:eastAsia="en-NZ"/>
                <w14:ligatures w14:val="none"/>
              </w:rPr>
              <w:t>Roopū</w:t>
            </w:r>
            <w:proofErr w:type="spellEnd"/>
            <w:r w:rsidRPr="006D175A">
              <w:rPr>
                <w:rFonts w:ascii="Calibri" w:eastAsia="Times New Roman" w:hAnsi="Calibri" w:cs="Calibri"/>
                <w:b/>
                <w:bCs/>
                <w:color w:val="000000"/>
                <w:kern w:val="0"/>
                <w:sz w:val="16"/>
                <w:szCs w:val="16"/>
                <w:lang w:eastAsia="en-NZ"/>
                <w14:ligatures w14:val="none"/>
              </w:rPr>
              <w:t>.</w:t>
            </w:r>
          </w:p>
          <w:p w14:paraId="483EE2F8" w14:textId="77777777" w:rsidR="00F0521A" w:rsidRPr="006D175A" w:rsidRDefault="00F0521A"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2E606F20"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hideMark/>
          </w:tcPr>
          <w:p w14:paraId="592B84D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75945C6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3.18</w:t>
            </w:r>
          </w:p>
        </w:tc>
        <w:tc>
          <w:tcPr>
            <w:tcW w:w="1154" w:type="dxa"/>
            <w:tcBorders>
              <w:top w:val="nil"/>
              <w:left w:val="nil"/>
              <w:bottom w:val="single" w:sz="4" w:space="0" w:color="000000"/>
              <w:right w:val="single" w:sz="4" w:space="0" w:color="000000"/>
            </w:tcBorders>
            <w:shd w:val="clear" w:color="auto" w:fill="auto"/>
            <w:hideMark/>
          </w:tcPr>
          <w:p w14:paraId="57AA115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326837B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4.2 PERFORMANCE STANDARDS - PERMITTED ACTIVITIES &gt; 4.2.1 Net Site Area</w:t>
            </w:r>
          </w:p>
        </w:tc>
        <w:tc>
          <w:tcPr>
            <w:tcW w:w="1154" w:type="dxa"/>
            <w:tcBorders>
              <w:top w:val="nil"/>
              <w:left w:val="nil"/>
              <w:bottom w:val="single" w:sz="4" w:space="0" w:color="000000"/>
              <w:right w:val="single" w:sz="4" w:space="0" w:color="000000"/>
            </w:tcBorders>
            <w:shd w:val="clear" w:color="auto" w:fill="auto"/>
            <w:hideMark/>
          </w:tcPr>
          <w:p w14:paraId="632DF35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74DC5F1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wording as proposed.</w:t>
            </w:r>
          </w:p>
        </w:tc>
        <w:tc>
          <w:tcPr>
            <w:tcW w:w="4522" w:type="dxa"/>
            <w:tcBorders>
              <w:top w:val="nil"/>
              <w:left w:val="nil"/>
              <w:bottom w:val="single" w:sz="4" w:space="0" w:color="000000"/>
              <w:right w:val="single" w:sz="4" w:space="0" w:color="000000"/>
            </w:tcBorders>
            <w:shd w:val="clear" w:color="auto" w:fill="auto"/>
            <w:hideMark/>
          </w:tcPr>
          <w:p w14:paraId="4538C81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Papakāinga development being exempt from the net site area performance standards set out in 4.2.1(a)(</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xml:space="preserve">) and (ii). </w:t>
            </w:r>
          </w:p>
        </w:tc>
      </w:tr>
      <w:tr w:rsidR="00C432F4" w:rsidRPr="006D175A" w14:paraId="68596448"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tcPr>
          <w:p w14:paraId="0BE4B9D6" w14:textId="29CAD510" w:rsidR="00C432F4" w:rsidRPr="006D175A" w:rsidRDefault="00C432F4" w:rsidP="00C432F4">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60B9EC0E" w14:textId="655C85D3" w:rsidR="00C432F4" w:rsidRPr="006D175A" w:rsidRDefault="00C432F4" w:rsidP="00C432F4">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3.19</w:t>
            </w:r>
          </w:p>
        </w:tc>
        <w:tc>
          <w:tcPr>
            <w:tcW w:w="1154" w:type="dxa"/>
            <w:tcBorders>
              <w:top w:val="nil"/>
              <w:left w:val="nil"/>
              <w:bottom w:val="single" w:sz="4" w:space="0" w:color="000000"/>
              <w:right w:val="single" w:sz="4" w:space="0" w:color="000000"/>
            </w:tcBorders>
            <w:shd w:val="clear" w:color="auto" w:fill="auto"/>
          </w:tcPr>
          <w:p w14:paraId="57A1C075" w14:textId="2986E6A4" w:rsidR="00C432F4" w:rsidRPr="006D175A" w:rsidRDefault="00C432F4" w:rsidP="00C432F4">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73612D81" w14:textId="374AE623" w:rsidR="00C432F4" w:rsidRPr="006D175A" w:rsidRDefault="00C432F4" w:rsidP="00C432F4">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4.2 PERFORMANCE STANDARDS - PERMITTED ACTIVITIES</w:t>
            </w:r>
          </w:p>
        </w:tc>
        <w:tc>
          <w:tcPr>
            <w:tcW w:w="1154" w:type="dxa"/>
            <w:tcBorders>
              <w:top w:val="nil"/>
              <w:left w:val="nil"/>
              <w:bottom w:val="single" w:sz="4" w:space="0" w:color="000000"/>
              <w:right w:val="single" w:sz="4" w:space="0" w:color="000000"/>
            </w:tcBorders>
            <w:shd w:val="clear" w:color="auto" w:fill="auto"/>
          </w:tcPr>
          <w:p w14:paraId="721BA85E" w14:textId="4F6BAE45" w:rsidR="00C432F4" w:rsidRPr="006D175A" w:rsidRDefault="00C432F4" w:rsidP="00C432F4">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2A171DC1" w14:textId="710979EF" w:rsidR="00C432F4" w:rsidRPr="006D175A" w:rsidRDefault="00C432F4" w:rsidP="00C432F4">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seek removal of the bulk and location (a) height and location requirements for Papakāinga.</w:t>
            </w:r>
          </w:p>
        </w:tc>
        <w:tc>
          <w:tcPr>
            <w:tcW w:w="4522" w:type="dxa"/>
            <w:tcBorders>
              <w:top w:val="nil"/>
              <w:left w:val="nil"/>
              <w:bottom w:val="single" w:sz="4" w:space="0" w:color="000000"/>
              <w:right w:val="single" w:sz="4" w:space="0" w:color="000000"/>
            </w:tcBorders>
            <w:shd w:val="clear" w:color="auto" w:fill="auto"/>
          </w:tcPr>
          <w:p w14:paraId="53DD357A" w14:textId="1397C31B" w:rsidR="00C432F4" w:rsidRPr="006D175A" w:rsidRDefault="00C432F4" w:rsidP="00C432F4">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seek that the bulk and location requirements for papakāinga in the Residential Zone are removed to ensure the scarce resource of whenua Māori </w:t>
            </w:r>
            <w:proofErr w:type="gramStart"/>
            <w:r w:rsidRPr="006D175A">
              <w:rPr>
                <w:rFonts w:ascii="Calibri" w:eastAsia="Times New Roman" w:hAnsi="Calibri" w:cs="Calibri"/>
                <w:b/>
                <w:bCs/>
                <w:color w:val="000000"/>
                <w:kern w:val="0"/>
                <w:sz w:val="16"/>
                <w:szCs w:val="16"/>
                <w:lang w:eastAsia="en-NZ"/>
                <w14:ligatures w14:val="none"/>
              </w:rPr>
              <w:t>is able to</w:t>
            </w:r>
            <w:proofErr w:type="gramEnd"/>
            <w:r w:rsidRPr="006D175A">
              <w:rPr>
                <w:rFonts w:ascii="Calibri" w:eastAsia="Times New Roman" w:hAnsi="Calibri" w:cs="Calibri"/>
                <w:b/>
                <w:bCs/>
                <w:color w:val="000000"/>
                <w:kern w:val="0"/>
                <w:sz w:val="16"/>
                <w:szCs w:val="16"/>
                <w:lang w:eastAsia="en-NZ"/>
                <w14:ligatures w14:val="none"/>
              </w:rPr>
              <w:t xml:space="preserve"> be developed in a way which meets the aspirations for iwi, hapū, whānau, marae and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w:t>
            </w:r>
          </w:p>
        </w:tc>
      </w:tr>
      <w:tr w:rsidR="006D175A" w:rsidRPr="006D175A" w14:paraId="55F64EED"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4493D98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770C945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3.20</w:t>
            </w:r>
          </w:p>
        </w:tc>
        <w:tc>
          <w:tcPr>
            <w:tcW w:w="1154" w:type="dxa"/>
            <w:tcBorders>
              <w:top w:val="nil"/>
              <w:left w:val="nil"/>
              <w:bottom w:val="single" w:sz="4" w:space="0" w:color="000000"/>
              <w:right w:val="single" w:sz="4" w:space="0" w:color="000000"/>
            </w:tcBorders>
            <w:shd w:val="clear" w:color="auto" w:fill="auto"/>
            <w:hideMark/>
          </w:tcPr>
          <w:p w14:paraId="38A2A87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5325AA2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5.1.1 PERMITTED ACTIVITIES</w:t>
            </w:r>
          </w:p>
        </w:tc>
        <w:tc>
          <w:tcPr>
            <w:tcW w:w="1154" w:type="dxa"/>
            <w:tcBorders>
              <w:top w:val="nil"/>
              <w:left w:val="nil"/>
              <w:bottom w:val="single" w:sz="4" w:space="0" w:color="000000"/>
              <w:right w:val="single" w:sz="4" w:space="0" w:color="000000"/>
            </w:tcBorders>
            <w:shd w:val="clear" w:color="auto" w:fill="auto"/>
            <w:hideMark/>
          </w:tcPr>
          <w:p w14:paraId="66FE957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4FB86ED0" w14:textId="5FA11DAF"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wording of 5.1.1 Permitted activities – (d) marae</w:t>
            </w:r>
            <w:r w:rsidR="006C246B">
              <w:rPr>
                <w:rFonts w:ascii="Calibri" w:eastAsia="Times New Roman" w:hAnsi="Calibri" w:cs="Calibri"/>
                <w:b/>
                <w:bCs/>
                <w:color w:val="000000"/>
                <w:kern w:val="0"/>
                <w:sz w:val="16"/>
                <w:szCs w:val="16"/>
                <w:lang w:eastAsia="en-NZ"/>
                <w14:ligatures w14:val="none"/>
              </w:rPr>
              <w:t>.</w:t>
            </w:r>
          </w:p>
        </w:tc>
        <w:tc>
          <w:tcPr>
            <w:tcW w:w="4522" w:type="dxa"/>
            <w:tcBorders>
              <w:top w:val="nil"/>
              <w:left w:val="nil"/>
              <w:bottom w:val="single" w:sz="4" w:space="0" w:color="000000"/>
              <w:right w:val="single" w:sz="4" w:space="0" w:color="000000"/>
            </w:tcBorders>
            <w:shd w:val="clear" w:color="auto" w:fill="auto"/>
            <w:hideMark/>
          </w:tcPr>
          <w:p w14:paraId="717FFC1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support (e) Marae being a permitted activity in the Township Zone. As described above, we support the opportunity to establish marae in the Township Zone. </w:t>
            </w:r>
          </w:p>
        </w:tc>
      </w:tr>
      <w:tr w:rsidR="006D175A" w:rsidRPr="006D175A" w14:paraId="6E581B2B"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hideMark/>
          </w:tcPr>
          <w:p w14:paraId="653EB4D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3</w:t>
            </w:r>
          </w:p>
        </w:tc>
        <w:tc>
          <w:tcPr>
            <w:tcW w:w="1255" w:type="dxa"/>
            <w:tcBorders>
              <w:top w:val="nil"/>
              <w:left w:val="nil"/>
              <w:bottom w:val="single" w:sz="4" w:space="0" w:color="000000"/>
              <w:right w:val="single" w:sz="4" w:space="0" w:color="000000"/>
            </w:tcBorders>
            <w:shd w:val="clear" w:color="auto" w:fill="auto"/>
            <w:hideMark/>
          </w:tcPr>
          <w:p w14:paraId="31AC4E4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3.21</w:t>
            </w:r>
          </w:p>
        </w:tc>
        <w:tc>
          <w:tcPr>
            <w:tcW w:w="1154" w:type="dxa"/>
            <w:tcBorders>
              <w:top w:val="nil"/>
              <w:left w:val="nil"/>
              <w:bottom w:val="single" w:sz="4" w:space="0" w:color="000000"/>
              <w:right w:val="single" w:sz="4" w:space="0" w:color="000000"/>
            </w:tcBorders>
            <w:shd w:val="clear" w:color="auto" w:fill="auto"/>
            <w:hideMark/>
          </w:tcPr>
          <w:p w14:paraId="3A44FB0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035E01B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5.1.1 PERMITTED ACTIVITIES</w:t>
            </w:r>
          </w:p>
        </w:tc>
        <w:tc>
          <w:tcPr>
            <w:tcW w:w="1154" w:type="dxa"/>
            <w:tcBorders>
              <w:top w:val="nil"/>
              <w:left w:val="nil"/>
              <w:bottom w:val="single" w:sz="4" w:space="0" w:color="000000"/>
              <w:right w:val="single" w:sz="4" w:space="0" w:color="000000"/>
            </w:tcBorders>
            <w:shd w:val="clear" w:color="auto" w:fill="auto"/>
            <w:hideMark/>
          </w:tcPr>
          <w:p w14:paraId="4874DE1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4677ED1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Papakāinga as a permitted activity in the Township Zone; however, proposed amendments, deletions and new definitions will have consequential amendments for the type of whenua papakāinga can be developed as a permitted activity. For example, the activity could be described as ‘(f) PAPAKĀINGA on WHENUA MĀORI’.</w:t>
            </w:r>
          </w:p>
        </w:tc>
        <w:tc>
          <w:tcPr>
            <w:tcW w:w="4522" w:type="dxa"/>
            <w:tcBorders>
              <w:top w:val="nil"/>
              <w:left w:val="nil"/>
              <w:bottom w:val="single" w:sz="4" w:space="0" w:color="000000"/>
              <w:right w:val="single" w:sz="4" w:space="0" w:color="000000"/>
            </w:tcBorders>
            <w:shd w:val="clear" w:color="auto" w:fill="auto"/>
            <w:hideMark/>
          </w:tcPr>
          <w:p w14:paraId="33DCDAF4" w14:textId="77777777" w:rsidR="00563435"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support papakāinga being a permitted activity in the Township Zone. </w:t>
            </w:r>
          </w:p>
          <w:p w14:paraId="3DF6E30B" w14:textId="77777777" w:rsidR="00563435" w:rsidRDefault="00563435" w:rsidP="006D175A">
            <w:pPr>
              <w:spacing w:after="0" w:line="240" w:lineRule="auto"/>
              <w:rPr>
                <w:rFonts w:ascii="Calibri" w:eastAsia="Times New Roman" w:hAnsi="Calibri" w:cs="Calibri"/>
                <w:b/>
                <w:bCs/>
                <w:color w:val="000000"/>
                <w:kern w:val="0"/>
                <w:sz w:val="16"/>
                <w:szCs w:val="16"/>
                <w:lang w:eastAsia="en-NZ"/>
                <w14:ligatures w14:val="none"/>
              </w:rPr>
            </w:pPr>
          </w:p>
          <w:p w14:paraId="01CE9C8A" w14:textId="3AC8A1E0"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In line with the proposed amendments sought to the definition of PAPAKĀINGA DEVELOPMENT, the deletion of the definition of GENERAL TITLE LAND and ANCESTRAL LAND and the proposed addition of a new definition which broadens the whenua types in which papakāinga can be undertaken on as a permitted activity.</w:t>
            </w:r>
          </w:p>
        </w:tc>
      </w:tr>
      <w:tr w:rsidR="006D175A" w:rsidRPr="006D175A" w14:paraId="11B3DC5D"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451733F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26305D9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3.22</w:t>
            </w:r>
          </w:p>
        </w:tc>
        <w:tc>
          <w:tcPr>
            <w:tcW w:w="1154" w:type="dxa"/>
            <w:tcBorders>
              <w:top w:val="nil"/>
              <w:left w:val="nil"/>
              <w:bottom w:val="single" w:sz="4" w:space="0" w:color="000000"/>
              <w:right w:val="single" w:sz="4" w:space="0" w:color="000000"/>
            </w:tcBorders>
            <w:shd w:val="clear" w:color="auto" w:fill="auto"/>
            <w:hideMark/>
          </w:tcPr>
          <w:p w14:paraId="28828CA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335A714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5.1.2 CONTROLLED ACTIVITIES</w:t>
            </w:r>
          </w:p>
        </w:tc>
        <w:tc>
          <w:tcPr>
            <w:tcW w:w="1154" w:type="dxa"/>
            <w:tcBorders>
              <w:top w:val="nil"/>
              <w:left w:val="nil"/>
              <w:bottom w:val="single" w:sz="4" w:space="0" w:color="000000"/>
              <w:right w:val="single" w:sz="4" w:space="0" w:color="000000"/>
            </w:tcBorders>
            <w:shd w:val="clear" w:color="auto" w:fill="auto"/>
            <w:hideMark/>
          </w:tcPr>
          <w:p w14:paraId="2FB89AB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58153EB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Amendments are sought to the rule in line with amendments to definitions.</w:t>
            </w:r>
          </w:p>
        </w:tc>
        <w:tc>
          <w:tcPr>
            <w:tcW w:w="4522" w:type="dxa"/>
            <w:tcBorders>
              <w:top w:val="nil"/>
              <w:left w:val="nil"/>
              <w:bottom w:val="single" w:sz="4" w:space="0" w:color="000000"/>
              <w:right w:val="single" w:sz="4" w:space="0" w:color="000000"/>
            </w:tcBorders>
            <w:shd w:val="clear" w:color="auto" w:fill="auto"/>
            <w:hideMark/>
          </w:tcPr>
          <w:p w14:paraId="4213EE9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the Controlled Activity Status rule subject to amendments to the definitions as described earlier in this submission.</w:t>
            </w:r>
          </w:p>
        </w:tc>
      </w:tr>
      <w:tr w:rsidR="006D175A" w:rsidRPr="006D175A" w14:paraId="7D82ADD8" w14:textId="77777777" w:rsidTr="006D175A">
        <w:trPr>
          <w:trHeight w:val="1800"/>
        </w:trPr>
        <w:tc>
          <w:tcPr>
            <w:tcW w:w="1153" w:type="dxa"/>
            <w:tcBorders>
              <w:top w:val="nil"/>
              <w:left w:val="single" w:sz="4" w:space="0" w:color="000000"/>
              <w:bottom w:val="single" w:sz="4" w:space="0" w:color="000000"/>
              <w:right w:val="single" w:sz="4" w:space="0" w:color="000000"/>
            </w:tcBorders>
            <w:shd w:val="clear" w:color="auto" w:fill="auto"/>
            <w:hideMark/>
          </w:tcPr>
          <w:p w14:paraId="3C198B4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3B0175D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3.23</w:t>
            </w:r>
          </w:p>
        </w:tc>
        <w:tc>
          <w:tcPr>
            <w:tcW w:w="1154" w:type="dxa"/>
            <w:tcBorders>
              <w:top w:val="nil"/>
              <w:left w:val="nil"/>
              <w:bottom w:val="single" w:sz="4" w:space="0" w:color="000000"/>
              <w:right w:val="single" w:sz="4" w:space="0" w:color="000000"/>
            </w:tcBorders>
            <w:shd w:val="clear" w:color="auto" w:fill="auto"/>
            <w:hideMark/>
          </w:tcPr>
          <w:p w14:paraId="4213934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0405C52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6C69A2D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2B98EFF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Amendments are sought to the rules in line with amendments to the definitions. For example, the rules could be described as “5.1.3 Restricted Discretionary Activities – (f) Papakāinga developments not on </w:t>
            </w:r>
            <w:r w:rsidRPr="006D175A">
              <w:rPr>
                <w:rFonts w:ascii="Calibri" w:eastAsia="Times New Roman" w:hAnsi="Calibri" w:cs="Calibri"/>
                <w:b/>
                <w:bCs/>
                <w:strike/>
                <w:color w:val="000000"/>
                <w:kern w:val="0"/>
                <w:sz w:val="16"/>
                <w:szCs w:val="16"/>
                <w:lang w:eastAsia="en-NZ"/>
                <w14:ligatures w14:val="none"/>
              </w:rPr>
              <w:t xml:space="preserve">general title land </w:t>
            </w:r>
            <w:r w:rsidRPr="006D175A">
              <w:rPr>
                <w:rFonts w:ascii="Calibri" w:eastAsia="Times New Roman" w:hAnsi="Calibri" w:cs="Calibri"/>
                <w:b/>
                <w:bCs/>
                <w:color w:val="000000"/>
                <w:kern w:val="0"/>
                <w:sz w:val="16"/>
                <w:szCs w:val="16"/>
                <w:u w:val="single"/>
                <w:lang w:eastAsia="en-NZ"/>
                <w14:ligatures w14:val="none"/>
              </w:rPr>
              <w:t xml:space="preserve">whenua Māori </w:t>
            </w:r>
            <w:r w:rsidRPr="006D175A">
              <w:rPr>
                <w:rFonts w:ascii="Calibri" w:eastAsia="Times New Roman" w:hAnsi="Calibri" w:cs="Calibri"/>
                <w:b/>
                <w:bCs/>
                <w:color w:val="000000"/>
                <w:kern w:val="0"/>
                <w:sz w:val="16"/>
                <w:szCs w:val="16"/>
                <w:lang w:eastAsia="en-NZ"/>
                <w14:ligatures w14:val="none"/>
              </w:rPr>
              <w:t>that comply with the permitted activity performance standards in section 5.2” and similarly for rule 5.1.3 (g).</w:t>
            </w:r>
          </w:p>
        </w:tc>
        <w:tc>
          <w:tcPr>
            <w:tcW w:w="4522" w:type="dxa"/>
            <w:tcBorders>
              <w:top w:val="nil"/>
              <w:left w:val="nil"/>
              <w:bottom w:val="single" w:sz="4" w:space="0" w:color="000000"/>
              <w:right w:val="single" w:sz="4" w:space="0" w:color="000000"/>
            </w:tcBorders>
            <w:shd w:val="clear" w:color="auto" w:fill="auto"/>
            <w:hideMark/>
          </w:tcPr>
          <w:p w14:paraId="253BADAE" w14:textId="5020973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a Restricted Discretionary Activity Status rule subject to amendments to the definitions as described</w:t>
            </w:r>
            <w:r w:rsidR="005B564A">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t xml:space="preserve">earlier in this submission.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Whenua owned by whānau Māori who do not whakapapa in that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must have to engage with hapū.</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This is consistent with advice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provided to the Ngā Kaitiaki </w:t>
            </w:r>
            <w:proofErr w:type="spellStart"/>
            <w:r w:rsidRPr="006D175A">
              <w:rPr>
                <w:rFonts w:ascii="Calibri" w:eastAsia="Times New Roman" w:hAnsi="Calibri" w:cs="Calibri"/>
                <w:b/>
                <w:bCs/>
                <w:color w:val="000000"/>
                <w:kern w:val="0"/>
                <w:sz w:val="16"/>
                <w:szCs w:val="16"/>
                <w:lang w:eastAsia="en-NZ"/>
                <w14:ligatures w14:val="none"/>
              </w:rPr>
              <w:t>Roopū</w:t>
            </w:r>
            <w:proofErr w:type="spellEnd"/>
            <w:r w:rsidRPr="006D175A">
              <w:rPr>
                <w:rFonts w:ascii="Calibri" w:eastAsia="Times New Roman" w:hAnsi="Calibri" w:cs="Calibri"/>
                <w:b/>
                <w:bCs/>
                <w:color w:val="000000"/>
                <w:kern w:val="0"/>
                <w:sz w:val="16"/>
                <w:szCs w:val="16"/>
                <w:lang w:eastAsia="en-NZ"/>
                <w14:ligatures w14:val="none"/>
              </w:rPr>
              <w:t xml:space="preserve">.  </w:t>
            </w:r>
          </w:p>
        </w:tc>
      </w:tr>
      <w:tr w:rsidR="006D175A" w:rsidRPr="006D175A" w14:paraId="21099FD2"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1A9C706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7E9075F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3.25</w:t>
            </w:r>
          </w:p>
        </w:tc>
        <w:tc>
          <w:tcPr>
            <w:tcW w:w="1154" w:type="dxa"/>
            <w:tcBorders>
              <w:top w:val="nil"/>
              <w:left w:val="nil"/>
              <w:bottom w:val="single" w:sz="4" w:space="0" w:color="000000"/>
              <w:right w:val="single" w:sz="4" w:space="0" w:color="000000"/>
            </w:tcBorders>
            <w:shd w:val="clear" w:color="auto" w:fill="auto"/>
            <w:hideMark/>
          </w:tcPr>
          <w:p w14:paraId="070B0D3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4E074B6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5.2 PERFORMANCE STANDARDS - PERMITTED ACTIVITIES</w:t>
            </w:r>
          </w:p>
        </w:tc>
        <w:tc>
          <w:tcPr>
            <w:tcW w:w="1154" w:type="dxa"/>
            <w:tcBorders>
              <w:top w:val="nil"/>
              <w:left w:val="nil"/>
              <w:bottom w:val="single" w:sz="4" w:space="0" w:color="000000"/>
              <w:right w:val="single" w:sz="4" w:space="0" w:color="000000"/>
            </w:tcBorders>
            <w:shd w:val="clear" w:color="auto" w:fill="auto"/>
            <w:hideMark/>
          </w:tcPr>
          <w:p w14:paraId="08E4866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420440E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seek removal of the bulk and location (a) height and location requirements for Papakāinga.</w:t>
            </w:r>
          </w:p>
        </w:tc>
        <w:tc>
          <w:tcPr>
            <w:tcW w:w="4522" w:type="dxa"/>
            <w:tcBorders>
              <w:top w:val="nil"/>
              <w:left w:val="nil"/>
              <w:bottom w:val="single" w:sz="4" w:space="0" w:color="000000"/>
              <w:right w:val="single" w:sz="4" w:space="0" w:color="000000"/>
            </w:tcBorders>
            <w:shd w:val="clear" w:color="auto" w:fill="auto"/>
            <w:hideMark/>
          </w:tcPr>
          <w:p w14:paraId="3839EB6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seek that the bulk and location requirements for papakāinga in the Township Zone are removed to ensure the scarce resource of whenua Māori </w:t>
            </w:r>
            <w:proofErr w:type="gramStart"/>
            <w:r w:rsidRPr="006D175A">
              <w:rPr>
                <w:rFonts w:ascii="Calibri" w:eastAsia="Times New Roman" w:hAnsi="Calibri" w:cs="Calibri"/>
                <w:b/>
                <w:bCs/>
                <w:color w:val="000000"/>
                <w:kern w:val="0"/>
                <w:sz w:val="16"/>
                <w:szCs w:val="16"/>
                <w:lang w:eastAsia="en-NZ"/>
                <w14:ligatures w14:val="none"/>
              </w:rPr>
              <w:t>is able to</w:t>
            </w:r>
            <w:proofErr w:type="gramEnd"/>
            <w:r w:rsidRPr="006D175A">
              <w:rPr>
                <w:rFonts w:ascii="Calibri" w:eastAsia="Times New Roman" w:hAnsi="Calibri" w:cs="Calibri"/>
                <w:b/>
                <w:bCs/>
                <w:color w:val="000000"/>
                <w:kern w:val="0"/>
                <w:sz w:val="16"/>
                <w:szCs w:val="16"/>
                <w:lang w:eastAsia="en-NZ"/>
                <w14:ligatures w14:val="none"/>
              </w:rPr>
              <w:t xml:space="preserve"> be developed in a way which meets the aspirations for iwi, hapū, whānau, marae and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w:t>
            </w:r>
          </w:p>
        </w:tc>
      </w:tr>
      <w:tr w:rsidR="006D175A" w:rsidRPr="006D175A" w14:paraId="4AE8EDE4"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hideMark/>
          </w:tcPr>
          <w:p w14:paraId="0945125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39DE097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3.24</w:t>
            </w:r>
          </w:p>
        </w:tc>
        <w:tc>
          <w:tcPr>
            <w:tcW w:w="1154" w:type="dxa"/>
            <w:tcBorders>
              <w:top w:val="nil"/>
              <w:left w:val="nil"/>
              <w:bottom w:val="single" w:sz="4" w:space="0" w:color="000000"/>
              <w:right w:val="single" w:sz="4" w:space="0" w:color="000000"/>
            </w:tcBorders>
            <w:shd w:val="clear" w:color="auto" w:fill="auto"/>
            <w:hideMark/>
          </w:tcPr>
          <w:p w14:paraId="161D32D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7933D5B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SECTION 5: TOWNSHIP ZONE RULES &gt; 5.2 PERFORMANCE STANDARDS - PERMITTED </w:t>
            </w:r>
            <w:r w:rsidRPr="006D175A">
              <w:rPr>
                <w:rFonts w:ascii="Calibri" w:eastAsia="Times New Roman" w:hAnsi="Calibri" w:cs="Calibri"/>
                <w:b/>
                <w:bCs/>
                <w:color w:val="000000"/>
                <w:kern w:val="0"/>
                <w:sz w:val="16"/>
                <w:szCs w:val="16"/>
                <w:lang w:eastAsia="en-NZ"/>
                <w14:ligatures w14:val="none"/>
              </w:rPr>
              <w:lastRenderedPageBreak/>
              <w:t>ACTIVITIES &gt; 5.2.1 Number of Dwelling Units and Minimum Site Area</w:t>
            </w:r>
          </w:p>
        </w:tc>
        <w:tc>
          <w:tcPr>
            <w:tcW w:w="1154" w:type="dxa"/>
            <w:tcBorders>
              <w:top w:val="nil"/>
              <w:left w:val="nil"/>
              <w:bottom w:val="single" w:sz="4" w:space="0" w:color="000000"/>
              <w:right w:val="single" w:sz="4" w:space="0" w:color="000000"/>
            </w:tcBorders>
            <w:shd w:val="clear" w:color="auto" w:fill="auto"/>
            <w:hideMark/>
          </w:tcPr>
          <w:p w14:paraId="549BB4F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Support</w:t>
            </w:r>
          </w:p>
        </w:tc>
        <w:tc>
          <w:tcPr>
            <w:tcW w:w="3355" w:type="dxa"/>
            <w:tcBorders>
              <w:top w:val="nil"/>
              <w:left w:val="nil"/>
              <w:bottom w:val="single" w:sz="4" w:space="0" w:color="000000"/>
              <w:right w:val="single" w:sz="4" w:space="0" w:color="000000"/>
            </w:tcBorders>
            <w:shd w:val="clear" w:color="auto" w:fill="auto"/>
            <w:hideMark/>
          </w:tcPr>
          <w:p w14:paraId="747B152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wording as proposed.</w:t>
            </w:r>
          </w:p>
        </w:tc>
        <w:tc>
          <w:tcPr>
            <w:tcW w:w="4522" w:type="dxa"/>
            <w:tcBorders>
              <w:top w:val="nil"/>
              <w:left w:val="nil"/>
              <w:bottom w:val="single" w:sz="4" w:space="0" w:color="000000"/>
              <w:right w:val="single" w:sz="4" w:space="0" w:color="000000"/>
            </w:tcBorders>
            <w:shd w:val="clear" w:color="auto" w:fill="auto"/>
            <w:hideMark/>
          </w:tcPr>
          <w:p w14:paraId="30E7E27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Papakāinga development being exempt from the minimum number of dwelling unit performance standards set out in 5.2.1(a) and the net site area performance standards set out in 5.2.1(b)</w:t>
            </w:r>
          </w:p>
        </w:tc>
      </w:tr>
      <w:tr w:rsidR="00C501CA" w:rsidRPr="006D175A" w14:paraId="306102A9"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tcPr>
          <w:p w14:paraId="533F3228" w14:textId="2C5BDB8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3A7409B7" w14:textId="5B0200A4"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3.26</w:t>
            </w:r>
          </w:p>
        </w:tc>
        <w:tc>
          <w:tcPr>
            <w:tcW w:w="1154" w:type="dxa"/>
            <w:tcBorders>
              <w:top w:val="nil"/>
              <w:left w:val="nil"/>
              <w:bottom w:val="single" w:sz="4" w:space="0" w:color="000000"/>
              <w:right w:val="single" w:sz="4" w:space="0" w:color="000000"/>
            </w:tcBorders>
            <w:shd w:val="clear" w:color="auto" w:fill="auto"/>
          </w:tcPr>
          <w:p w14:paraId="10A57B83" w14:textId="76DF86A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378015C0" w14:textId="783E27F5"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6.1.1 PERMITTED ACTIVITIES</w:t>
            </w:r>
          </w:p>
        </w:tc>
        <w:tc>
          <w:tcPr>
            <w:tcW w:w="1154" w:type="dxa"/>
            <w:tcBorders>
              <w:top w:val="nil"/>
              <w:left w:val="nil"/>
              <w:bottom w:val="single" w:sz="4" w:space="0" w:color="000000"/>
              <w:right w:val="single" w:sz="4" w:space="0" w:color="000000"/>
            </w:tcBorders>
            <w:shd w:val="clear" w:color="auto" w:fill="auto"/>
          </w:tcPr>
          <w:p w14:paraId="47CF3354" w14:textId="038FDA1E"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tcPr>
          <w:p w14:paraId="72F0E96A" w14:textId="40AF6AF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the wording of 6.1.1 Permitted activities – (xiii) marae </w:t>
            </w:r>
          </w:p>
        </w:tc>
        <w:tc>
          <w:tcPr>
            <w:tcW w:w="4522" w:type="dxa"/>
            <w:tcBorders>
              <w:top w:val="nil"/>
              <w:left w:val="nil"/>
              <w:bottom w:val="single" w:sz="4" w:space="0" w:color="000000"/>
              <w:right w:val="single" w:sz="4" w:space="0" w:color="000000"/>
            </w:tcBorders>
            <w:shd w:val="clear" w:color="auto" w:fill="auto"/>
          </w:tcPr>
          <w:p w14:paraId="1F3787CA" w14:textId="24A77D2B"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support (xiii) Marae being a permitted activity in the Commercial Zone. As described above, we support the opportunity to establish marae in the Commercial Zone.</w:t>
            </w:r>
          </w:p>
        </w:tc>
      </w:tr>
      <w:tr w:rsidR="00C501CA" w:rsidRPr="006D175A" w14:paraId="41194BB7"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tcPr>
          <w:p w14:paraId="2BFD7505" w14:textId="4879A2A1"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357F0F7E" w14:textId="7D60C351"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3.27</w:t>
            </w:r>
          </w:p>
        </w:tc>
        <w:tc>
          <w:tcPr>
            <w:tcW w:w="1154" w:type="dxa"/>
            <w:tcBorders>
              <w:top w:val="nil"/>
              <w:left w:val="nil"/>
              <w:bottom w:val="single" w:sz="4" w:space="0" w:color="000000"/>
              <w:right w:val="single" w:sz="4" w:space="0" w:color="000000"/>
            </w:tcBorders>
            <w:shd w:val="clear" w:color="auto" w:fill="auto"/>
          </w:tcPr>
          <w:p w14:paraId="668223F8" w14:textId="0431E98C"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29AAE113" w14:textId="09D961B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6.1.1 PERMITTED ACTIVITIES</w:t>
            </w:r>
          </w:p>
        </w:tc>
        <w:tc>
          <w:tcPr>
            <w:tcW w:w="1154" w:type="dxa"/>
            <w:tcBorders>
              <w:top w:val="nil"/>
              <w:left w:val="nil"/>
              <w:bottom w:val="single" w:sz="4" w:space="0" w:color="000000"/>
              <w:right w:val="single" w:sz="4" w:space="0" w:color="000000"/>
            </w:tcBorders>
            <w:shd w:val="clear" w:color="auto" w:fill="auto"/>
          </w:tcPr>
          <w:p w14:paraId="1B8952AC" w14:textId="7386C315"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7E354FDF" w14:textId="13F6E46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Papakāinga as a permitted activity in the Commercial Zone; however, proposed amendments, deletions and new definitions will have consequential amendments for the type of whenua papakāinga can be developed as a permitted activity. For example, the activity could be described as ‘(xiv) PAPAKĀINGA on WHENUA MĀORI’.</w:t>
            </w:r>
          </w:p>
        </w:tc>
        <w:tc>
          <w:tcPr>
            <w:tcW w:w="4522" w:type="dxa"/>
            <w:tcBorders>
              <w:top w:val="nil"/>
              <w:left w:val="nil"/>
              <w:bottom w:val="single" w:sz="4" w:space="0" w:color="000000"/>
              <w:right w:val="single" w:sz="4" w:space="0" w:color="000000"/>
            </w:tcBorders>
            <w:shd w:val="clear" w:color="auto" w:fill="auto"/>
          </w:tcPr>
          <w:p w14:paraId="39A34C36" w14:textId="77777777" w:rsidR="00681F02"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support papakāinga being a permitted activity in the Commercial Zone. </w:t>
            </w:r>
          </w:p>
          <w:p w14:paraId="0E7FB976" w14:textId="77777777" w:rsidR="00681F02" w:rsidRDefault="00681F02" w:rsidP="00C501CA">
            <w:pPr>
              <w:spacing w:after="0" w:line="240" w:lineRule="auto"/>
              <w:rPr>
                <w:rFonts w:ascii="Calibri" w:eastAsia="Times New Roman" w:hAnsi="Calibri" w:cs="Calibri"/>
                <w:b/>
                <w:bCs/>
                <w:color w:val="000000"/>
                <w:kern w:val="0"/>
                <w:sz w:val="16"/>
                <w:szCs w:val="16"/>
                <w:lang w:eastAsia="en-NZ"/>
                <w14:ligatures w14:val="none"/>
              </w:rPr>
            </w:pPr>
          </w:p>
          <w:p w14:paraId="5E46117A" w14:textId="48AF774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In line with the proposed amendments sought to the definition of PAPAKĀINGA DEVELOPMENT, the deletion of the definition of GENERAL TITLE LAND and ANCESTRAL LAND and the proposed addition of a new definition which broadens the whenua types in which papakāinga can be undertaken on as a permitted activity.</w:t>
            </w:r>
          </w:p>
        </w:tc>
      </w:tr>
      <w:tr w:rsidR="00C501CA" w:rsidRPr="006D175A" w14:paraId="2FBAB16D"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tcPr>
          <w:p w14:paraId="4837E088" w14:textId="39AD58A1"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22ADA5E3" w14:textId="4A2DDB8D"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3.28</w:t>
            </w:r>
          </w:p>
        </w:tc>
        <w:tc>
          <w:tcPr>
            <w:tcW w:w="1154" w:type="dxa"/>
            <w:tcBorders>
              <w:top w:val="nil"/>
              <w:left w:val="nil"/>
              <w:bottom w:val="single" w:sz="4" w:space="0" w:color="000000"/>
              <w:right w:val="single" w:sz="4" w:space="0" w:color="000000"/>
            </w:tcBorders>
            <w:shd w:val="clear" w:color="auto" w:fill="auto"/>
          </w:tcPr>
          <w:p w14:paraId="7AC1BF31" w14:textId="5C4C84F7"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75D0B0CF" w14:textId="7E95E246"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6.1.2 CONTROLLED ACTIVITIES</w:t>
            </w:r>
          </w:p>
        </w:tc>
        <w:tc>
          <w:tcPr>
            <w:tcW w:w="1154" w:type="dxa"/>
            <w:tcBorders>
              <w:top w:val="nil"/>
              <w:left w:val="nil"/>
              <w:bottom w:val="single" w:sz="4" w:space="0" w:color="000000"/>
              <w:right w:val="single" w:sz="4" w:space="0" w:color="000000"/>
            </w:tcBorders>
            <w:shd w:val="clear" w:color="auto" w:fill="auto"/>
          </w:tcPr>
          <w:p w14:paraId="621BF8B2" w14:textId="5716A2D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6620BC79" w14:textId="1A732034"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Amendments are sought to the rule in line with amendments to definitions.</w:t>
            </w:r>
          </w:p>
        </w:tc>
        <w:tc>
          <w:tcPr>
            <w:tcW w:w="4522" w:type="dxa"/>
            <w:tcBorders>
              <w:top w:val="nil"/>
              <w:left w:val="nil"/>
              <w:bottom w:val="single" w:sz="4" w:space="0" w:color="000000"/>
              <w:right w:val="single" w:sz="4" w:space="0" w:color="000000"/>
            </w:tcBorders>
            <w:shd w:val="clear" w:color="auto" w:fill="auto"/>
          </w:tcPr>
          <w:p w14:paraId="10EB58CF" w14:textId="4DA7208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the Controlled Activity Status rule subject to amendments to the definitions as described earlier in this submission.</w:t>
            </w:r>
          </w:p>
        </w:tc>
      </w:tr>
      <w:tr w:rsidR="00C501CA" w:rsidRPr="006D175A" w14:paraId="000E91D0"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tcPr>
          <w:p w14:paraId="4D98237B" w14:textId="1F982A12"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60960524" w14:textId="2B92C982"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3.29</w:t>
            </w:r>
          </w:p>
        </w:tc>
        <w:tc>
          <w:tcPr>
            <w:tcW w:w="1154" w:type="dxa"/>
            <w:tcBorders>
              <w:top w:val="nil"/>
              <w:left w:val="nil"/>
              <w:bottom w:val="single" w:sz="4" w:space="0" w:color="000000"/>
              <w:right w:val="single" w:sz="4" w:space="0" w:color="000000"/>
            </w:tcBorders>
            <w:shd w:val="clear" w:color="auto" w:fill="auto"/>
          </w:tcPr>
          <w:p w14:paraId="76501FA6" w14:textId="39495951"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7ADB20E2" w14:textId="4DF45124"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6.1.3 RESTRICTED DISCRETIONARY ACTIVITIES</w:t>
            </w:r>
          </w:p>
        </w:tc>
        <w:tc>
          <w:tcPr>
            <w:tcW w:w="1154" w:type="dxa"/>
            <w:tcBorders>
              <w:top w:val="nil"/>
              <w:left w:val="nil"/>
              <w:bottom w:val="single" w:sz="4" w:space="0" w:color="000000"/>
              <w:right w:val="single" w:sz="4" w:space="0" w:color="000000"/>
            </w:tcBorders>
            <w:shd w:val="clear" w:color="auto" w:fill="auto"/>
          </w:tcPr>
          <w:p w14:paraId="4389686D" w14:textId="30D9AE51"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0977EDD9" w14:textId="2A0123E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Amendments are sought to the rules in line with amendments to the definitions. For example, the rules could be described as “6.1.3 Restricted Discretionary Activities – (e) Papakāinga developments not on </w:t>
            </w:r>
            <w:r w:rsidRPr="006D175A">
              <w:rPr>
                <w:rFonts w:ascii="Calibri" w:eastAsia="Times New Roman" w:hAnsi="Calibri" w:cs="Calibri"/>
                <w:b/>
                <w:bCs/>
                <w:strike/>
                <w:color w:val="000000"/>
                <w:kern w:val="0"/>
                <w:sz w:val="16"/>
                <w:szCs w:val="16"/>
                <w:lang w:eastAsia="en-NZ"/>
                <w14:ligatures w14:val="none"/>
              </w:rPr>
              <w:t>general title land</w:t>
            </w:r>
            <w:r w:rsidRPr="006D175A">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u w:val="single"/>
                <w:lang w:eastAsia="en-NZ"/>
                <w14:ligatures w14:val="none"/>
              </w:rPr>
              <w:t xml:space="preserve">whenua Māori </w:t>
            </w:r>
            <w:r w:rsidRPr="006D175A">
              <w:rPr>
                <w:rFonts w:ascii="Calibri" w:eastAsia="Times New Roman" w:hAnsi="Calibri" w:cs="Calibri"/>
                <w:b/>
                <w:bCs/>
                <w:color w:val="000000"/>
                <w:kern w:val="0"/>
                <w:sz w:val="16"/>
                <w:szCs w:val="16"/>
                <w:lang w:eastAsia="en-NZ"/>
                <w14:ligatures w14:val="none"/>
              </w:rPr>
              <w:t>that comply with the permitted activity performance standards in section 6.2” and similarly for rule 6.1.3 (f).</w:t>
            </w:r>
          </w:p>
        </w:tc>
        <w:tc>
          <w:tcPr>
            <w:tcW w:w="4522" w:type="dxa"/>
            <w:tcBorders>
              <w:top w:val="nil"/>
              <w:left w:val="nil"/>
              <w:bottom w:val="single" w:sz="4" w:space="0" w:color="000000"/>
              <w:right w:val="single" w:sz="4" w:space="0" w:color="000000"/>
            </w:tcBorders>
            <w:shd w:val="clear" w:color="auto" w:fill="auto"/>
          </w:tcPr>
          <w:p w14:paraId="58EC65E9" w14:textId="08CB43E4"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a Restricted Discretionary Activity Status rule subject to amendments to the definitions as described earlier in this submission.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Whenua owned by whānau Māori who do not whakapapa in that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must have to engage with hapū.</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This is consistent with advice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provided to the Ngā Kaitiaki </w:t>
            </w:r>
            <w:proofErr w:type="spellStart"/>
            <w:r w:rsidRPr="006D175A">
              <w:rPr>
                <w:rFonts w:ascii="Calibri" w:eastAsia="Times New Roman" w:hAnsi="Calibri" w:cs="Calibri"/>
                <w:b/>
                <w:bCs/>
                <w:color w:val="000000"/>
                <w:kern w:val="0"/>
                <w:sz w:val="16"/>
                <w:szCs w:val="16"/>
                <w:lang w:eastAsia="en-NZ"/>
                <w14:ligatures w14:val="none"/>
              </w:rPr>
              <w:t>Roopū</w:t>
            </w:r>
            <w:proofErr w:type="spellEnd"/>
            <w:r w:rsidRPr="006D175A">
              <w:rPr>
                <w:rFonts w:ascii="Calibri" w:eastAsia="Times New Roman" w:hAnsi="Calibri" w:cs="Calibri"/>
                <w:b/>
                <w:bCs/>
                <w:color w:val="000000"/>
                <w:kern w:val="0"/>
                <w:sz w:val="16"/>
                <w:szCs w:val="16"/>
                <w:lang w:eastAsia="en-NZ"/>
                <w14:ligatures w14:val="none"/>
              </w:rPr>
              <w:t>.</w:t>
            </w:r>
          </w:p>
        </w:tc>
      </w:tr>
      <w:tr w:rsidR="006D175A" w:rsidRPr="006D175A" w14:paraId="1ADD6AA9"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hideMark/>
          </w:tcPr>
          <w:p w14:paraId="64FB0FC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3</w:t>
            </w:r>
          </w:p>
        </w:tc>
        <w:tc>
          <w:tcPr>
            <w:tcW w:w="1255" w:type="dxa"/>
            <w:tcBorders>
              <w:top w:val="nil"/>
              <w:left w:val="nil"/>
              <w:bottom w:val="single" w:sz="4" w:space="0" w:color="000000"/>
              <w:right w:val="single" w:sz="4" w:space="0" w:color="000000"/>
            </w:tcBorders>
            <w:shd w:val="clear" w:color="auto" w:fill="auto"/>
            <w:hideMark/>
          </w:tcPr>
          <w:p w14:paraId="0E9A32B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3.30</w:t>
            </w:r>
          </w:p>
        </w:tc>
        <w:tc>
          <w:tcPr>
            <w:tcW w:w="1154" w:type="dxa"/>
            <w:tcBorders>
              <w:top w:val="nil"/>
              <w:left w:val="nil"/>
              <w:bottom w:val="single" w:sz="4" w:space="0" w:color="000000"/>
              <w:right w:val="single" w:sz="4" w:space="0" w:color="000000"/>
            </w:tcBorders>
            <w:shd w:val="clear" w:color="auto" w:fill="auto"/>
            <w:hideMark/>
          </w:tcPr>
          <w:p w14:paraId="4C98915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140D726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w:t>
            </w:r>
          </w:p>
        </w:tc>
        <w:tc>
          <w:tcPr>
            <w:tcW w:w="1154" w:type="dxa"/>
            <w:tcBorders>
              <w:top w:val="nil"/>
              <w:left w:val="nil"/>
              <w:bottom w:val="single" w:sz="4" w:space="0" w:color="000000"/>
              <w:right w:val="single" w:sz="4" w:space="0" w:color="000000"/>
            </w:tcBorders>
            <w:shd w:val="clear" w:color="auto" w:fill="auto"/>
            <w:hideMark/>
          </w:tcPr>
          <w:p w14:paraId="62EBB10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06F3A6A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seek removal of the performance standards requirements for Papakāinga.</w:t>
            </w:r>
          </w:p>
        </w:tc>
        <w:tc>
          <w:tcPr>
            <w:tcW w:w="4522" w:type="dxa"/>
            <w:tcBorders>
              <w:top w:val="nil"/>
              <w:left w:val="nil"/>
              <w:bottom w:val="single" w:sz="4" w:space="0" w:color="000000"/>
              <w:right w:val="single" w:sz="4" w:space="0" w:color="000000"/>
            </w:tcBorders>
            <w:shd w:val="clear" w:color="auto" w:fill="auto"/>
            <w:hideMark/>
          </w:tcPr>
          <w:p w14:paraId="4C4C015F" w14:textId="2A76721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seek that the relevant </w:t>
            </w:r>
            <w:r w:rsidR="000C51B1" w:rsidRPr="006D175A">
              <w:rPr>
                <w:rFonts w:ascii="Calibri" w:eastAsia="Times New Roman" w:hAnsi="Calibri" w:cs="Calibri"/>
                <w:b/>
                <w:bCs/>
                <w:color w:val="000000"/>
                <w:kern w:val="0"/>
                <w:sz w:val="16"/>
                <w:szCs w:val="16"/>
                <w:lang w:eastAsia="en-NZ"/>
                <w14:ligatures w14:val="none"/>
              </w:rPr>
              <w:t>performance</w:t>
            </w:r>
            <w:r w:rsidRPr="006D175A">
              <w:rPr>
                <w:rFonts w:ascii="Calibri" w:eastAsia="Times New Roman" w:hAnsi="Calibri" w:cs="Calibri"/>
                <w:b/>
                <w:bCs/>
                <w:color w:val="000000"/>
                <w:kern w:val="0"/>
                <w:sz w:val="16"/>
                <w:szCs w:val="16"/>
                <w:lang w:eastAsia="en-NZ"/>
                <w14:ligatures w14:val="none"/>
              </w:rPr>
              <w:t xml:space="preserve"> standards are removed 6.2.1, 6.2.3, 6.2.4, 6.2.10 requirements for papakāinga in the Commercial Zone are removed to ensure the scarce resource of whenua Māori </w:t>
            </w:r>
            <w:proofErr w:type="gramStart"/>
            <w:r w:rsidRPr="006D175A">
              <w:rPr>
                <w:rFonts w:ascii="Calibri" w:eastAsia="Times New Roman" w:hAnsi="Calibri" w:cs="Calibri"/>
                <w:b/>
                <w:bCs/>
                <w:color w:val="000000"/>
                <w:kern w:val="0"/>
                <w:sz w:val="16"/>
                <w:szCs w:val="16"/>
                <w:lang w:eastAsia="en-NZ"/>
                <w14:ligatures w14:val="none"/>
              </w:rPr>
              <w:t>is able to</w:t>
            </w:r>
            <w:proofErr w:type="gramEnd"/>
            <w:r w:rsidRPr="006D175A">
              <w:rPr>
                <w:rFonts w:ascii="Calibri" w:eastAsia="Times New Roman" w:hAnsi="Calibri" w:cs="Calibri"/>
                <w:b/>
                <w:bCs/>
                <w:color w:val="000000"/>
                <w:kern w:val="0"/>
                <w:sz w:val="16"/>
                <w:szCs w:val="16"/>
                <w:lang w:eastAsia="en-NZ"/>
                <w14:ligatures w14:val="none"/>
              </w:rPr>
              <w:t xml:space="preserve"> be developed in a way which meets the aspirations for iwi, hapū, whānau, marae and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xml:space="preserve">. </w:t>
            </w:r>
          </w:p>
        </w:tc>
      </w:tr>
      <w:tr w:rsidR="00C501CA" w:rsidRPr="006D175A" w14:paraId="3CE775D7"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tcPr>
          <w:p w14:paraId="00D4ACF2" w14:textId="7C0409F8"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79FB60F4" w14:textId="41FF56D5"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3.31</w:t>
            </w:r>
          </w:p>
        </w:tc>
        <w:tc>
          <w:tcPr>
            <w:tcW w:w="1154" w:type="dxa"/>
            <w:tcBorders>
              <w:top w:val="nil"/>
              <w:left w:val="nil"/>
              <w:bottom w:val="single" w:sz="4" w:space="0" w:color="000000"/>
              <w:right w:val="single" w:sz="4" w:space="0" w:color="000000"/>
            </w:tcBorders>
            <w:shd w:val="clear" w:color="auto" w:fill="auto"/>
          </w:tcPr>
          <w:p w14:paraId="3BC374D1" w14:textId="7BB3029D"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546544D3" w14:textId="1D784E0D"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3.1.3 RESTRICTED DISCRETIONARY ACTIVITIES</w:t>
            </w:r>
          </w:p>
        </w:tc>
        <w:tc>
          <w:tcPr>
            <w:tcW w:w="1154" w:type="dxa"/>
            <w:tcBorders>
              <w:top w:val="nil"/>
              <w:left w:val="nil"/>
              <w:bottom w:val="single" w:sz="4" w:space="0" w:color="000000"/>
              <w:right w:val="single" w:sz="4" w:space="0" w:color="000000"/>
            </w:tcBorders>
            <w:shd w:val="clear" w:color="auto" w:fill="auto"/>
          </w:tcPr>
          <w:p w14:paraId="4C0E36C2" w14:textId="2B571CDE"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58577DBA" w14:textId="47FB49D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Amendments are sought to the rules in line with amendments to the definitions. For example, the rules could be described as “3.1.3 Restricted Discretionary Activities – (o) Papakāinga developments not on </w:t>
            </w:r>
            <w:r w:rsidRPr="006D175A">
              <w:rPr>
                <w:rFonts w:ascii="Calibri" w:eastAsia="Times New Roman" w:hAnsi="Calibri" w:cs="Calibri"/>
                <w:b/>
                <w:bCs/>
                <w:strike/>
                <w:color w:val="000000"/>
                <w:kern w:val="0"/>
                <w:sz w:val="16"/>
                <w:szCs w:val="16"/>
                <w:lang w:eastAsia="en-NZ"/>
                <w14:ligatures w14:val="none"/>
              </w:rPr>
              <w:t>general title land</w:t>
            </w:r>
            <w:r w:rsidRPr="006D175A">
              <w:rPr>
                <w:rFonts w:ascii="Calibri" w:eastAsia="Times New Roman" w:hAnsi="Calibri" w:cs="Calibri"/>
                <w:b/>
                <w:bCs/>
                <w:color w:val="000000"/>
                <w:kern w:val="0"/>
                <w:sz w:val="16"/>
                <w:szCs w:val="16"/>
                <w:lang w:eastAsia="en-NZ"/>
                <w14:ligatures w14:val="none"/>
              </w:rPr>
              <w:t> </w:t>
            </w:r>
            <w:r w:rsidRPr="006D175A">
              <w:rPr>
                <w:rFonts w:ascii="Calibri" w:eastAsia="Times New Roman" w:hAnsi="Calibri" w:cs="Calibri"/>
                <w:b/>
                <w:bCs/>
                <w:color w:val="000000"/>
                <w:kern w:val="0"/>
                <w:sz w:val="16"/>
                <w:szCs w:val="16"/>
                <w:u w:val="single"/>
                <w:lang w:eastAsia="en-NZ"/>
                <w14:ligatures w14:val="none"/>
              </w:rPr>
              <w:t>whenua Māori </w:t>
            </w:r>
            <w:r w:rsidRPr="006D175A">
              <w:rPr>
                <w:rFonts w:ascii="Calibri" w:eastAsia="Times New Roman" w:hAnsi="Calibri" w:cs="Calibri"/>
                <w:b/>
                <w:bCs/>
                <w:color w:val="000000"/>
                <w:kern w:val="0"/>
                <w:sz w:val="16"/>
                <w:szCs w:val="16"/>
                <w:lang w:eastAsia="en-NZ"/>
                <w14:ligatures w14:val="none"/>
              </w:rPr>
              <w:t>that comply with the permitted activity performance standards in section 3.2”</w:t>
            </w:r>
          </w:p>
        </w:tc>
        <w:tc>
          <w:tcPr>
            <w:tcW w:w="4522" w:type="dxa"/>
            <w:tcBorders>
              <w:top w:val="nil"/>
              <w:left w:val="nil"/>
              <w:bottom w:val="single" w:sz="4" w:space="0" w:color="000000"/>
              <w:right w:val="single" w:sz="4" w:space="0" w:color="000000"/>
            </w:tcBorders>
            <w:shd w:val="clear" w:color="auto" w:fill="auto"/>
          </w:tcPr>
          <w:p w14:paraId="7A513C40" w14:textId="77777777" w:rsidR="000C648F"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a Restricted Discretionary Activity Status rule subject to amendments to the definitions as described earlier in this submission.</w:t>
            </w:r>
          </w:p>
          <w:p w14:paraId="2F7F2CD3" w14:textId="32D6ED1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 xml:space="preserve">Whenua owned by whānau Māori who do not whakapapa in that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must have to engage with hapū.  </w:t>
            </w:r>
          </w:p>
        </w:tc>
      </w:tr>
      <w:tr w:rsidR="00C501CA" w:rsidRPr="006D175A" w14:paraId="3742C2C4"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tcPr>
          <w:p w14:paraId="71E8509D" w14:textId="5D91A6DD"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78697DFC" w14:textId="37BB6153"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3.32</w:t>
            </w:r>
          </w:p>
        </w:tc>
        <w:tc>
          <w:tcPr>
            <w:tcW w:w="1154" w:type="dxa"/>
            <w:tcBorders>
              <w:top w:val="nil"/>
              <w:left w:val="nil"/>
              <w:bottom w:val="single" w:sz="4" w:space="0" w:color="000000"/>
              <w:right w:val="single" w:sz="4" w:space="0" w:color="000000"/>
            </w:tcBorders>
            <w:shd w:val="clear" w:color="auto" w:fill="auto"/>
          </w:tcPr>
          <w:p w14:paraId="02131C92" w14:textId="2A917C5A"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323BAF6F" w14:textId="2A5C625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4.1.3 RESTRICTED DISCRETIONARY ACTIVITIES</w:t>
            </w:r>
          </w:p>
        </w:tc>
        <w:tc>
          <w:tcPr>
            <w:tcW w:w="1154" w:type="dxa"/>
            <w:tcBorders>
              <w:top w:val="nil"/>
              <w:left w:val="nil"/>
              <w:bottom w:val="single" w:sz="4" w:space="0" w:color="000000"/>
              <w:right w:val="single" w:sz="4" w:space="0" w:color="000000"/>
            </w:tcBorders>
            <w:shd w:val="clear" w:color="auto" w:fill="auto"/>
          </w:tcPr>
          <w:p w14:paraId="36C5F71D" w14:textId="353453D5"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63A5F072" w14:textId="3380D1C5"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Amendments are sought to the rules in line with amendments to the definitions. For example, the rules could be described as “4.1.3 Restricted Discretionary Activities – (f) Papakāinga developments not on </w:t>
            </w:r>
            <w:r w:rsidRPr="006D175A">
              <w:rPr>
                <w:rFonts w:ascii="Calibri" w:eastAsia="Times New Roman" w:hAnsi="Calibri" w:cs="Calibri"/>
                <w:b/>
                <w:bCs/>
                <w:strike/>
                <w:color w:val="000000"/>
                <w:kern w:val="0"/>
                <w:sz w:val="16"/>
                <w:szCs w:val="16"/>
                <w:lang w:eastAsia="en-NZ"/>
                <w14:ligatures w14:val="none"/>
              </w:rPr>
              <w:t>general title land</w:t>
            </w:r>
            <w:r w:rsidRPr="006D175A">
              <w:rPr>
                <w:rFonts w:ascii="Calibri" w:eastAsia="Times New Roman" w:hAnsi="Calibri" w:cs="Calibri"/>
                <w:b/>
                <w:bCs/>
                <w:color w:val="000000"/>
                <w:kern w:val="0"/>
                <w:sz w:val="16"/>
                <w:szCs w:val="16"/>
                <w:lang w:eastAsia="en-NZ"/>
                <w14:ligatures w14:val="none"/>
              </w:rPr>
              <w:t> </w:t>
            </w:r>
            <w:r w:rsidRPr="006D175A">
              <w:rPr>
                <w:rFonts w:ascii="Calibri" w:eastAsia="Times New Roman" w:hAnsi="Calibri" w:cs="Calibri"/>
                <w:b/>
                <w:bCs/>
                <w:color w:val="000000"/>
                <w:kern w:val="0"/>
                <w:sz w:val="16"/>
                <w:szCs w:val="16"/>
                <w:u w:val="single"/>
                <w:lang w:eastAsia="en-NZ"/>
                <w14:ligatures w14:val="none"/>
              </w:rPr>
              <w:t>whenua Māori </w:t>
            </w:r>
            <w:r w:rsidRPr="006D175A">
              <w:rPr>
                <w:rFonts w:ascii="Calibri" w:eastAsia="Times New Roman" w:hAnsi="Calibri" w:cs="Calibri"/>
                <w:b/>
                <w:bCs/>
                <w:color w:val="000000"/>
                <w:kern w:val="0"/>
                <w:sz w:val="16"/>
                <w:szCs w:val="16"/>
                <w:lang w:eastAsia="en-NZ"/>
                <w14:ligatures w14:val="none"/>
              </w:rPr>
              <w:t>that comply with the permitted activity performance standards in section 4.2” and similarly for rule 4.1.3 (g).</w:t>
            </w:r>
          </w:p>
        </w:tc>
        <w:tc>
          <w:tcPr>
            <w:tcW w:w="4522" w:type="dxa"/>
            <w:tcBorders>
              <w:top w:val="nil"/>
              <w:left w:val="nil"/>
              <w:bottom w:val="single" w:sz="4" w:space="0" w:color="000000"/>
              <w:right w:val="single" w:sz="4" w:space="0" w:color="000000"/>
            </w:tcBorders>
            <w:shd w:val="clear" w:color="auto" w:fill="auto"/>
          </w:tcPr>
          <w:p w14:paraId="28CD9652" w14:textId="77777777" w:rsidR="00550F46"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a Restricted Discretionary Activity Status rule subject to amendments to the definitions as described earlier in this submission. Whenua owned by whānau Māori who do not whakapapa in that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must have to engage with hapū. </w:t>
            </w:r>
          </w:p>
          <w:p w14:paraId="65CA5B63" w14:textId="77777777" w:rsidR="00550F46" w:rsidRDefault="00550F46" w:rsidP="00C501CA">
            <w:pPr>
              <w:spacing w:after="0" w:line="240" w:lineRule="auto"/>
              <w:rPr>
                <w:rFonts w:ascii="Calibri" w:eastAsia="Times New Roman" w:hAnsi="Calibri" w:cs="Calibri"/>
                <w:b/>
                <w:bCs/>
                <w:color w:val="000000"/>
                <w:kern w:val="0"/>
                <w:sz w:val="16"/>
                <w:szCs w:val="16"/>
                <w:lang w:eastAsia="en-NZ"/>
                <w14:ligatures w14:val="none"/>
              </w:rPr>
            </w:pPr>
          </w:p>
          <w:p w14:paraId="7006283E" w14:textId="720C880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This is consistent with advice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provided to the Ngā Kaitiaki </w:t>
            </w:r>
            <w:proofErr w:type="spellStart"/>
            <w:r w:rsidRPr="006D175A">
              <w:rPr>
                <w:rFonts w:ascii="Calibri" w:eastAsia="Times New Roman" w:hAnsi="Calibri" w:cs="Calibri"/>
                <w:b/>
                <w:bCs/>
                <w:color w:val="000000"/>
                <w:kern w:val="0"/>
                <w:sz w:val="16"/>
                <w:szCs w:val="16"/>
                <w:lang w:eastAsia="en-NZ"/>
                <w14:ligatures w14:val="none"/>
              </w:rPr>
              <w:t>Roopū</w:t>
            </w:r>
            <w:proofErr w:type="spellEnd"/>
            <w:r w:rsidRPr="006D175A">
              <w:rPr>
                <w:rFonts w:ascii="Calibri" w:eastAsia="Times New Roman" w:hAnsi="Calibri" w:cs="Calibri"/>
                <w:b/>
                <w:bCs/>
                <w:color w:val="000000"/>
                <w:kern w:val="0"/>
                <w:sz w:val="16"/>
                <w:szCs w:val="16"/>
                <w:lang w:eastAsia="en-NZ"/>
                <w14:ligatures w14:val="none"/>
              </w:rPr>
              <w:t xml:space="preserve">.  </w:t>
            </w:r>
          </w:p>
        </w:tc>
      </w:tr>
      <w:tr w:rsidR="00C501CA" w:rsidRPr="006D175A" w14:paraId="5CDD2213"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tcPr>
          <w:p w14:paraId="0D6F69A9" w14:textId="00F3417B"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tcPr>
          <w:p w14:paraId="06353BE9" w14:textId="0F23BF50"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3.33</w:t>
            </w:r>
          </w:p>
        </w:tc>
        <w:tc>
          <w:tcPr>
            <w:tcW w:w="1154" w:type="dxa"/>
            <w:tcBorders>
              <w:top w:val="nil"/>
              <w:left w:val="nil"/>
              <w:bottom w:val="single" w:sz="4" w:space="0" w:color="000000"/>
              <w:right w:val="single" w:sz="4" w:space="0" w:color="000000"/>
            </w:tcBorders>
            <w:shd w:val="clear" w:color="auto" w:fill="auto"/>
          </w:tcPr>
          <w:p w14:paraId="43480002" w14:textId="696F194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3C352691" w14:textId="662AC859"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5.1.3 RESTRICTED DISCRETIONARY ACTIVITIES</w:t>
            </w:r>
          </w:p>
        </w:tc>
        <w:tc>
          <w:tcPr>
            <w:tcW w:w="1154" w:type="dxa"/>
            <w:tcBorders>
              <w:top w:val="nil"/>
              <w:left w:val="nil"/>
              <w:bottom w:val="single" w:sz="4" w:space="0" w:color="000000"/>
              <w:right w:val="single" w:sz="4" w:space="0" w:color="000000"/>
            </w:tcBorders>
            <w:shd w:val="clear" w:color="auto" w:fill="auto"/>
          </w:tcPr>
          <w:p w14:paraId="5E155A59" w14:textId="1254DBF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7437E1B8" w14:textId="5C887B0F"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Amendments are sought to the rules in line with amendments to the definitions. For example, the rules could be described as “5.1.3 Restricted Discretionary Activities – (f) Papakāinga developments not on </w:t>
            </w:r>
            <w:r w:rsidRPr="006D175A">
              <w:rPr>
                <w:rFonts w:ascii="Calibri" w:eastAsia="Times New Roman" w:hAnsi="Calibri" w:cs="Calibri"/>
                <w:b/>
                <w:bCs/>
                <w:strike/>
                <w:color w:val="000000"/>
                <w:kern w:val="0"/>
                <w:sz w:val="16"/>
                <w:szCs w:val="16"/>
                <w:lang w:eastAsia="en-NZ"/>
                <w14:ligatures w14:val="none"/>
              </w:rPr>
              <w:t>general title land</w:t>
            </w:r>
            <w:r w:rsidRPr="006D175A">
              <w:rPr>
                <w:rFonts w:ascii="Calibri" w:eastAsia="Times New Roman" w:hAnsi="Calibri" w:cs="Calibri"/>
                <w:b/>
                <w:bCs/>
                <w:color w:val="000000"/>
                <w:kern w:val="0"/>
                <w:sz w:val="16"/>
                <w:szCs w:val="16"/>
                <w:lang w:eastAsia="en-NZ"/>
                <w14:ligatures w14:val="none"/>
              </w:rPr>
              <w:t> </w:t>
            </w:r>
            <w:r w:rsidRPr="006D175A">
              <w:rPr>
                <w:rFonts w:ascii="Calibri" w:eastAsia="Times New Roman" w:hAnsi="Calibri" w:cs="Calibri"/>
                <w:b/>
                <w:bCs/>
                <w:color w:val="000000"/>
                <w:kern w:val="0"/>
                <w:sz w:val="16"/>
                <w:szCs w:val="16"/>
                <w:u w:val="single"/>
                <w:lang w:eastAsia="en-NZ"/>
                <w14:ligatures w14:val="none"/>
              </w:rPr>
              <w:t>whenua Māori </w:t>
            </w:r>
            <w:r w:rsidRPr="006D175A">
              <w:rPr>
                <w:rFonts w:ascii="Calibri" w:eastAsia="Times New Roman" w:hAnsi="Calibri" w:cs="Calibri"/>
                <w:b/>
                <w:bCs/>
                <w:color w:val="000000"/>
                <w:kern w:val="0"/>
                <w:sz w:val="16"/>
                <w:szCs w:val="16"/>
                <w:lang w:eastAsia="en-NZ"/>
                <w14:ligatures w14:val="none"/>
              </w:rPr>
              <w:t>that comply with the permitted activity performance standards in section 5.2” and similarly for rule 5.1.3 (g).</w:t>
            </w:r>
          </w:p>
        </w:tc>
        <w:tc>
          <w:tcPr>
            <w:tcW w:w="4522" w:type="dxa"/>
            <w:tcBorders>
              <w:top w:val="nil"/>
              <w:left w:val="nil"/>
              <w:bottom w:val="single" w:sz="4" w:space="0" w:color="000000"/>
              <w:right w:val="single" w:sz="4" w:space="0" w:color="000000"/>
            </w:tcBorders>
            <w:shd w:val="clear" w:color="auto" w:fill="auto"/>
          </w:tcPr>
          <w:p w14:paraId="7AE5DBD7" w14:textId="77777777" w:rsidR="00C501CA" w:rsidRDefault="00C501CA" w:rsidP="00C501C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a Restricted Discretionary Activity Status rule subject to amendments to the definitions as described earlier in this submission.</w:t>
            </w:r>
            <w:r w:rsidRPr="006D175A">
              <w:rPr>
                <w:rFonts w:ascii="Calibri" w:eastAsia="Times New Roman" w:hAnsi="Calibri" w:cs="Calibri"/>
                <w:b/>
                <w:bCs/>
                <w:color w:val="000000"/>
                <w:kern w:val="0"/>
                <w:sz w:val="16"/>
                <w:szCs w:val="16"/>
                <w:lang w:eastAsia="en-NZ"/>
                <w14:ligatures w14:val="none"/>
              </w:rPr>
              <w:br/>
            </w:r>
          </w:p>
          <w:p w14:paraId="743A43D1" w14:textId="77777777" w:rsidR="008F694D"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Whenua owned by whānau Māori who do not whakapapa in that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must have to engage with hapū. </w:t>
            </w:r>
          </w:p>
          <w:p w14:paraId="513F60B7" w14:textId="77777777" w:rsidR="008F694D" w:rsidRDefault="008F694D" w:rsidP="00C501CA">
            <w:pPr>
              <w:spacing w:after="0" w:line="240" w:lineRule="auto"/>
              <w:rPr>
                <w:rFonts w:ascii="Calibri" w:eastAsia="Times New Roman" w:hAnsi="Calibri" w:cs="Calibri"/>
                <w:b/>
                <w:bCs/>
                <w:color w:val="000000"/>
                <w:kern w:val="0"/>
                <w:sz w:val="16"/>
                <w:szCs w:val="16"/>
                <w:lang w:eastAsia="en-NZ"/>
                <w14:ligatures w14:val="none"/>
              </w:rPr>
            </w:pPr>
          </w:p>
          <w:p w14:paraId="1EDB446F" w14:textId="7A48ADC5" w:rsidR="00C501CA" w:rsidRPr="006D175A" w:rsidRDefault="00C501CA" w:rsidP="00C501C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This is consistent with advice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provided to the Ngā Kaitiaki </w:t>
            </w:r>
            <w:proofErr w:type="spellStart"/>
            <w:r w:rsidRPr="006D175A">
              <w:rPr>
                <w:rFonts w:ascii="Calibri" w:eastAsia="Times New Roman" w:hAnsi="Calibri" w:cs="Calibri"/>
                <w:b/>
                <w:bCs/>
                <w:color w:val="000000"/>
                <w:kern w:val="0"/>
                <w:sz w:val="16"/>
                <w:szCs w:val="16"/>
                <w:lang w:eastAsia="en-NZ"/>
                <w14:ligatures w14:val="none"/>
              </w:rPr>
              <w:t>Roopū</w:t>
            </w:r>
            <w:proofErr w:type="spellEnd"/>
            <w:r w:rsidRPr="006D175A">
              <w:rPr>
                <w:rFonts w:ascii="Calibri" w:eastAsia="Times New Roman" w:hAnsi="Calibri" w:cs="Calibri"/>
                <w:b/>
                <w:bCs/>
                <w:color w:val="000000"/>
                <w:kern w:val="0"/>
                <w:sz w:val="16"/>
                <w:szCs w:val="16"/>
                <w:lang w:eastAsia="en-NZ"/>
                <w14:ligatures w14:val="none"/>
              </w:rPr>
              <w:t xml:space="preserve">.  </w:t>
            </w:r>
          </w:p>
        </w:tc>
      </w:tr>
      <w:tr w:rsidR="006D175A" w:rsidRPr="006D175A" w14:paraId="36CD3913" w14:textId="77777777" w:rsidTr="008F694D">
        <w:trPr>
          <w:trHeight w:val="597"/>
        </w:trPr>
        <w:tc>
          <w:tcPr>
            <w:tcW w:w="1153" w:type="dxa"/>
            <w:tcBorders>
              <w:top w:val="nil"/>
              <w:left w:val="single" w:sz="4" w:space="0" w:color="000000"/>
              <w:bottom w:val="single" w:sz="4" w:space="0" w:color="000000"/>
              <w:right w:val="single" w:sz="4" w:space="0" w:color="000000"/>
            </w:tcBorders>
            <w:shd w:val="clear" w:color="auto" w:fill="auto"/>
            <w:hideMark/>
          </w:tcPr>
          <w:p w14:paraId="5E2B2D8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w:t>
            </w:r>
          </w:p>
        </w:tc>
        <w:tc>
          <w:tcPr>
            <w:tcW w:w="1255" w:type="dxa"/>
            <w:tcBorders>
              <w:top w:val="nil"/>
              <w:left w:val="nil"/>
              <w:bottom w:val="single" w:sz="4" w:space="0" w:color="000000"/>
              <w:right w:val="single" w:sz="4" w:space="0" w:color="000000"/>
            </w:tcBorders>
            <w:shd w:val="clear" w:color="auto" w:fill="auto"/>
            <w:hideMark/>
          </w:tcPr>
          <w:p w14:paraId="397F32B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3.34</w:t>
            </w:r>
          </w:p>
        </w:tc>
        <w:tc>
          <w:tcPr>
            <w:tcW w:w="1154" w:type="dxa"/>
            <w:tcBorders>
              <w:top w:val="nil"/>
              <w:left w:val="nil"/>
              <w:bottom w:val="single" w:sz="4" w:space="0" w:color="000000"/>
              <w:right w:val="single" w:sz="4" w:space="0" w:color="000000"/>
            </w:tcBorders>
            <w:shd w:val="clear" w:color="auto" w:fill="auto"/>
            <w:hideMark/>
          </w:tcPr>
          <w:p w14:paraId="5FC9950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hideMark/>
          </w:tcPr>
          <w:p w14:paraId="53674C1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SECTION 6:  COMMERCIAL ZONE RULES &gt; 6.1 CATEGORIES OF ACTIVITIES &gt; 6.1.3 RESTRICTED </w:t>
            </w:r>
            <w:r w:rsidRPr="006D175A">
              <w:rPr>
                <w:rFonts w:ascii="Calibri" w:eastAsia="Times New Roman" w:hAnsi="Calibri" w:cs="Calibri"/>
                <w:b/>
                <w:bCs/>
                <w:color w:val="000000"/>
                <w:kern w:val="0"/>
                <w:sz w:val="16"/>
                <w:szCs w:val="16"/>
                <w:lang w:eastAsia="en-NZ"/>
                <w14:ligatures w14:val="none"/>
              </w:rPr>
              <w:lastRenderedPageBreak/>
              <w:t>DISCRETIONARY ACTIVITIES</w:t>
            </w:r>
          </w:p>
        </w:tc>
        <w:tc>
          <w:tcPr>
            <w:tcW w:w="1154" w:type="dxa"/>
            <w:tcBorders>
              <w:top w:val="nil"/>
              <w:left w:val="nil"/>
              <w:bottom w:val="single" w:sz="4" w:space="0" w:color="000000"/>
              <w:right w:val="single" w:sz="4" w:space="0" w:color="000000"/>
            </w:tcBorders>
            <w:shd w:val="clear" w:color="auto" w:fill="auto"/>
            <w:hideMark/>
          </w:tcPr>
          <w:p w14:paraId="3CDEF5A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Oppose</w:t>
            </w:r>
          </w:p>
        </w:tc>
        <w:tc>
          <w:tcPr>
            <w:tcW w:w="3355" w:type="dxa"/>
            <w:tcBorders>
              <w:top w:val="nil"/>
              <w:left w:val="nil"/>
              <w:bottom w:val="single" w:sz="4" w:space="0" w:color="000000"/>
              <w:right w:val="single" w:sz="4" w:space="0" w:color="000000"/>
            </w:tcBorders>
            <w:shd w:val="clear" w:color="auto" w:fill="auto"/>
            <w:hideMark/>
          </w:tcPr>
          <w:p w14:paraId="5084008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Amendments are sought to the rules in line with amendments to the definitions. For example, the rules could be described as “6.1.3 Restricted Discretionary Activities – (e) Papakāinga developments not on</w:t>
            </w:r>
            <w:r w:rsidRPr="006D175A">
              <w:rPr>
                <w:rFonts w:ascii="Calibri" w:eastAsia="Times New Roman" w:hAnsi="Calibri" w:cs="Calibri"/>
                <w:b/>
                <w:bCs/>
                <w:strike/>
                <w:color w:val="000000"/>
                <w:kern w:val="0"/>
                <w:sz w:val="16"/>
                <w:szCs w:val="16"/>
                <w:lang w:eastAsia="en-NZ"/>
                <w14:ligatures w14:val="none"/>
              </w:rPr>
              <w:t> general title land</w:t>
            </w:r>
            <w:r w:rsidRPr="006D175A">
              <w:rPr>
                <w:rFonts w:ascii="Calibri" w:eastAsia="Times New Roman" w:hAnsi="Calibri" w:cs="Calibri"/>
                <w:b/>
                <w:bCs/>
                <w:strike/>
                <w:color w:val="000000"/>
                <w:kern w:val="0"/>
                <w:sz w:val="16"/>
                <w:szCs w:val="16"/>
                <w:u w:val="single"/>
                <w:lang w:eastAsia="en-NZ"/>
                <w14:ligatures w14:val="none"/>
              </w:rPr>
              <w:t> </w:t>
            </w:r>
            <w:r w:rsidRPr="006D175A">
              <w:rPr>
                <w:rFonts w:ascii="Calibri" w:eastAsia="Times New Roman" w:hAnsi="Calibri" w:cs="Calibri"/>
                <w:b/>
                <w:bCs/>
                <w:color w:val="000000"/>
                <w:kern w:val="0"/>
                <w:sz w:val="16"/>
                <w:szCs w:val="16"/>
                <w:u w:val="single"/>
                <w:lang w:eastAsia="en-NZ"/>
                <w14:ligatures w14:val="none"/>
              </w:rPr>
              <w:t>whenua Māori</w:t>
            </w:r>
            <w:r w:rsidRPr="006D175A">
              <w:rPr>
                <w:rFonts w:ascii="Calibri" w:eastAsia="Times New Roman" w:hAnsi="Calibri" w:cs="Calibri"/>
                <w:b/>
                <w:bCs/>
                <w:color w:val="000000"/>
                <w:kern w:val="0"/>
                <w:sz w:val="16"/>
                <w:szCs w:val="16"/>
                <w:lang w:eastAsia="en-NZ"/>
                <w14:ligatures w14:val="none"/>
              </w:rPr>
              <w:t> that comply with the permitted activity performance standards in section 6.2” and similarly for rule 6.1.3 (f).</w:t>
            </w:r>
          </w:p>
        </w:tc>
        <w:tc>
          <w:tcPr>
            <w:tcW w:w="4522" w:type="dxa"/>
            <w:tcBorders>
              <w:top w:val="nil"/>
              <w:left w:val="nil"/>
              <w:bottom w:val="single" w:sz="4" w:space="0" w:color="000000"/>
              <w:right w:val="single" w:sz="4" w:space="0" w:color="000000"/>
            </w:tcBorders>
            <w:shd w:val="clear" w:color="auto" w:fill="auto"/>
            <w:hideMark/>
          </w:tcPr>
          <w:p w14:paraId="2AB20794" w14:textId="77777777" w:rsidR="008F694D"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support the addition of a Restricted Discretionary Activity Status rule subject to amendments to the definitions as described earlier in this submission.</w:t>
            </w:r>
            <w:r w:rsidRPr="006D175A">
              <w:rPr>
                <w:rFonts w:ascii="Calibri" w:eastAsia="Times New Roman" w:hAnsi="Calibri" w:cs="Calibri"/>
                <w:b/>
                <w:bCs/>
                <w:color w:val="000000"/>
                <w:kern w:val="0"/>
                <w:sz w:val="16"/>
                <w:szCs w:val="16"/>
                <w:lang w:eastAsia="en-NZ"/>
                <w14:ligatures w14:val="none"/>
              </w:rPr>
              <w:br/>
            </w:r>
          </w:p>
          <w:p w14:paraId="56F42053" w14:textId="77777777" w:rsidR="008F694D"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Whenua owned by whānau Māori who do not whakapapa in that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must have to engage with hapū.</w:t>
            </w:r>
            <w:r w:rsidRPr="006D175A">
              <w:rPr>
                <w:rFonts w:ascii="Calibri" w:eastAsia="Times New Roman" w:hAnsi="Calibri" w:cs="Calibri"/>
                <w:b/>
                <w:bCs/>
                <w:color w:val="000000"/>
                <w:kern w:val="0"/>
                <w:sz w:val="16"/>
                <w:szCs w:val="16"/>
                <w:lang w:eastAsia="en-NZ"/>
                <w14:ligatures w14:val="none"/>
              </w:rPr>
              <w:br/>
            </w:r>
          </w:p>
          <w:p w14:paraId="73163A73" w14:textId="0AD98C9D"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 xml:space="preserve">This is consistent with advice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provided to the Ngā Kaitiaki </w:t>
            </w:r>
            <w:proofErr w:type="spellStart"/>
            <w:r w:rsidRPr="006D175A">
              <w:rPr>
                <w:rFonts w:ascii="Calibri" w:eastAsia="Times New Roman" w:hAnsi="Calibri" w:cs="Calibri"/>
                <w:b/>
                <w:bCs/>
                <w:color w:val="000000"/>
                <w:kern w:val="0"/>
                <w:sz w:val="16"/>
                <w:szCs w:val="16"/>
                <w:lang w:eastAsia="en-NZ"/>
                <w14:ligatures w14:val="none"/>
              </w:rPr>
              <w:t>Roopū</w:t>
            </w:r>
            <w:proofErr w:type="spellEnd"/>
            <w:r w:rsidRPr="006D175A">
              <w:rPr>
                <w:rFonts w:ascii="Calibri" w:eastAsia="Times New Roman" w:hAnsi="Calibri" w:cs="Calibri"/>
                <w:b/>
                <w:bCs/>
                <w:color w:val="000000"/>
                <w:kern w:val="0"/>
                <w:sz w:val="16"/>
                <w:szCs w:val="16"/>
                <w:lang w:eastAsia="en-NZ"/>
                <w14:ligatures w14:val="none"/>
              </w:rPr>
              <w:t xml:space="preserve">.  </w:t>
            </w:r>
          </w:p>
        </w:tc>
      </w:tr>
      <w:tr w:rsidR="00205B73" w:rsidRPr="006D175A" w14:paraId="35FFC780" w14:textId="77777777" w:rsidTr="008F694D">
        <w:trPr>
          <w:trHeight w:val="597"/>
        </w:trPr>
        <w:tc>
          <w:tcPr>
            <w:tcW w:w="1153" w:type="dxa"/>
            <w:tcBorders>
              <w:top w:val="nil"/>
              <w:left w:val="single" w:sz="4" w:space="0" w:color="000000"/>
              <w:bottom w:val="single" w:sz="4" w:space="0" w:color="000000"/>
              <w:right w:val="single" w:sz="4" w:space="0" w:color="000000"/>
            </w:tcBorders>
            <w:shd w:val="clear" w:color="auto" w:fill="auto"/>
          </w:tcPr>
          <w:p w14:paraId="0E0DF609" w14:textId="17A19101" w:rsidR="00205B73" w:rsidRPr="006D175A" w:rsidRDefault="00205B73" w:rsidP="00205B7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3</w:t>
            </w:r>
          </w:p>
        </w:tc>
        <w:tc>
          <w:tcPr>
            <w:tcW w:w="1255" w:type="dxa"/>
            <w:tcBorders>
              <w:top w:val="nil"/>
              <w:left w:val="nil"/>
              <w:bottom w:val="single" w:sz="4" w:space="0" w:color="000000"/>
              <w:right w:val="single" w:sz="4" w:space="0" w:color="000000"/>
            </w:tcBorders>
            <w:shd w:val="clear" w:color="auto" w:fill="auto"/>
          </w:tcPr>
          <w:p w14:paraId="48A47B87" w14:textId="470CFFE7" w:rsidR="00205B73" w:rsidRPr="006D175A" w:rsidRDefault="00205B73" w:rsidP="00205B73">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3.3</w:t>
            </w:r>
            <w:r w:rsidR="00A02FDC">
              <w:rPr>
                <w:rFonts w:ascii="Calibri" w:eastAsia="Times New Roman" w:hAnsi="Calibri" w:cs="Calibri"/>
                <w:b/>
                <w:bCs/>
                <w:color w:val="000000"/>
                <w:kern w:val="0"/>
                <w:sz w:val="16"/>
                <w:szCs w:val="16"/>
                <w:lang w:eastAsia="en-NZ"/>
                <w14:ligatures w14:val="none"/>
              </w:rPr>
              <w:t>5</w:t>
            </w:r>
          </w:p>
        </w:tc>
        <w:tc>
          <w:tcPr>
            <w:tcW w:w="1154" w:type="dxa"/>
            <w:tcBorders>
              <w:top w:val="nil"/>
              <w:left w:val="nil"/>
              <w:bottom w:val="single" w:sz="4" w:space="0" w:color="000000"/>
              <w:right w:val="single" w:sz="4" w:space="0" w:color="000000"/>
            </w:tcBorders>
            <w:shd w:val="clear" w:color="auto" w:fill="auto"/>
          </w:tcPr>
          <w:p w14:paraId="6923D616" w14:textId="6011C871" w:rsidR="00205B73" w:rsidRPr="006D175A" w:rsidRDefault="00205B73" w:rsidP="00205B73">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Aorangi  Dillon</w:t>
            </w:r>
            <w:proofErr w:type="gramEnd"/>
            <w:r w:rsidRPr="006D175A">
              <w:rPr>
                <w:rFonts w:ascii="Calibri" w:eastAsia="Times New Roman" w:hAnsi="Calibri" w:cs="Calibri"/>
                <w:b/>
                <w:bCs/>
                <w:color w:val="000000"/>
                <w:kern w:val="0"/>
                <w:sz w:val="16"/>
                <w:szCs w:val="16"/>
                <w:lang w:eastAsia="en-NZ"/>
                <w14:ligatures w14:val="none"/>
              </w:rPr>
              <w:t xml:space="preserve">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Ngaruahine</w:t>
            </w:r>
            <w:proofErr w:type="spellEnd"/>
            <w:r w:rsidRPr="006D175A">
              <w:rPr>
                <w:rFonts w:ascii="Calibri" w:eastAsia="Times New Roman" w:hAnsi="Calibri" w:cs="Calibri"/>
                <w:b/>
                <w:bCs/>
                <w:color w:val="000000"/>
                <w:kern w:val="0"/>
                <w:sz w:val="16"/>
                <w:szCs w:val="16"/>
                <w:lang w:eastAsia="en-NZ"/>
                <w14:ligatures w14:val="none"/>
              </w:rPr>
              <w:t xml:space="preserve"> Trust</w:t>
            </w:r>
          </w:p>
        </w:tc>
        <w:tc>
          <w:tcPr>
            <w:tcW w:w="1294" w:type="dxa"/>
            <w:tcBorders>
              <w:top w:val="nil"/>
              <w:left w:val="nil"/>
              <w:bottom w:val="single" w:sz="4" w:space="0" w:color="000000"/>
              <w:right w:val="single" w:sz="4" w:space="0" w:color="000000"/>
            </w:tcBorders>
            <w:shd w:val="clear" w:color="auto" w:fill="auto"/>
          </w:tcPr>
          <w:p w14:paraId="1ED90759" w14:textId="29A5C649" w:rsidR="00205B73" w:rsidRPr="006D175A" w:rsidRDefault="006E0579" w:rsidP="00205B73">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SECTION 16: FINANCIAL CONTRIBUTION RULES</w:t>
            </w:r>
          </w:p>
        </w:tc>
        <w:tc>
          <w:tcPr>
            <w:tcW w:w="1154" w:type="dxa"/>
            <w:tcBorders>
              <w:top w:val="nil"/>
              <w:left w:val="nil"/>
              <w:bottom w:val="single" w:sz="4" w:space="0" w:color="000000"/>
              <w:right w:val="single" w:sz="4" w:space="0" w:color="000000"/>
            </w:tcBorders>
            <w:shd w:val="clear" w:color="auto" w:fill="auto"/>
          </w:tcPr>
          <w:p w14:paraId="06FBB6C1" w14:textId="79CF9566" w:rsidR="00205B73" w:rsidRPr="006D175A" w:rsidRDefault="00205B73" w:rsidP="00205B73">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tcPr>
          <w:p w14:paraId="53EC9DED" w14:textId="377363F1" w:rsidR="00205B73" w:rsidRDefault="00205B73" w:rsidP="00205B73">
            <w:pPr>
              <w:spacing w:after="0" w:line="240" w:lineRule="auto"/>
              <w:rPr>
                <w:rFonts w:ascii="Calibri" w:eastAsia="Times New Roman" w:hAnsi="Calibri" w:cs="Calibri"/>
                <w:b/>
                <w:bCs/>
                <w:color w:val="000000"/>
                <w:kern w:val="0"/>
                <w:sz w:val="16"/>
                <w:szCs w:val="16"/>
                <w:lang w:eastAsia="en-NZ"/>
                <w14:ligatures w14:val="none"/>
              </w:rPr>
            </w:pPr>
            <w:r w:rsidRPr="00736092">
              <w:rPr>
                <w:rFonts w:ascii="Calibri" w:eastAsia="Times New Roman" w:hAnsi="Calibri" w:cs="Calibri"/>
                <w:b/>
                <w:bCs/>
                <w:color w:val="000000"/>
                <w:kern w:val="0"/>
                <w:sz w:val="16"/>
                <w:szCs w:val="16"/>
                <w:lang w:eastAsia="en-NZ"/>
                <w14:ligatures w14:val="none"/>
              </w:rPr>
              <w:t>Remove the requirement for financial/ development contributions for papakāinga in the Plan through the rule framework.</w:t>
            </w:r>
          </w:p>
          <w:p w14:paraId="019EC04A" w14:textId="14229743" w:rsidR="00205B73" w:rsidRPr="006D175A" w:rsidRDefault="00205B73" w:rsidP="00205B73">
            <w:pPr>
              <w:spacing w:after="0" w:line="240" w:lineRule="auto"/>
              <w:rPr>
                <w:rFonts w:ascii="Calibri" w:eastAsia="Times New Roman" w:hAnsi="Calibri" w:cs="Calibri"/>
                <w:b/>
                <w:bCs/>
                <w:color w:val="000000"/>
                <w:kern w:val="0"/>
                <w:sz w:val="16"/>
                <w:szCs w:val="16"/>
                <w:lang w:eastAsia="en-NZ"/>
                <w14:ligatures w14:val="none"/>
              </w:rPr>
            </w:pPr>
          </w:p>
        </w:tc>
        <w:tc>
          <w:tcPr>
            <w:tcW w:w="4522" w:type="dxa"/>
            <w:tcBorders>
              <w:top w:val="nil"/>
              <w:left w:val="nil"/>
              <w:bottom w:val="single" w:sz="4" w:space="0" w:color="000000"/>
              <w:right w:val="single" w:sz="4" w:space="0" w:color="000000"/>
            </w:tcBorders>
            <w:shd w:val="clear" w:color="auto" w:fill="auto"/>
          </w:tcPr>
          <w:p w14:paraId="65D42811" w14:textId="4A5395B9" w:rsidR="00205B73" w:rsidRPr="008537E9" w:rsidRDefault="00205B73" w:rsidP="00205B73">
            <w:pPr>
              <w:spacing w:after="0" w:line="240" w:lineRule="auto"/>
              <w:rPr>
                <w:rFonts w:ascii="Calibri" w:eastAsia="Times New Roman" w:hAnsi="Calibri" w:cs="Calibri"/>
                <w:b/>
                <w:bCs/>
                <w:color w:val="000000"/>
                <w:kern w:val="0"/>
                <w:sz w:val="16"/>
                <w:szCs w:val="16"/>
                <w:lang w:eastAsia="en-NZ"/>
                <w14:ligatures w14:val="none"/>
              </w:rPr>
            </w:pPr>
            <w:proofErr w:type="spellStart"/>
            <w:r w:rsidRPr="008537E9">
              <w:rPr>
                <w:rFonts w:ascii="Calibri" w:eastAsia="Times New Roman" w:hAnsi="Calibri" w:cs="Calibri"/>
                <w:b/>
                <w:bCs/>
                <w:color w:val="000000"/>
                <w:kern w:val="0"/>
                <w:sz w:val="16"/>
                <w:szCs w:val="16"/>
                <w:lang w:eastAsia="en-NZ"/>
                <w14:ligatures w14:val="none"/>
              </w:rPr>
              <w:t>Te</w:t>
            </w:r>
            <w:proofErr w:type="spellEnd"/>
            <w:r w:rsidRPr="008537E9">
              <w:rPr>
                <w:rFonts w:ascii="Calibri" w:eastAsia="Times New Roman" w:hAnsi="Calibri" w:cs="Calibri"/>
                <w:b/>
                <w:bCs/>
                <w:color w:val="000000"/>
                <w:kern w:val="0"/>
                <w:sz w:val="16"/>
                <w:szCs w:val="16"/>
                <w:lang w:eastAsia="en-NZ"/>
                <w14:ligatures w14:val="none"/>
              </w:rPr>
              <w:t xml:space="preserve"> Korowai o </w:t>
            </w:r>
            <w:proofErr w:type="spellStart"/>
            <w:r w:rsidRPr="008537E9">
              <w:rPr>
                <w:rFonts w:ascii="Calibri" w:eastAsia="Times New Roman" w:hAnsi="Calibri" w:cs="Calibri"/>
                <w:b/>
                <w:bCs/>
                <w:color w:val="000000"/>
                <w:kern w:val="0"/>
                <w:sz w:val="16"/>
                <w:szCs w:val="16"/>
                <w:lang w:eastAsia="en-NZ"/>
                <w14:ligatures w14:val="none"/>
              </w:rPr>
              <w:t>Ngāruahine</w:t>
            </w:r>
            <w:proofErr w:type="spellEnd"/>
            <w:r w:rsidRPr="008537E9">
              <w:rPr>
                <w:rFonts w:ascii="Calibri" w:eastAsia="Times New Roman" w:hAnsi="Calibri" w:cs="Calibri"/>
                <w:b/>
                <w:bCs/>
                <w:color w:val="000000"/>
                <w:kern w:val="0"/>
                <w:sz w:val="16"/>
                <w:szCs w:val="16"/>
                <w:lang w:eastAsia="en-NZ"/>
                <w14:ligatures w14:val="none"/>
              </w:rPr>
              <w:t xml:space="preserve"> made a </w:t>
            </w:r>
            <w:r>
              <w:rPr>
                <w:rFonts w:ascii="Calibri" w:eastAsia="Times New Roman" w:hAnsi="Calibri" w:cs="Calibri"/>
                <w:b/>
                <w:bCs/>
                <w:color w:val="000000"/>
                <w:kern w:val="0"/>
                <w:sz w:val="16"/>
                <w:szCs w:val="16"/>
                <w:lang w:eastAsia="en-NZ"/>
                <w14:ligatures w14:val="none"/>
              </w:rPr>
              <w:t>s</w:t>
            </w:r>
            <w:r w:rsidRPr="008537E9">
              <w:rPr>
                <w:rFonts w:ascii="Calibri" w:eastAsia="Times New Roman" w:hAnsi="Calibri" w:cs="Calibri"/>
                <w:b/>
                <w:bCs/>
                <w:color w:val="000000"/>
                <w:kern w:val="0"/>
                <w:sz w:val="16"/>
                <w:szCs w:val="16"/>
                <w:lang w:eastAsia="en-NZ"/>
                <w14:ligatures w14:val="none"/>
              </w:rPr>
              <w:t xml:space="preserve">ubmission to the STDC Draft LongTerm Plan 2024 – 2034 in relation to the removal for the requirement </w:t>
            </w:r>
            <w:proofErr w:type="gramStart"/>
            <w:r w:rsidRPr="008537E9">
              <w:rPr>
                <w:rFonts w:ascii="Calibri" w:eastAsia="Times New Roman" w:hAnsi="Calibri" w:cs="Calibri"/>
                <w:b/>
                <w:bCs/>
                <w:color w:val="000000"/>
                <w:kern w:val="0"/>
                <w:sz w:val="16"/>
                <w:szCs w:val="16"/>
                <w:lang w:eastAsia="en-NZ"/>
                <w14:ligatures w14:val="none"/>
              </w:rPr>
              <w:t xml:space="preserve">of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financial</w:t>
            </w:r>
            <w:proofErr w:type="gramEnd"/>
            <w:r w:rsidRPr="008537E9">
              <w:rPr>
                <w:rFonts w:ascii="Calibri" w:eastAsia="Times New Roman" w:hAnsi="Calibri" w:cs="Calibri"/>
                <w:b/>
                <w:bCs/>
                <w:color w:val="000000"/>
                <w:kern w:val="0"/>
                <w:sz w:val="16"/>
                <w:szCs w:val="16"/>
                <w:lang w:eastAsia="en-NZ"/>
                <w14:ligatures w14:val="none"/>
              </w:rPr>
              <w:t xml:space="preserve">/ development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 xml:space="preserve">contributions for papakāinga and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housing</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 xml:space="preserve">provision on whenua Māori.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The removal of the financial/</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 xml:space="preserve">development contributions </w:t>
            </w:r>
            <w:proofErr w:type="gramStart"/>
            <w:r w:rsidRPr="008537E9">
              <w:rPr>
                <w:rFonts w:ascii="Calibri" w:eastAsia="Times New Roman" w:hAnsi="Calibri" w:cs="Calibri"/>
                <w:b/>
                <w:bCs/>
                <w:color w:val="000000"/>
                <w:kern w:val="0"/>
                <w:sz w:val="16"/>
                <w:szCs w:val="16"/>
                <w:lang w:eastAsia="en-NZ"/>
                <w14:ligatures w14:val="none"/>
              </w:rPr>
              <w:t xml:space="preserve">on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papakāinga</w:t>
            </w:r>
            <w:proofErr w:type="gramEnd"/>
            <w:r w:rsidRPr="008537E9">
              <w:rPr>
                <w:rFonts w:ascii="Calibri" w:eastAsia="Times New Roman" w:hAnsi="Calibri" w:cs="Calibri"/>
                <w:b/>
                <w:bCs/>
                <w:color w:val="000000"/>
                <w:kern w:val="0"/>
                <w:sz w:val="16"/>
                <w:szCs w:val="16"/>
                <w:lang w:eastAsia="en-NZ"/>
                <w14:ligatures w14:val="none"/>
              </w:rPr>
              <w:t xml:space="preserve"> would remove further barriers for iwi, hapū, marae,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 xml:space="preserve">whānau and </w:t>
            </w:r>
            <w:proofErr w:type="spellStart"/>
            <w:r w:rsidRPr="008537E9">
              <w:rPr>
                <w:rFonts w:ascii="Calibri" w:eastAsia="Times New Roman" w:hAnsi="Calibri" w:cs="Calibri"/>
                <w:b/>
                <w:bCs/>
                <w:color w:val="000000"/>
                <w:kern w:val="0"/>
                <w:sz w:val="16"/>
                <w:szCs w:val="16"/>
                <w:lang w:eastAsia="en-NZ"/>
                <w14:ligatures w14:val="none"/>
              </w:rPr>
              <w:t>uri</w:t>
            </w:r>
            <w:proofErr w:type="spellEnd"/>
            <w:r w:rsidRPr="008537E9">
              <w:rPr>
                <w:rFonts w:ascii="Calibri" w:eastAsia="Times New Roman" w:hAnsi="Calibri" w:cs="Calibri"/>
                <w:b/>
                <w:bCs/>
                <w:color w:val="000000"/>
                <w:kern w:val="0"/>
                <w:sz w:val="16"/>
                <w:szCs w:val="16"/>
                <w:lang w:eastAsia="en-NZ"/>
                <w14:ligatures w14:val="none"/>
              </w:rPr>
              <w:t xml:space="preserve"> in the development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 xml:space="preserve">of papakāinga. </w:t>
            </w:r>
          </w:p>
          <w:p w14:paraId="058130C3" w14:textId="77777777" w:rsidR="00205B73" w:rsidRDefault="00205B73" w:rsidP="00205B73">
            <w:pPr>
              <w:spacing w:after="0" w:line="240" w:lineRule="auto"/>
              <w:rPr>
                <w:rFonts w:ascii="Calibri" w:eastAsia="Times New Roman" w:hAnsi="Calibri" w:cs="Calibri"/>
                <w:b/>
                <w:bCs/>
                <w:color w:val="000000"/>
                <w:kern w:val="0"/>
                <w:sz w:val="16"/>
                <w:szCs w:val="16"/>
                <w:lang w:eastAsia="en-NZ"/>
                <w14:ligatures w14:val="none"/>
              </w:rPr>
            </w:pPr>
          </w:p>
          <w:p w14:paraId="2682FA04" w14:textId="4E253C25" w:rsidR="00205B73" w:rsidRPr="008537E9" w:rsidRDefault="00205B73" w:rsidP="00205B73">
            <w:pPr>
              <w:spacing w:after="0" w:line="240" w:lineRule="auto"/>
              <w:rPr>
                <w:rFonts w:ascii="Calibri" w:eastAsia="Times New Roman" w:hAnsi="Calibri" w:cs="Calibri"/>
                <w:b/>
                <w:bCs/>
                <w:color w:val="000000"/>
                <w:kern w:val="0"/>
                <w:sz w:val="16"/>
                <w:szCs w:val="16"/>
                <w:lang w:eastAsia="en-NZ"/>
                <w14:ligatures w14:val="none"/>
              </w:rPr>
            </w:pPr>
            <w:r w:rsidRPr="008537E9">
              <w:rPr>
                <w:rFonts w:ascii="Calibri" w:eastAsia="Times New Roman" w:hAnsi="Calibri" w:cs="Calibri"/>
                <w:b/>
                <w:bCs/>
                <w:color w:val="000000"/>
                <w:kern w:val="0"/>
                <w:sz w:val="16"/>
                <w:szCs w:val="16"/>
                <w:lang w:eastAsia="en-NZ"/>
                <w14:ligatures w14:val="none"/>
              </w:rPr>
              <w:t xml:space="preserve">Whilst we appreciate that submission was made under the </w:t>
            </w:r>
          </w:p>
          <w:p w14:paraId="1C3AAB89" w14:textId="77777777" w:rsidR="00205B73" w:rsidRDefault="00205B73" w:rsidP="00205B73">
            <w:pPr>
              <w:spacing w:after="0" w:line="240" w:lineRule="auto"/>
              <w:rPr>
                <w:rFonts w:ascii="Calibri" w:eastAsia="Times New Roman" w:hAnsi="Calibri" w:cs="Calibri"/>
                <w:b/>
                <w:bCs/>
                <w:color w:val="000000"/>
                <w:kern w:val="0"/>
                <w:sz w:val="16"/>
                <w:szCs w:val="16"/>
                <w:lang w:eastAsia="en-NZ"/>
                <w14:ligatures w14:val="none"/>
              </w:rPr>
            </w:pPr>
            <w:r w:rsidRPr="008537E9">
              <w:rPr>
                <w:rFonts w:ascii="Calibri" w:eastAsia="Times New Roman" w:hAnsi="Calibri" w:cs="Calibri"/>
                <w:b/>
                <w:bCs/>
                <w:color w:val="000000"/>
                <w:kern w:val="0"/>
                <w:sz w:val="16"/>
                <w:szCs w:val="16"/>
                <w:lang w:eastAsia="en-NZ"/>
                <w14:ligatures w14:val="none"/>
              </w:rPr>
              <w:t xml:space="preserve">Local Government </w:t>
            </w:r>
            <w:proofErr w:type="gramStart"/>
            <w:r w:rsidRPr="008537E9">
              <w:rPr>
                <w:rFonts w:ascii="Calibri" w:eastAsia="Times New Roman" w:hAnsi="Calibri" w:cs="Calibri"/>
                <w:b/>
                <w:bCs/>
                <w:color w:val="000000"/>
                <w:kern w:val="0"/>
                <w:sz w:val="16"/>
                <w:szCs w:val="16"/>
                <w:lang w:eastAsia="en-NZ"/>
                <w14:ligatures w14:val="none"/>
              </w:rPr>
              <w:t xml:space="preserve">Act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requirements</w:t>
            </w:r>
            <w:proofErr w:type="gramEnd"/>
            <w:r w:rsidRPr="008537E9">
              <w:rPr>
                <w:rFonts w:ascii="Calibri" w:eastAsia="Times New Roman" w:hAnsi="Calibri" w:cs="Calibri"/>
                <w:b/>
                <w:bCs/>
                <w:color w:val="000000"/>
                <w:kern w:val="0"/>
                <w:sz w:val="16"/>
                <w:szCs w:val="16"/>
                <w:lang w:eastAsia="en-NZ"/>
                <w14:ligatures w14:val="none"/>
              </w:rPr>
              <w:t xml:space="preserve">, we consider it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 xml:space="preserve">appropriate that this is reflected in </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 xml:space="preserve">the Plan. </w:t>
            </w:r>
            <w:proofErr w:type="spellStart"/>
            <w:r w:rsidRPr="008537E9">
              <w:rPr>
                <w:rFonts w:ascii="Calibri" w:eastAsia="Times New Roman" w:hAnsi="Calibri" w:cs="Calibri"/>
                <w:b/>
                <w:bCs/>
                <w:color w:val="000000"/>
                <w:kern w:val="0"/>
                <w:sz w:val="16"/>
                <w:szCs w:val="16"/>
                <w:lang w:eastAsia="en-NZ"/>
                <w14:ligatures w14:val="none"/>
              </w:rPr>
              <w:t>Te</w:t>
            </w:r>
            <w:proofErr w:type="spellEnd"/>
            <w:r w:rsidRPr="008537E9">
              <w:rPr>
                <w:rFonts w:ascii="Calibri" w:eastAsia="Times New Roman" w:hAnsi="Calibri" w:cs="Calibri"/>
                <w:b/>
                <w:bCs/>
                <w:color w:val="000000"/>
                <w:kern w:val="0"/>
                <w:sz w:val="16"/>
                <w:szCs w:val="16"/>
                <w:lang w:eastAsia="en-NZ"/>
                <w14:ligatures w14:val="none"/>
              </w:rPr>
              <w:t xml:space="preserve"> Korowai o </w:t>
            </w:r>
            <w:proofErr w:type="spellStart"/>
            <w:r w:rsidRPr="008537E9">
              <w:rPr>
                <w:rFonts w:ascii="Calibri" w:eastAsia="Times New Roman" w:hAnsi="Calibri" w:cs="Calibri"/>
                <w:b/>
                <w:bCs/>
                <w:color w:val="000000"/>
                <w:kern w:val="0"/>
                <w:sz w:val="16"/>
                <w:szCs w:val="16"/>
                <w:lang w:eastAsia="en-NZ"/>
                <w14:ligatures w14:val="none"/>
              </w:rPr>
              <w:t>Ngāruahine</w:t>
            </w:r>
            <w:proofErr w:type="spellEnd"/>
            <w:r w:rsidRPr="008537E9">
              <w:rPr>
                <w:rFonts w:ascii="Calibri" w:eastAsia="Times New Roman" w:hAnsi="Calibri" w:cs="Calibri"/>
                <w:b/>
                <w:bCs/>
                <w:color w:val="000000"/>
                <w:kern w:val="0"/>
                <w:sz w:val="16"/>
                <w:szCs w:val="16"/>
                <w:lang w:eastAsia="en-NZ"/>
                <w14:ligatures w14:val="none"/>
              </w:rPr>
              <w:t xml:space="preserve"> understand there are provisions under the Resource Management</w:t>
            </w:r>
            <w:r>
              <w:rPr>
                <w:rFonts w:ascii="Calibri" w:eastAsia="Times New Roman" w:hAnsi="Calibri" w:cs="Calibri"/>
                <w:b/>
                <w:bCs/>
                <w:color w:val="000000"/>
                <w:kern w:val="0"/>
                <w:sz w:val="16"/>
                <w:szCs w:val="16"/>
                <w:lang w:eastAsia="en-NZ"/>
                <w14:ligatures w14:val="none"/>
              </w:rPr>
              <w:t xml:space="preserve"> </w:t>
            </w:r>
            <w:r w:rsidRPr="008537E9">
              <w:rPr>
                <w:rFonts w:ascii="Calibri" w:eastAsia="Times New Roman" w:hAnsi="Calibri" w:cs="Calibri"/>
                <w:b/>
                <w:bCs/>
                <w:color w:val="000000"/>
                <w:kern w:val="0"/>
                <w:sz w:val="16"/>
                <w:szCs w:val="16"/>
                <w:lang w:eastAsia="en-NZ"/>
                <w14:ligatures w14:val="none"/>
              </w:rPr>
              <w:t>Act which enable this consideration.</w:t>
            </w:r>
          </w:p>
          <w:p w14:paraId="424396DF" w14:textId="267769DE" w:rsidR="00A02FDC" w:rsidRPr="006D175A" w:rsidRDefault="00A02FDC" w:rsidP="00205B73">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23C5AB80"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7A136BE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4</w:t>
            </w:r>
          </w:p>
        </w:tc>
        <w:tc>
          <w:tcPr>
            <w:tcW w:w="1255" w:type="dxa"/>
            <w:tcBorders>
              <w:top w:val="nil"/>
              <w:left w:val="nil"/>
              <w:bottom w:val="single" w:sz="4" w:space="0" w:color="000000"/>
              <w:right w:val="single" w:sz="4" w:space="0" w:color="000000"/>
            </w:tcBorders>
            <w:shd w:val="clear" w:color="auto" w:fill="auto"/>
            <w:hideMark/>
          </w:tcPr>
          <w:p w14:paraId="5620AE7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4.1</w:t>
            </w:r>
          </w:p>
        </w:tc>
        <w:tc>
          <w:tcPr>
            <w:tcW w:w="1154" w:type="dxa"/>
            <w:tcBorders>
              <w:top w:val="nil"/>
              <w:left w:val="nil"/>
              <w:bottom w:val="single" w:sz="4" w:space="0" w:color="000000"/>
              <w:right w:val="single" w:sz="4" w:space="0" w:color="000000"/>
            </w:tcBorders>
            <w:shd w:val="clear" w:color="auto" w:fill="auto"/>
            <w:hideMark/>
          </w:tcPr>
          <w:p w14:paraId="3ED1711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Health NZ National Public Health Service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Manawa Taki - for Health New Zealand /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Whatu</w:t>
            </w:r>
            <w:proofErr w:type="spellEnd"/>
            <w:r w:rsidRPr="006D175A">
              <w:rPr>
                <w:rFonts w:ascii="Calibri" w:eastAsia="Times New Roman" w:hAnsi="Calibri" w:cs="Calibri"/>
                <w:b/>
                <w:bCs/>
                <w:color w:val="000000"/>
                <w:kern w:val="0"/>
                <w:sz w:val="16"/>
                <w:szCs w:val="16"/>
                <w:lang w:eastAsia="en-NZ"/>
                <w14:ligatures w14:val="none"/>
              </w:rPr>
              <w:t xml:space="preserve"> Ora</w:t>
            </w:r>
          </w:p>
        </w:tc>
        <w:tc>
          <w:tcPr>
            <w:tcW w:w="1294" w:type="dxa"/>
            <w:tcBorders>
              <w:top w:val="nil"/>
              <w:left w:val="nil"/>
              <w:bottom w:val="single" w:sz="4" w:space="0" w:color="000000"/>
              <w:right w:val="single" w:sz="4" w:space="0" w:color="000000"/>
            </w:tcBorders>
            <w:shd w:val="clear" w:color="auto" w:fill="auto"/>
            <w:hideMark/>
          </w:tcPr>
          <w:p w14:paraId="03EBFD69" w14:textId="733B54CC"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0F65634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3F9DCB12" w14:textId="74A6755E"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Ensure the definition is clear and incorporates a broad understanding of what </w:t>
            </w:r>
            <w:r w:rsidR="006A3DD4" w:rsidRPr="006D175A">
              <w:rPr>
                <w:rFonts w:ascii="Calibri" w:eastAsia="Times New Roman" w:hAnsi="Calibri" w:cs="Calibri"/>
                <w:b/>
                <w:bCs/>
                <w:color w:val="000000"/>
                <w:kern w:val="0"/>
                <w:sz w:val="16"/>
                <w:szCs w:val="16"/>
                <w:lang w:eastAsia="en-NZ"/>
                <w14:ligatures w14:val="none"/>
              </w:rPr>
              <w:t>papakāinga</w:t>
            </w:r>
            <w:r w:rsidRPr="006D175A">
              <w:rPr>
                <w:rFonts w:ascii="Calibri" w:eastAsia="Times New Roman" w:hAnsi="Calibri" w:cs="Calibri"/>
                <w:b/>
                <w:bCs/>
                <w:color w:val="000000"/>
                <w:kern w:val="0"/>
                <w:sz w:val="16"/>
                <w:szCs w:val="16"/>
                <w:lang w:eastAsia="en-NZ"/>
                <w14:ligatures w14:val="none"/>
              </w:rPr>
              <w:t xml:space="preserve"> and 'home' represent to </w:t>
            </w:r>
            <w:r w:rsidR="006A3DD4" w:rsidRPr="006D175A">
              <w:rPr>
                <w:rFonts w:ascii="Calibri" w:eastAsia="Times New Roman" w:hAnsi="Calibri" w:cs="Calibri"/>
                <w:b/>
                <w:bCs/>
                <w:color w:val="000000"/>
                <w:kern w:val="0"/>
                <w:sz w:val="16"/>
                <w:szCs w:val="16"/>
                <w:lang w:eastAsia="en-NZ"/>
                <w14:ligatures w14:val="none"/>
              </w:rPr>
              <w:t>Māori</w:t>
            </w:r>
            <w:r w:rsidRPr="006D175A">
              <w:rPr>
                <w:rFonts w:ascii="Calibri" w:eastAsia="Times New Roman" w:hAnsi="Calibri" w:cs="Calibri"/>
                <w:b/>
                <w:bCs/>
                <w:color w:val="000000"/>
                <w:kern w:val="0"/>
                <w:sz w:val="16"/>
                <w:szCs w:val="16"/>
                <w:lang w:eastAsia="en-NZ"/>
                <w14:ligatures w14:val="none"/>
              </w:rPr>
              <w:t xml:space="preserve">.  </w:t>
            </w:r>
          </w:p>
        </w:tc>
        <w:tc>
          <w:tcPr>
            <w:tcW w:w="4522" w:type="dxa"/>
            <w:tcBorders>
              <w:top w:val="nil"/>
              <w:left w:val="nil"/>
              <w:bottom w:val="single" w:sz="4" w:space="0" w:color="000000"/>
              <w:right w:val="single" w:sz="4" w:space="0" w:color="000000"/>
            </w:tcBorders>
            <w:shd w:val="clear" w:color="auto" w:fill="auto"/>
            <w:hideMark/>
          </w:tcPr>
          <w:p w14:paraId="2384413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To protect and enhance public health. </w:t>
            </w:r>
          </w:p>
        </w:tc>
      </w:tr>
      <w:tr w:rsidR="006D175A" w:rsidRPr="006D175A" w14:paraId="649F1A75"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hideMark/>
          </w:tcPr>
          <w:p w14:paraId="715117E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4</w:t>
            </w:r>
          </w:p>
        </w:tc>
        <w:tc>
          <w:tcPr>
            <w:tcW w:w="1255" w:type="dxa"/>
            <w:tcBorders>
              <w:top w:val="nil"/>
              <w:left w:val="nil"/>
              <w:bottom w:val="single" w:sz="4" w:space="0" w:color="000000"/>
              <w:right w:val="single" w:sz="4" w:space="0" w:color="000000"/>
            </w:tcBorders>
            <w:shd w:val="clear" w:color="auto" w:fill="auto"/>
            <w:hideMark/>
          </w:tcPr>
          <w:p w14:paraId="4F0EE0E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4.2</w:t>
            </w:r>
          </w:p>
        </w:tc>
        <w:tc>
          <w:tcPr>
            <w:tcW w:w="1154" w:type="dxa"/>
            <w:tcBorders>
              <w:top w:val="nil"/>
              <w:left w:val="nil"/>
              <w:bottom w:val="single" w:sz="4" w:space="0" w:color="000000"/>
              <w:right w:val="single" w:sz="4" w:space="0" w:color="000000"/>
            </w:tcBorders>
            <w:shd w:val="clear" w:color="auto" w:fill="auto"/>
            <w:hideMark/>
          </w:tcPr>
          <w:p w14:paraId="08D775B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Health NZ National Public Health Service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Manawa Taki - for Health New Zealand /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Whatu</w:t>
            </w:r>
            <w:proofErr w:type="spellEnd"/>
            <w:r w:rsidRPr="006D175A">
              <w:rPr>
                <w:rFonts w:ascii="Calibri" w:eastAsia="Times New Roman" w:hAnsi="Calibri" w:cs="Calibri"/>
                <w:b/>
                <w:bCs/>
                <w:color w:val="000000"/>
                <w:kern w:val="0"/>
                <w:sz w:val="16"/>
                <w:szCs w:val="16"/>
                <w:lang w:eastAsia="en-NZ"/>
                <w14:ligatures w14:val="none"/>
              </w:rPr>
              <w:t xml:space="preserve"> Ora</w:t>
            </w:r>
          </w:p>
        </w:tc>
        <w:tc>
          <w:tcPr>
            <w:tcW w:w="1294" w:type="dxa"/>
            <w:tcBorders>
              <w:top w:val="nil"/>
              <w:left w:val="nil"/>
              <w:bottom w:val="single" w:sz="4" w:space="0" w:color="000000"/>
              <w:right w:val="single" w:sz="4" w:space="0" w:color="000000"/>
            </w:tcBorders>
            <w:shd w:val="clear" w:color="auto" w:fill="auto"/>
            <w:hideMark/>
          </w:tcPr>
          <w:p w14:paraId="4CCB6E8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w:t>
            </w:r>
          </w:p>
        </w:tc>
        <w:tc>
          <w:tcPr>
            <w:tcW w:w="1154" w:type="dxa"/>
            <w:tcBorders>
              <w:top w:val="nil"/>
              <w:left w:val="nil"/>
              <w:bottom w:val="single" w:sz="4" w:space="0" w:color="000000"/>
              <w:right w:val="single" w:sz="4" w:space="0" w:color="000000"/>
            </w:tcBorders>
            <w:shd w:val="clear" w:color="auto" w:fill="auto"/>
            <w:hideMark/>
          </w:tcPr>
          <w:p w14:paraId="335C1FB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Not Stated</w:t>
            </w:r>
          </w:p>
        </w:tc>
        <w:tc>
          <w:tcPr>
            <w:tcW w:w="3355" w:type="dxa"/>
            <w:tcBorders>
              <w:top w:val="nil"/>
              <w:left w:val="nil"/>
              <w:bottom w:val="single" w:sz="4" w:space="0" w:color="000000"/>
              <w:right w:val="single" w:sz="4" w:space="0" w:color="000000"/>
            </w:tcBorders>
            <w:shd w:val="clear" w:color="auto" w:fill="auto"/>
            <w:hideMark/>
          </w:tcPr>
          <w:p w14:paraId="70396DD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Ensure that there is a focus on increasing health and wellbeing outcomes when the provisions of this plan change are applied to applications for developments, including addressing social determinants of health and increasing the availability of healthy housing for Māori as well as enabling Māori whanau and hapu to live in a way that reflects their own priorities and aspirations.</w:t>
            </w:r>
          </w:p>
        </w:tc>
        <w:tc>
          <w:tcPr>
            <w:tcW w:w="4522" w:type="dxa"/>
            <w:tcBorders>
              <w:top w:val="nil"/>
              <w:left w:val="nil"/>
              <w:bottom w:val="single" w:sz="4" w:space="0" w:color="000000"/>
              <w:right w:val="single" w:sz="4" w:space="0" w:color="000000"/>
            </w:tcBorders>
            <w:shd w:val="clear" w:color="auto" w:fill="auto"/>
            <w:hideMark/>
          </w:tcPr>
          <w:p w14:paraId="6636EFE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To protect and enhance public health.</w:t>
            </w:r>
          </w:p>
        </w:tc>
      </w:tr>
      <w:tr w:rsidR="006D175A" w:rsidRPr="006D175A" w14:paraId="0E05C004"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46C6DFA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4</w:t>
            </w:r>
          </w:p>
        </w:tc>
        <w:tc>
          <w:tcPr>
            <w:tcW w:w="1255" w:type="dxa"/>
            <w:tcBorders>
              <w:top w:val="nil"/>
              <w:left w:val="nil"/>
              <w:bottom w:val="single" w:sz="4" w:space="0" w:color="000000"/>
              <w:right w:val="single" w:sz="4" w:space="0" w:color="000000"/>
            </w:tcBorders>
            <w:shd w:val="clear" w:color="auto" w:fill="auto"/>
            <w:hideMark/>
          </w:tcPr>
          <w:p w14:paraId="567F121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4.3</w:t>
            </w:r>
          </w:p>
        </w:tc>
        <w:tc>
          <w:tcPr>
            <w:tcW w:w="1154" w:type="dxa"/>
            <w:tcBorders>
              <w:top w:val="nil"/>
              <w:left w:val="nil"/>
              <w:bottom w:val="single" w:sz="4" w:space="0" w:color="000000"/>
              <w:right w:val="single" w:sz="4" w:space="0" w:color="000000"/>
            </w:tcBorders>
            <w:shd w:val="clear" w:color="auto" w:fill="auto"/>
            <w:hideMark/>
          </w:tcPr>
          <w:p w14:paraId="63E6B37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Health NZ National Public Health Service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Manawa Taki - for Health </w:t>
            </w:r>
            <w:r w:rsidRPr="006D175A">
              <w:rPr>
                <w:rFonts w:ascii="Calibri" w:eastAsia="Times New Roman" w:hAnsi="Calibri" w:cs="Calibri"/>
                <w:b/>
                <w:bCs/>
                <w:color w:val="000000"/>
                <w:kern w:val="0"/>
                <w:sz w:val="16"/>
                <w:szCs w:val="16"/>
                <w:lang w:eastAsia="en-NZ"/>
                <w14:ligatures w14:val="none"/>
              </w:rPr>
              <w:lastRenderedPageBreak/>
              <w:t xml:space="preserve">New Zealand /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Whatu</w:t>
            </w:r>
            <w:proofErr w:type="spellEnd"/>
            <w:r w:rsidRPr="006D175A">
              <w:rPr>
                <w:rFonts w:ascii="Calibri" w:eastAsia="Times New Roman" w:hAnsi="Calibri" w:cs="Calibri"/>
                <w:b/>
                <w:bCs/>
                <w:color w:val="000000"/>
                <w:kern w:val="0"/>
                <w:sz w:val="16"/>
                <w:szCs w:val="16"/>
                <w:lang w:eastAsia="en-NZ"/>
                <w14:ligatures w14:val="none"/>
              </w:rPr>
              <w:t xml:space="preserve"> Ora</w:t>
            </w:r>
          </w:p>
        </w:tc>
        <w:tc>
          <w:tcPr>
            <w:tcW w:w="1294" w:type="dxa"/>
            <w:tcBorders>
              <w:top w:val="nil"/>
              <w:left w:val="nil"/>
              <w:bottom w:val="single" w:sz="4" w:space="0" w:color="000000"/>
              <w:right w:val="single" w:sz="4" w:space="0" w:color="000000"/>
            </w:tcBorders>
            <w:shd w:val="clear" w:color="auto" w:fill="auto"/>
            <w:hideMark/>
          </w:tcPr>
          <w:p w14:paraId="247F6FF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 xml:space="preserve">SECTION 20: RESOURCE CONSENT INFORMATION REQUIREMENTS AND </w:t>
            </w:r>
            <w:r w:rsidRPr="006D175A">
              <w:rPr>
                <w:rFonts w:ascii="Calibri" w:eastAsia="Times New Roman" w:hAnsi="Calibri" w:cs="Calibri"/>
                <w:b/>
                <w:bCs/>
                <w:color w:val="000000"/>
                <w:kern w:val="0"/>
                <w:sz w:val="16"/>
                <w:szCs w:val="16"/>
                <w:lang w:eastAsia="en-NZ"/>
                <w14:ligatures w14:val="none"/>
              </w:rPr>
              <w:lastRenderedPageBreak/>
              <w:t>ASSESSMENT MATTERS</w:t>
            </w:r>
          </w:p>
        </w:tc>
        <w:tc>
          <w:tcPr>
            <w:tcW w:w="1154" w:type="dxa"/>
            <w:tcBorders>
              <w:top w:val="nil"/>
              <w:left w:val="nil"/>
              <w:bottom w:val="single" w:sz="4" w:space="0" w:color="000000"/>
              <w:right w:val="single" w:sz="4" w:space="0" w:color="000000"/>
            </w:tcBorders>
            <w:shd w:val="clear" w:color="auto" w:fill="auto"/>
            <w:hideMark/>
          </w:tcPr>
          <w:p w14:paraId="47F61B4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Amend</w:t>
            </w:r>
          </w:p>
        </w:tc>
        <w:tc>
          <w:tcPr>
            <w:tcW w:w="3355" w:type="dxa"/>
            <w:tcBorders>
              <w:top w:val="nil"/>
              <w:left w:val="nil"/>
              <w:bottom w:val="single" w:sz="4" w:space="0" w:color="000000"/>
              <w:right w:val="single" w:sz="4" w:space="0" w:color="000000"/>
            </w:tcBorders>
            <w:shd w:val="clear" w:color="auto" w:fill="auto"/>
            <w:hideMark/>
          </w:tcPr>
          <w:p w14:paraId="4780A15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Ensure that there is a communication plan associated with this plan change so that residents, whanau, </w:t>
            </w:r>
            <w:proofErr w:type="gramStart"/>
            <w:r w:rsidRPr="006D175A">
              <w:rPr>
                <w:rFonts w:ascii="Calibri" w:eastAsia="Times New Roman" w:hAnsi="Calibri" w:cs="Calibri"/>
                <w:b/>
                <w:bCs/>
                <w:color w:val="000000"/>
                <w:kern w:val="0"/>
                <w:sz w:val="16"/>
                <w:szCs w:val="16"/>
                <w:lang w:eastAsia="en-NZ"/>
                <w14:ligatures w14:val="none"/>
              </w:rPr>
              <w:t>iwi</w:t>
            </w:r>
            <w:proofErr w:type="gramEnd"/>
            <w:r w:rsidRPr="006D175A">
              <w:rPr>
                <w:rFonts w:ascii="Calibri" w:eastAsia="Times New Roman" w:hAnsi="Calibri" w:cs="Calibri"/>
                <w:b/>
                <w:bCs/>
                <w:color w:val="000000"/>
                <w:kern w:val="0"/>
                <w:sz w:val="16"/>
                <w:szCs w:val="16"/>
                <w:lang w:eastAsia="en-NZ"/>
                <w14:ligatures w14:val="none"/>
              </w:rPr>
              <w:t xml:space="preserve"> and hapu are aware of the opportunities for development that may be available to them.</w:t>
            </w:r>
          </w:p>
        </w:tc>
        <w:tc>
          <w:tcPr>
            <w:tcW w:w="4522" w:type="dxa"/>
            <w:tcBorders>
              <w:top w:val="nil"/>
              <w:left w:val="nil"/>
              <w:bottom w:val="single" w:sz="4" w:space="0" w:color="000000"/>
              <w:right w:val="single" w:sz="4" w:space="0" w:color="000000"/>
            </w:tcBorders>
            <w:shd w:val="clear" w:color="auto" w:fill="auto"/>
            <w:hideMark/>
          </w:tcPr>
          <w:p w14:paraId="2CBA9C2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To protect and enhance public health.</w:t>
            </w:r>
          </w:p>
        </w:tc>
      </w:tr>
      <w:tr w:rsidR="006D175A" w:rsidRPr="006D175A" w14:paraId="2E14B33E"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0DA41B3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4</w:t>
            </w:r>
          </w:p>
        </w:tc>
        <w:tc>
          <w:tcPr>
            <w:tcW w:w="1255" w:type="dxa"/>
            <w:tcBorders>
              <w:top w:val="nil"/>
              <w:left w:val="nil"/>
              <w:bottom w:val="single" w:sz="4" w:space="0" w:color="000000"/>
              <w:right w:val="single" w:sz="4" w:space="0" w:color="000000"/>
            </w:tcBorders>
            <w:shd w:val="clear" w:color="auto" w:fill="auto"/>
            <w:hideMark/>
          </w:tcPr>
          <w:p w14:paraId="6BB5DF6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4.4</w:t>
            </w:r>
          </w:p>
        </w:tc>
        <w:tc>
          <w:tcPr>
            <w:tcW w:w="1154" w:type="dxa"/>
            <w:tcBorders>
              <w:top w:val="nil"/>
              <w:left w:val="nil"/>
              <w:bottom w:val="single" w:sz="4" w:space="0" w:color="000000"/>
              <w:right w:val="single" w:sz="4" w:space="0" w:color="000000"/>
            </w:tcBorders>
            <w:shd w:val="clear" w:color="auto" w:fill="auto"/>
            <w:hideMark/>
          </w:tcPr>
          <w:p w14:paraId="3B496AD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Health NZ National Public Health Service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Manawa Taki - for Health New Zealand /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Whatu</w:t>
            </w:r>
            <w:proofErr w:type="spellEnd"/>
            <w:r w:rsidRPr="006D175A">
              <w:rPr>
                <w:rFonts w:ascii="Calibri" w:eastAsia="Times New Roman" w:hAnsi="Calibri" w:cs="Calibri"/>
                <w:b/>
                <w:bCs/>
                <w:color w:val="000000"/>
                <w:kern w:val="0"/>
                <w:sz w:val="16"/>
                <w:szCs w:val="16"/>
                <w:lang w:eastAsia="en-NZ"/>
                <w14:ligatures w14:val="none"/>
              </w:rPr>
              <w:t xml:space="preserve"> Ora</w:t>
            </w:r>
          </w:p>
        </w:tc>
        <w:tc>
          <w:tcPr>
            <w:tcW w:w="1294" w:type="dxa"/>
            <w:tcBorders>
              <w:top w:val="nil"/>
              <w:left w:val="nil"/>
              <w:bottom w:val="single" w:sz="4" w:space="0" w:color="000000"/>
              <w:right w:val="single" w:sz="4" w:space="0" w:color="000000"/>
            </w:tcBorders>
            <w:shd w:val="clear" w:color="auto" w:fill="auto"/>
            <w:hideMark/>
          </w:tcPr>
          <w:p w14:paraId="0A9542FB" w14:textId="40EE99A2" w:rsidR="007C71E4" w:rsidRPr="006D175A" w:rsidRDefault="00832011"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GENERAL MATTERS</w:t>
            </w:r>
          </w:p>
        </w:tc>
        <w:tc>
          <w:tcPr>
            <w:tcW w:w="1154" w:type="dxa"/>
            <w:tcBorders>
              <w:top w:val="nil"/>
              <w:left w:val="nil"/>
              <w:bottom w:val="single" w:sz="4" w:space="0" w:color="000000"/>
              <w:right w:val="single" w:sz="4" w:space="0" w:color="000000"/>
            </w:tcBorders>
            <w:shd w:val="clear" w:color="auto" w:fill="auto"/>
            <w:hideMark/>
          </w:tcPr>
          <w:p w14:paraId="1B374E7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33CAA07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proposed provisions as notified.</w:t>
            </w:r>
          </w:p>
        </w:tc>
        <w:tc>
          <w:tcPr>
            <w:tcW w:w="4522" w:type="dxa"/>
            <w:tcBorders>
              <w:top w:val="nil"/>
              <w:left w:val="nil"/>
              <w:bottom w:val="single" w:sz="4" w:space="0" w:color="000000"/>
              <w:right w:val="single" w:sz="4" w:space="0" w:color="000000"/>
            </w:tcBorders>
            <w:shd w:val="clear" w:color="auto" w:fill="auto"/>
            <w:hideMark/>
          </w:tcPr>
          <w:p w14:paraId="7F7B08FC" w14:textId="0D25D51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submitter supports the increased provision for </w:t>
            </w:r>
            <w:r w:rsidR="007C71E4" w:rsidRPr="006D175A">
              <w:rPr>
                <w:rFonts w:ascii="Calibri" w:eastAsia="Times New Roman" w:hAnsi="Calibri" w:cs="Calibri"/>
                <w:b/>
                <w:bCs/>
                <w:color w:val="000000"/>
                <w:kern w:val="0"/>
                <w:sz w:val="16"/>
                <w:szCs w:val="16"/>
                <w:lang w:eastAsia="en-NZ"/>
                <w14:ligatures w14:val="none"/>
              </w:rPr>
              <w:t>papakāinga</w:t>
            </w:r>
            <w:r w:rsidRPr="006D175A">
              <w:rPr>
                <w:rFonts w:ascii="Calibri" w:eastAsia="Times New Roman" w:hAnsi="Calibri" w:cs="Calibri"/>
                <w:b/>
                <w:bCs/>
                <w:color w:val="000000"/>
                <w:kern w:val="0"/>
                <w:sz w:val="16"/>
                <w:szCs w:val="16"/>
                <w:lang w:eastAsia="en-NZ"/>
                <w14:ligatures w14:val="none"/>
              </w:rPr>
              <w:t xml:space="preserve"> development in the District Plan. </w:t>
            </w:r>
          </w:p>
        </w:tc>
      </w:tr>
      <w:tr w:rsidR="006D175A" w:rsidRPr="006D175A" w14:paraId="334D36FE" w14:textId="77777777" w:rsidTr="006D175A">
        <w:trPr>
          <w:trHeight w:val="675"/>
        </w:trPr>
        <w:tc>
          <w:tcPr>
            <w:tcW w:w="1153" w:type="dxa"/>
            <w:tcBorders>
              <w:top w:val="nil"/>
              <w:left w:val="single" w:sz="4" w:space="0" w:color="000000"/>
              <w:bottom w:val="single" w:sz="4" w:space="0" w:color="000000"/>
              <w:right w:val="single" w:sz="4" w:space="0" w:color="000000"/>
            </w:tcBorders>
            <w:shd w:val="clear" w:color="auto" w:fill="auto"/>
            <w:hideMark/>
          </w:tcPr>
          <w:p w14:paraId="6B2D299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3EA0639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w:t>
            </w:r>
          </w:p>
        </w:tc>
        <w:tc>
          <w:tcPr>
            <w:tcW w:w="1154" w:type="dxa"/>
            <w:tcBorders>
              <w:top w:val="nil"/>
              <w:left w:val="nil"/>
              <w:bottom w:val="single" w:sz="4" w:space="0" w:color="000000"/>
              <w:right w:val="single" w:sz="4" w:space="0" w:color="000000"/>
            </w:tcBorders>
            <w:shd w:val="clear" w:color="auto" w:fill="auto"/>
            <w:hideMark/>
          </w:tcPr>
          <w:p w14:paraId="2A1854A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0274F74C" w14:textId="66BE3A1E"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5C3FC38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153DC0C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notified.</w:t>
            </w:r>
          </w:p>
        </w:tc>
        <w:tc>
          <w:tcPr>
            <w:tcW w:w="4522" w:type="dxa"/>
            <w:tcBorders>
              <w:top w:val="nil"/>
              <w:left w:val="nil"/>
              <w:bottom w:val="single" w:sz="4" w:space="0" w:color="000000"/>
              <w:right w:val="single" w:sz="4" w:space="0" w:color="000000"/>
            </w:tcBorders>
            <w:shd w:val="clear" w:color="auto" w:fill="auto"/>
            <w:hideMark/>
          </w:tcPr>
          <w:p w14:paraId="7D18965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the definition. </w:t>
            </w:r>
          </w:p>
        </w:tc>
      </w:tr>
      <w:tr w:rsidR="006D175A" w:rsidRPr="006D175A" w14:paraId="573435DA" w14:textId="77777777" w:rsidTr="006D175A">
        <w:trPr>
          <w:trHeight w:val="675"/>
        </w:trPr>
        <w:tc>
          <w:tcPr>
            <w:tcW w:w="1153" w:type="dxa"/>
            <w:tcBorders>
              <w:top w:val="nil"/>
              <w:left w:val="single" w:sz="4" w:space="0" w:color="000000"/>
              <w:bottom w:val="single" w:sz="4" w:space="0" w:color="000000"/>
              <w:right w:val="single" w:sz="4" w:space="0" w:color="000000"/>
            </w:tcBorders>
            <w:shd w:val="clear" w:color="auto" w:fill="auto"/>
            <w:hideMark/>
          </w:tcPr>
          <w:p w14:paraId="3443739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1AB5F5A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w:t>
            </w:r>
          </w:p>
        </w:tc>
        <w:tc>
          <w:tcPr>
            <w:tcW w:w="1154" w:type="dxa"/>
            <w:tcBorders>
              <w:top w:val="nil"/>
              <w:left w:val="nil"/>
              <w:bottom w:val="single" w:sz="4" w:space="0" w:color="000000"/>
              <w:right w:val="single" w:sz="4" w:space="0" w:color="000000"/>
            </w:tcBorders>
            <w:shd w:val="clear" w:color="auto" w:fill="auto"/>
            <w:hideMark/>
          </w:tcPr>
          <w:p w14:paraId="519D7E9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220EB49C" w14:textId="2AC8894F"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2933964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3B18A77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notified.</w:t>
            </w:r>
          </w:p>
        </w:tc>
        <w:tc>
          <w:tcPr>
            <w:tcW w:w="4522" w:type="dxa"/>
            <w:tcBorders>
              <w:top w:val="nil"/>
              <w:left w:val="nil"/>
              <w:bottom w:val="single" w:sz="4" w:space="0" w:color="000000"/>
              <w:right w:val="single" w:sz="4" w:space="0" w:color="000000"/>
            </w:tcBorders>
            <w:shd w:val="clear" w:color="auto" w:fill="auto"/>
            <w:hideMark/>
          </w:tcPr>
          <w:p w14:paraId="3BDE38C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supports the definition.</w:t>
            </w:r>
          </w:p>
        </w:tc>
      </w:tr>
      <w:tr w:rsidR="006D175A" w:rsidRPr="006D175A" w14:paraId="174674CB"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0902E21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4EA7289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5.3</w:t>
            </w:r>
          </w:p>
        </w:tc>
        <w:tc>
          <w:tcPr>
            <w:tcW w:w="1154" w:type="dxa"/>
            <w:tcBorders>
              <w:top w:val="nil"/>
              <w:left w:val="nil"/>
              <w:bottom w:val="single" w:sz="4" w:space="0" w:color="000000"/>
              <w:right w:val="single" w:sz="4" w:space="0" w:color="000000"/>
            </w:tcBorders>
            <w:shd w:val="clear" w:color="auto" w:fill="auto"/>
            <w:hideMark/>
          </w:tcPr>
          <w:p w14:paraId="7DCC620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24DA4D9D" w14:textId="6A487191"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65E03F3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noWrap/>
            <w:hideMark/>
          </w:tcPr>
          <w:p w14:paraId="71D9A6F7" w14:textId="77777777" w:rsidR="006D175A" w:rsidRDefault="006D175A" w:rsidP="006D175A">
            <w:pPr>
              <w:spacing w:after="0" w:line="240" w:lineRule="auto"/>
              <w:rPr>
                <w:rFonts w:ascii="Calibri" w:eastAsia="Times New Roman" w:hAnsi="Calibri" w:cs="Calibri"/>
                <w:b/>
                <w:bCs/>
                <w:color w:val="000000"/>
                <w:kern w:val="0"/>
                <w:sz w:val="16"/>
                <w:szCs w:val="16"/>
                <w:u w:val="single"/>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MARAE: means the land and buildings for the use of a Māori community family, hapū or tribe, and includes wharenui (meeting house), </w:t>
            </w:r>
            <w:proofErr w:type="spellStart"/>
            <w:r w:rsidRPr="006D175A">
              <w:rPr>
                <w:rFonts w:ascii="Calibri" w:eastAsia="Times New Roman" w:hAnsi="Calibri" w:cs="Calibri"/>
                <w:b/>
                <w:bCs/>
                <w:color w:val="000000"/>
                <w:kern w:val="0"/>
                <w:sz w:val="16"/>
                <w:szCs w:val="16"/>
                <w:lang w:eastAsia="en-NZ"/>
                <w14:ligatures w14:val="none"/>
              </w:rPr>
              <w:t>wharekai</w:t>
            </w:r>
            <w:proofErr w:type="spellEnd"/>
            <w:r w:rsidRPr="006D175A">
              <w:rPr>
                <w:rFonts w:ascii="Calibri" w:eastAsia="Times New Roman" w:hAnsi="Calibri" w:cs="Calibri"/>
                <w:b/>
                <w:bCs/>
                <w:color w:val="000000"/>
                <w:kern w:val="0"/>
                <w:sz w:val="16"/>
                <w:szCs w:val="16"/>
                <w:lang w:eastAsia="en-NZ"/>
                <w14:ligatures w14:val="none"/>
              </w:rPr>
              <w:t xml:space="preserve"> (dining rooms), </w:t>
            </w:r>
            <w:proofErr w:type="spellStart"/>
            <w:r w:rsidRPr="006D175A">
              <w:rPr>
                <w:rFonts w:ascii="Calibri" w:eastAsia="Times New Roman" w:hAnsi="Calibri" w:cs="Calibri"/>
                <w:b/>
                <w:bCs/>
                <w:color w:val="000000"/>
                <w:kern w:val="0"/>
                <w:sz w:val="16"/>
                <w:szCs w:val="16"/>
                <w:lang w:eastAsia="en-NZ"/>
                <w14:ligatures w14:val="none"/>
              </w:rPr>
              <w:t>wharepaku</w:t>
            </w:r>
            <w:proofErr w:type="spellEnd"/>
            <w:r w:rsidRPr="006D175A">
              <w:rPr>
                <w:rFonts w:ascii="Calibri" w:eastAsia="Times New Roman" w:hAnsi="Calibri" w:cs="Calibri"/>
                <w:b/>
                <w:bCs/>
                <w:color w:val="000000"/>
                <w:kern w:val="0"/>
                <w:sz w:val="16"/>
                <w:szCs w:val="16"/>
                <w:lang w:eastAsia="en-NZ"/>
                <w14:ligatures w14:val="none"/>
              </w:rPr>
              <w:t xml:space="preserve"> (ablution blocks inclusive of toilets, showers and changing rooms), </w:t>
            </w:r>
            <w:proofErr w:type="spellStart"/>
            <w:r w:rsidRPr="006D175A">
              <w:rPr>
                <w:rFonts w:ascii="Calibri" w:eastAsia="Times New Roman" w:hAnsi="Calibri" w:cs="Calibri"/>
                <w:b/>
                <w:bCs/>
                <w:color w:val="000000"/>
                <w:kern w:val="0"/>
                <w:sz w:val="16"/>
                <w:szCs w:val="16"/>
                <w:lang w:eastAsia="en-NZ"/>
                <w14:ligatures w14:val="none"/>
              </w:rPr>
              <w:t>wharekarakia</w:t>
            </w:r>
            <w:proofErr w:type="spellEnd"/>
            <w:r w:rsidRPr="006D175A">
              <w:rPr>
                <w:rFonts w:ascii="Calibri" w:eastAsia="Times New Roman" w:hAnsi="Calibri" w:cs="Calibri"/>
                <w:b/>
                <w:bCs/>
                <w:color w:val="000000"/>
                <w:kern w:val="0"/>
                <w:sz w:val="16"/>
                <w:szCs w:val="16"/>
                <w:lang w:eastAsia="en-NZ"/>
                <w14:ligatures w14:val="none"/>
              </w:rPr>
              <w:t xml:space="preserve"> (church), and other marae-based facilities, such as papakāinga development, community activities, kohanga, childcare activities,</w:t>
            </w:r>
            <w:r w:rsidRPr="006D175A">
              <w:rPr>
                <w:rFonts w:ascii="Calibri" w:eastAsia="Times New Roman" w:hAnsi="Calibri" w:cs="Calibri"/>
                <w:b/>
                <w:bCs/>
                <w:strike/>
                <w:color w:val="000000"/>
                <w:kern w:val="0"/>
                <w:sz w:val="16"/>
                <w:szCs w:val="16"/>
                <w:lang w:eastAsia="en-NZ"/>
                <w14:ligatures w14:val="none"/>
              </w:rPr>
              <w:t xml:space="preserve"> and </w:t>
            </w:r>
            <w:r w:rsidRPr="006D175A">
              <w:rPr>
                <w:rFonts w:ascii="Calibri" w:eastAsia="Times New Roman" w:hAnsi="Calibri" w:cs="Calibri"/>
                <w:b/>
                <w:bCs/>
                <w:color w:val="000000"/>
                <w:kern w:val="0"/>
                <w:sz w:val="16"/>
                <w:szCs w:val="16"/>
                <w:lang w:eastAsia="en-NZ"/>
                <w14:ligatures w14:val="none"/>
              </w:rPr>
              <w:t>health care facilities.</w:t>
            </w:r>
            <w:r w:rsidRPr="006D175A">
              <w:rPr>
                <w:rFonts w:ascii="Calibri" w:eastAsia="Times New Roman" w:hAnsi="Calibri" w:cs="Calibri"/>
                <w:b/>
                <w:bCs/>
                <w:strike/>
                <w:color w:val="000000"/>
                <w:kern w:val="0"/>
                <w:sz w:val="16"/>
                <w:szCs w:val="16"/>
                <w:lang w:eastAsia="en-NZ"/>
                <w14:ligatures w14:val="none"/>
              </w:rPr>
              <w:t>, and</w:t>
            </w:r>
            <w:r w:rsidRPr="006D175A">
              <w:rPr>
                <w:rFonts w:ascii="Calibri" w:eastAsia="Times New Roman" w:hAnsi="Calibri" w:cs="Calibri"/>
                <w:b/>
                <w:bCs/>
                <w:color w:val="000000"/>
                <w:kern w:val="0"/>
                <w:sz w:val="16"/>
                <w:szCs w:val="16"/>
                <w:lang w:eastAsia="en-NZ"/>
                <w14:ligatures w14:val="none"/>
              </w:rPr>
              <w:t xml:space="preserve"> urupā</w:t>
            </w:r>
            <w:r w:rsidRPr="006D175A">
              <w:rPr>
                <w:rFonts w:ascii="Calibri" w:eastAsia="Times New Roman" w:hAnsi="Calibri" w:cs="Calibri"/>
                <w:b/>
                <w:bCs/>
                <w:strike/>
                <w:color w:val="000000"/>
                <w:kern w:val="0"/>
                <w:sz w:val="16"/>
                <w:szCs w:val="16"/>
                <w:lang w:eastAsia="en-NZ"/>
                <w14:ligatures w14:val="none"/>
              </w:rPr>
              <w:t>.</w:t>
            </w:r>
            <w:r w:rsidRPr="006D175A">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u w:val="single"/>
                <w:lang w:eastAsia="en-NZ"/>
                <w14:ligatures w14:val="none"/>
              </w:rPr>
              <w:t>education, homebased business and associated commercial activities.</w:t>
            </w:r>
          </w:p>
          <w:p w14:paraId="66E56616" w14:textId="77777777" w:rsidR="00BC7FCB" w:rsidRPr="006D175A" w:rsidRDefault="00BC7FCB" w:rsidP="006D175A">
            <w:pPr>
              <w:spacing w:after="0" w:line="240" w:lineRule="auto"/>
              <w:rPr>
                <w:rFonts w:ascii="Arial" w:eastAsia="Times New Roman" w:hAnsi="Arial" w:cs="Arial"/>
                <w:color w:val="000000"/>
                <w:kern w:val="0"/>
                <w:lang w:eastAsia="en-NZ"/>
                <w14:ligatures w14:val="none"/>
              </w:rPr>
            </w:pPr>
          </w:p>
        </w:tc>
        <w:tc>
          <w:tcPr>
            <w:tcW w:w="4522" w:type="dxa"/>
            <w:tcBorders>
              <w:top w:val="nil"/>
              <w:left w:val="nil"/>
              <w:bottom w:val="single" w:sz="4" w:space="0" w:color="000000"/>
              <w:right w:val="single" w:sz="4" w:space="0" w:color="000000"/>
            </w:tcBorders>
            <w:shd w:val="clear" w:color="auto" w:fill="auto"/>
            <w:hideMark/>
          </w:tcPr>
          <w:p w14:paraId="098A3CA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this definition, however, considers that it could be expanded to provide for education, home based business and associated commercial activities which provide for Māori social, </w:t>
            </w:r>
            <w:proofErr w:type="gramStart"/>
            <w:r w:rsidRPr="006D175A">
              <w:rPr>
                <w:rFonts w:ascii="Calibri" w:eastAsia="Times New Roman" w:hAnsi="Calibri" w:cs="Calibri"/>
                <w:b/>
                <w:bCs/>
                <w:color w:val="000000"/>
                <w:kern w:val="0"/>
                <w:sz w:val="16"/>
                <w:szCs w:val="16"/>
                <w:lang w:eastAsia="en-NZ"/>
                <w14:ligatures w14:val="none"/>
              </w:rPr>
              <w:t>economic</w:t>
            </w:r>
            <w:proofErr w:type="gramEnd"/>
            <w:r w:rsidRPr="006D175A">
              <w:rPr>
                <w:rFonts w:ascii="Calibri" w:eastAsia="Times New Roman" w:hAnsi="Calibri" w:cs="Calibri"/>
                <w:b/>
                <w:bCs/>
                <w:color w:val="000000"/>
                <w:kern w:val="0"/>
                <w:sz w:val="16"/>
                <w:szCs w:val="16"/>
                <w:lang w:eastAsia="en-NZ"/>
                <w14:ligatures w14:val="none"/>
              </w:rPr>
              <w:t xml:space="preserve"> and cultural wellbeing.</w:t>
            </w:r>
          </w:p>
        </w:tc>
      </w:tr>
      <w:tr w:rsidR="006D175A" w:rsidRPr="006D175A" w14:paraId="73975BC6" w14:textId="77777777" w:rsidTr="006D175A">
        <w:trPr>
          <w:trHeight w:val="1800"/>
        </w:trPr>
        <w:tc>
          <w:tcPr>
            <w:tcW w:w="1153" w:type="dxa"/>
            <w:tcBorders>
              <w:top w:val="nil"/>
              <w:left w:val="single" w:sz="4" w:space="0" w:color="000000"/>
              <w:bottom w:val="single" w:sz="4" w:space="0" w:color="000000"/>
              <w:right w:val="single" w:sz="4" w:space="0" w:color="000000"/>
            </w:tcBorders>
            <w:shd w:val="clear" w:color="auto" w:fill="auto"/>
            <w:hideMark/>
          </w:tcPr>
          <w:p w14:paraId="04FB4F3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381A9EB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5.4</w:t>
            </w:r>
          </w:p>
        </w:tc>
        <w:tc>
          <w:tcPr>
            <w:tcW w:w="1154" w:type="dxa"/>
            <w:tcBorders>
              <w:top w:val="nil"/>
              <w:left w:val="nil"/>
              <w:bottom w:val="single" w:sz="4" w:space="0" w:color="000000"/>
              <w:right w:val="single" w:sz="4" w:space="0" w:color="000000"/>
            </w:tcBorders>
            <w:shd w:val="clear" w:color="auto" w:fill="auto"/>
            <w:hideMark/>
          </w:tcPr>
          <w:p w14:paraId="7046982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5F473428" w14:textId="7839A7A8"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49A8BA4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534831B6" w14:textId="77777777" w:rsidR="006D175A" w:rsidRDefault="006D175A" w:rsidP="006D175A">
            <w:pPr>
              <w:spacing w:after="0" w:line="240" w:lineRule="auto"/>
              <w:rPr>
                <w:rFonts w:ascii="Calibri" w:eastAsia="Times New Roman" w:hAnsi="Calibri" w:cs="Calibri"/>
                <w:b/>
                <w:bCs/>
                <w:color w:val="000000"/>
                <w:kern w:val="0"/>
                <w:sz w:val="16"/>
                <w:szCs w:val="16"/>
                <w:u w:val="single"/>
                <w:lang w:eastAsia="en-NZ"/>
                <w14:ligatures w14:val="none"/>
              </w:rPr>
            </w:pPr>
            <w:r w:rsidRPr="006D175A">
              <w:rPr>
                <w:rFonts w:ascii="Calibri" w:eastAsia="Times New Roman" w:hAnsi="Calibri" w:cs="Calibri"/>
                <w:b/>
                <w:bCs/>
                <w:color w:val="000000"/>
                <w:kern w:val="0"/>
                <w:sz w:val="16"/>
                <w:szCs w:val="16"/>
                <w:lang w:eastAsia="en-NZ"/>
                <w14:ligatures w14:val="none"/>
              </w:rPr>
              <w:t>PAPAKĀINGA DEVELOPMENT: means the integrated development of multiple DWELLING UNITS, that may include Marae, supporting cultural information/tourism centres</w:t>
            </w:r>
            <w:r w:rsidRPr="006D175A">
              <w:rPr>
                <w:rFonts w:ascii="Calibri" w:eastAsia="Times New Roman" w:hAnsi="Calibri" w:cs="Calibri"/>
                <w:b/>
                <w:bCs/>
                <w:color w:val="000000"/>
                <w:kern w:val="0"/>
                <w:sz w:val="16"/>
                <w:szCs w:val="16"/>
                <w:u w:val="single"/>
                <w:lang w:eastAsia="en-NZ"/>
                <w14:ligatures w14:val="none"/>
              </w:rPr>
              <w:t>, education, homebased business and associated commercial activities</w:t>
            </w:r>
            <w:r w:rsidRPr="006D175A">
              <w:rPr>
                <w:rFonts w:ascii="Calibri" w:eastAsia="Times New Roman" w:hAnsi="Calibri" w:cs="Calibri"/>
                <w:b/>
                <w:bCs/>
                <w:color w:val="000000"/>
                <w:kern w:val="0"/>
                <w:sz w:val="16"/>
                <w:szCs w:val="16"/>
                <w:lang w:eastAsia="en-NZ"/>
                <w14:ligatures w14:val="none"/>
              </w:rPr>
              <w:t xml:space="preserve"> and other community building and recreation facilities on Māori freehold land, Māori customary land and Crown land reserved for Māori (as defined in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1993/Māori Land Act 1993) </w:t>
            </w:r>
            <w:r w:rsidRPr="006D175A">
              <w:rPr>
                <w:rFonts w:ascii="Calibri" w:eastAsia="Times New Roman" w:hAnsi="Calibri" w:cs="Calibri"/>
                <w:b/>
                <w:bCs/>
                <w:color w:val="000000"/>
                <w:kern w:val="0"/>
                <w:sz w:val="16"/>
                <w:szCs w:val="16"/>
                <w:u w:val="single"/>
                <w:lang w:eastAsia="en-NZ"/>
                <w14:ligatures w14:val="none"/>
              </w:rPr>
              <w:t>and general title land.</w:t>
            </w:r>
          </w:p>
          <w:p w14:paraId="68FEDDCD" w14:textId="77777777" w:rsidR="00BC7FCB" w:rsidRPr="006D175A" w:rsidRDefault="00BC7FCB" w:rsidP="006D175A">
            <w:pPr>
              <w:spacing w:after="0" w:line="240" w:lineRule="auto"/>
              <w:rPr>
                <w:rFonts w:ascii="Calibri" w:eastAsia="Times New Roman" w:hAnsi="Calibri" w:cs="Calibri"/>
                <w:b/>
                <w:bCs/>
                <w:color w:val="000000"/>
                <w:kern w:val="0"/>
                <w:sz w:val="16"/>
                <w:szCs w:val="16"/>
                <w:lang w:eastAsia="en-NZ"/>
                <w14:ligatures w14:val="none"/>
              </w:rPr>
            </w:pPr>
          </w:p>
        </w:tc>
        <w:tc>
          <w:tcPr>
            <w:tcW w:w="4522" w:type="dxa"/>
            <w:tcBorders>
              <w:top w:val="nil"/>
              <w:left w:val="nil"/>
              <w:bottom w:val="single" w:sz="4" w:space="0" w:color="000000"/>
              <w:right w:val="single" w:sz="4" w:space="0" w:color="000000"/>
            </w:tcBorders>
            <w:shd w:val="clear" w:color="auto" w:fill="auto"/>
            <w:hideMark/>
          </w:tcPr>
          <w:p w14:paraId="1490018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this definition, however, considers that it could be expanded to provide for education, home based business and associated commercial activities, which provide for Māori social, </w:t>
            </w:r>
            <w:proofErr w:type="gramStart"/>
            <w:r w:rsidRPr="006D175A">
              <w:rPr>
                <w:rFonts w:ascii="Calibri" w:eastAsia="Times New Roman" w:hAnsi="Calibri" w:cs="Calibri"/>
                <w:b/>
                <w:bCs/>
                <w:color w:val="000000"/>
                <w:kern w:val="0"/>
                <w:sz w:val="16"/>
                <w:szCs w:val="16"/>
                <w:lang w:eastAsia="en-NZ"/>
                <w14:ligatures w14:val="none"/>
              </w:rPr>
              <w:t>economic</w:t>
            </w:r>
            <w:proofErr w:type="gramEnd"/>
            <w:r w:rsidRPr="006D175A">
              <w:rPr>
                <w:rFonts w:ascii="Calibri" w:eastAsia="Times New Roman" w:hAnsi="Calibri" w:cs="Calibri"/>
                <w:b/>
                <w:bCs/>
                <w:color w:val="000000"/>
                <w:kern w:val="0"/>
                <w:sz w:val="16"/>
                <w:szCs w:val="16"/>
                <w:lang w:eastAsia="en-NZ"/>
                <w14:ligatures w14:val="none"/>
              </w:rPr>
              <w:t xml:space="preserve"> and cultural wellbeing.</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Kāinga Ora also seeks the inclusion of general title land as part of the definition, papakāinga and associated activities should be a provided for on both Māori Title Land and general title land.</w:t>
            </w:r>
          </w:p>
        </w:tc>
      </w:tr>
      <w:tr w:rsidR="006D175A" w:rsidRPr="006D175A" w14:paraId="45FCE54C"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hideMark/>
          </w:tcPr>
          <w:p w14:paraId="10A8C2E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354ACBA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5.5</w:t>
            </w:r>
          </w:p>
        </w:tc>
        <w:tc>
          <w:tcPr>
            <w:tcW w:w="1154" w:type="dxa"/>
            <w:tcBorders>
              <w:top w:val="nil"/>
              <w:left w:val="nil"/>
              <w:bottom w:val="single" w:sz="4" w:space="0" w:color="000000"/>
              <w:right w:val="single" w:sz="4" w:space="0" w:color="000000"/>
            </w:tcBorders>
            <w:shd w:val="clear" w:color="auto" w:fill="auto"/>
            <w:hideMark/>
          </w:tcPr>
          <w:p w14:paraId="1173791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15F8723F" w14:textId="6A524BE8"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7743920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7646311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strike/>
                <w:color w:val="000000"/>
                <w:kern w:val="0"/>
                <w:sz w:val="16"/>
                <w:szCs w:val="16"/>
                <w:lang w:eastAsia="en-NZ"/>
                <w14:ligatures w14:val="none"/>
              </w:rPr>
              <w:t>PAPAKĀINGA DEVELOPMENT ON GENERAL TITLE LAND: means the development of multiple DWELLING UNITS that may include Marae, supporting cultural information/tourism centres, and other community building and recreation facilities on general title land that is owned by Māori.</w:t>
            </w:r>
          </w:p>
        </w:tc>
        <w:tc>
          <w:tcPr>
            <w:tcW w:w="4522" w:type="dxa"/>
            <w:tcBorders>
              <w:top w:val="nil"/>
              <w:left w:val="nil"/>
              <w:bottom w:val="single" w:sz="4" w:space="0" w:color="000000"/>
              <w:right w:val="single" w:sz="4" w:space="0" w:color="000000"/>
            </w:tcBorders>
            <w:shd w:val="clear" w:color="auto" w:fill="auto"/>
            <w:hideMark/>
          </w:tcPr>
          <w:p w14:paraId="7DD7419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Consistent with submission point 4 above, Kāinga Ora seeks the deletion of this definition, papakāinga and associated activities should be a provided for on both Māori Title Land and general title land.  </w:t>
            </w:r>
          </w:p>
        </w:tc>
      </w:tr>
      <w:tr w:rsidR="006D175A" w:rsidRPr="006D175A" w14:paraId="69EEA16A" w14:textId="77777777" w:rsidTr="006D175A">
        <w:trPr>
          <w:trHeight w:val="675"/>
        </w:trPr>
        <w:tc>
          <w:tcPr>
            <w:tcW w:w="1153" w:type="dxa"/>
            <w:tcBorders>
              <w:top w:val="nil"/>
              <w:left w:val="single" w:sz="4" w:space="0" w:color="000000"/>
              <w:bottom w:val="single" w:sz="4" w:space="0" w:color="000000"/>
              <w:right w:val="single" w:sz="4" w:space="0" w:color="000000"/>
            </w:tcBorders>
            <w:shd w:val="clear" w:color="auto" w:fill="auto"/>
            <w:hideMark/>
          </w:tcPr>
          <w:p w14:paraId="68C234E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7D74CE2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5.6</w:t>
            </w:r>
          </w:p>
        </w:tc>
        <w:tc>
          <w:tcPr>
            <w:tcW w:w="1154" w:type="dxa"/>
            <w:tcBorders>
              <w:top w:val="nil"/>
              <w:left w:val="nil"/>
              <w:bottom w:val="single" w:sz="4" w:space="0" w:color="000000"/>
              <w:right w:val="single" w:sz="4" w:space="0" w:color="000000"/>
            </w:tcBorders>
            <w:shd w:val="clear" w:color="auto" w:fill="auto"/>
            <w:hideMark/>
          </w:tcPr>
          <w:p w14:paraId="05164DA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43AE715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Objectives</w:t>
            </w:r>
          </w:p>
        </w:tc>
        <w:tc>
          <w:tcPr>
            <w:tcW w:w="1154" w:type="dxa"/>
            <w:tcBorders>
              <w:top w:val="nil"/>
              <w:left w:val="nil"/>
              <w:bottom w:val="single" w:sz="4" w:space="0" w:color="000000"/>
              <w:right w:val="single" w:sz="4" w:space="0" w:color="000000"/>
            </w:tcBorders>
            <w:shd w:val="clear" w:color="auto" w:fill="auto"/>
            <w:hideMark/>
          </w:tcPr>
          <w:p w14:paraId="163DDBE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5E29546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notified.</w:t>
            </w:r>
          </w:p>
        </w:tc>
        <w:tc>
          <w:tcPr>
            <w:tcW w:w="4522" w:type="dxa"/>
            <w:tcBorders>
              <w:top w:val="nil"/>
              <w:left w:val="nil"/>
              <w:bottom w:val="single" w:sz="4" w:space="0" w:color="000000"/>
              <w:right w:val="single" w:sz="4" w:space="0" w:color="000000"/>
            </w:tcBorders>
            <w:shd w:val="clear" w:color="auto" w:fill="auto"/>
            <w:hideMark/>
          </w:tcPr>
          <w:p w14:paraId="7298C5F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this objective, particularly with reference to enhancing iwi, hapū and whānau social, </w:t>
            </w:r>
            <w:proofErr w:type="gramStart"/>
            <w:r w:rsidRPr="006D175A">
              <w:rPr>
                <w:rFonts w:ascii="Calibri" w:eastAsia="Times New Roman" w:hAnsi="Calibri" w:cs="Calibri"/>
                <w:b/>
                <w:bCs/>
                <w:color w:val="000000"/>
                <w:kern w:val="0"/>
                <w:sz w:val="16"/>
                <w:szCs w:val="16"/>
                <w:lang w:eastAsia="en-NZ"/>
                <w14:ligatures w14:val="none"/>
              </w:rPr>
              <w:t>cultural</w:t>
            </w:r>
            <w:proofErr w:type="gramEnd"/>
            <w:r w:rsidRPr="006D175A">
              <w:rPr>
                <w:rFonts w:ascii="Calibri" w:eastAsia="Times New Roman" w:hAnsi="Calibri" w:cs="Calibri"/>
                <w:b/>
                <w:bCs/>
                <w:color w:val="000000"/>
                <w:kern w:val="0"/>
                <w:sz w:val="16"/>
                <w:szCs w:val="16"/>
                <w:lang w:eastAsia="en-NZ"/>
                <w14:ligatures w14:val="none"/>
              </w:rPr>
              <w:t xml:space="preserve"> and economic well-being.</w:t>
            </w:r>
          </w:p>
        </w:tc>
      </w:tr>
      <w:tr w:rsidR="006D175A" w:rsidRPr="006D175A" w14:paraId="5E0CAF25" w14:textId="77777777" w:rsidTr="006D175A">
        <w:trPr>
          <w:trHeight w:val="675"/>
        </w:trPr>
        <w:tc>
          <w:tcPr>
            <w:tcW w:w="1153" w:type="dxa"/>
            <w:tcBorders>
              <w:top w:val="nil"/>
              <w:left w:val="single" w:sz="4" w:space="0" w:color="000000"/>
              <w:bottom w:val="single" w:sz="4" w:space="0" w:color="000000"/>
              <w:right w:val="single" w:sz="4" w:space="0" w:color="000000"/>
            </w:tcBorders>
            <w:shd w:val="clear" w:color="auto" w:fill="auto"/>
            <w:hideMark/>
          </w:tcPr>
          <w:p w14:paraId="02B34AE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334C7EB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5.7</w:t>
            </w:r>
          </w:p>
        </w:tc>
        <w:tc>
          <w:tcPr>
            <w:tcW w:w="1154" w:type="dxa"/>
            <w:tcBorders>
              <w:top w:val="nil"/>
              <w:left w:val="nil"/>
              <w:bottom w:val="single" w:sz="4" w:space="0" w:color="000000"/>
              <w:right w:val="single" w:sz="4" w:space="0" w:color="000000"/>
            </w:tcBorders>
            <w:shd w:val="clear" w:color="auto" w:fill="auto"/>
            <w:hideMark/>
          </w:tcPr>
          <w:p w14:paraId="18A7132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5C9748C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Objectives</w:t>
            </w:r>
          </w:p>
        </w:tc>
        <w:tc>
          <w:tcPr>
            <w:tcW w:w="1154" w:type="dxa"/>
            <w:tcBorders>
              <w:top w:val="nil"/>
              <w:left w:val="nil"/>
              <w:bottom w:val="single" w:sz="4" w:space="0" w:color="000000"/>
              <w:right w:val="single" w:sz="4" w:space="0" w:color="000000"/>
            </w:tcBorders>
            <w:shd w:val="clear" w:color="auto" w:fill="auto"/>
            <w:hideMark/>
          </w:tcPr>
          <w:p w14:paraId="32D0440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7ACD8CF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To provide for papakāinga development on land owned by </w:t>
            </w:r>
            <w:r w:rsidRPr="006D175A">
              <w:rPr>
                <w:rFonts w:ascii="Calibri" w:eastAsia="Times New Roman" w:hAnsi="Calibri" w:cs="Calibri"/>
                <w:b/>
                <w:bCs/>
                <w:strike/>
                <w:color w:val="000000"/>
                <w:kern w:val="0"/>
                <w:sz w:val="16"/>
                <w:szCs w:val="16"/>
                <w:lang w:eastAsia="en-NZ"/>
                <w14:ligatures w14:val="none"/>
              </w:rPr>
              <w:t>Tangata Whenua</w:t>
            </w:r>
            <w:r w:rsidRPr="006D175A">
              <w:rPr>
                <w:rFonts w:ascii="Calibri" w:eastAsia="Times New Roman" w:hAnsi="Calibri" w:cs="Calibri"/>
                <w:b/>
                <w:bCs/>
                <w:color w:val="000000"/>
                <w:kern w:val="0"/>
                <w:sz w:val="16"/>
                <w:szCs w:val="16"/>
                <w:lang w:eastAsia="en-NZ"/>
                <w14:ligatures w14:val="none"/>
              </w:rPr>
              <w:t xml:space="preserve"> iwi, hapū and whānau.</w:t>
            </w:r>
          </w:p>
        </w:tc>
        <w:tc>
          <w:tcPr>
            <w:tcW w:w="4522" w:type="dxa"/>
            <w:tcBorders>
              <w:top w:val="nil"/>
              <w:left w:val="nil"/>
              <w:bottom w:val="single" w:sz="4" w:space="0" w:color="000000"/>
              <w:right w:val="single" w:sz="4" w:space="0" w:color="000000"/>
            </w:tcBorders>
            <w:shd w:val="clear" w:color="auto" w:fill="auto"/>
            <w:hideMark/>
          </w:tcPr>
          <w:p w14:paraId="3AA4C45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 this objective however papakāinga should not be limited to Tangata Whenua and should be available instead to iwi, hapū and whānau.  </w:t>
            </w:r>
          </w:p>
        </w:tc>
      </w:tr>
      <w:tr w:rsidR="006D175A" w:rsidRPr="006D175A" w14:paraId="781C0052" w14:textId="77777777" w:rsidTr="006D175A">
        <w:trPr>
          <w:trHeight w:val="675"/>
        </w:trPr>
        <w:tc>
          <w:tcPr>
            <w:tcW w:w="1153" w:type="dxa"/>
            <w:tcBorders>
              <w:top w:val="nil"/>
              <w:left w:val="single" w:sz="4" w:space="0" w:color="000000"/>
              <w:bottom w:val="single" w:sz="4" w:space="0" w:color="000000"/>
              <w:right w:val="single" w:sz="4" w:space="0" w:color="000000"/>
            </w:tcBorders>
            <w:shd w:val="clear" w:color="auto" w:fill="auto"/>
            <w:hideMark/>
          </w:tcPr>
          <w:p w14:paraId="27A7F61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7199579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5.8</w:t>
            </w:r>
          </w:p>
        </w:tc>
        <w:tc>
          <w:tcPr>
            <w:tcW w:w="1154" w:type="dxa"/>
            <w:tcBorders>
              <w:top w:val="nil"/>
              <w:left w:val="nil"/>
              <w:bottom w:val="single" w:sz="4" w:space="0" w:color="000000"/>
              <w:right w:val="single" w:sz="4" w:space="0" w:color="000000"/>
            </w:tcBorders>
            <w:shd w:val="clear" w:color="auto" w:fill="auto"/>
            <w:hideMark/>
          </w:tcPr>
          <w:p w14:paraId="22C1A69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7A203F1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Policies</w:t>
            </w:r>
          </w:p>
        </w:tc>
        <w:tc>
          <w:tcPr>
            <w:tcW w:w="1154" w:type="dxa"/>
            <w:tcBorders>
              <w:top w:val="nil"/>
              <w:left w:val="nil"/>
              <w:bottom w:val="single" w:sz="4" w:space="0" w:color="000000"/>
              <w:right w:val="single" w:sz="4" w:space="0" w:color="000000"/>
            </w:tcBorders>
            <w:shd w:val="clear" w:color="auto" w:fill="auto"/>
            <w:hideMark/>
          </w:tcPr>
          <w:p w14:paraId="422293C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438C1B8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notified.</w:t>
            </w:r>
          </w:p>
        </w:tc>
        <w:tc>
          <w:tcPr>
            <w:tcW w:w="4522" w:type="dxa"/>
            <w:tcBorders>
              <w:top w:val="nil"/>
              <w:left w:val="nil"/>
              <w:bottom w:val="single" w:sz="4" w:space="0" w:color="000000"/>
              <w:right w:val="single" w:sz="4" w:space="0" w:color="000000"/>
            </w:tcBorders>
            <w:shd w:val="clear" w:color="auto" w:fill="auto"/>
            <w:hideMark/>
          </w:tcPr>
          <w:p w14:paraId="7108C28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this objective allowing for papakāinga on General Title Land.  </w:t>
            </w:r>
          </w:p>
        </w:tc>
      </w:tr>
      <w:tr w:rsidR="006D175A" w:rsidRPr="006D175A" w14:paraId="5C7CDAFC" w14:textId="77777777" w:rsidTr="006D175A">
        <w:trPr>
          <w:trHeight w:val="675"/>
        </w:trPr>
        <w:tc>
          <w:tcPr>
            <w:tcW w:w="1153" w:type="dxa"/>
            <w:tcBorders>
              <w:top w:val="nil"/>
              <w:left w:val="single" w:sz="4" w:space="0" w:color="000000"/>
              <w:bottom w:val="single" w:sz="4" w:space="0" w:color="000000"/>
              <w:right w:val="single" w:sz="4" w:space="0" w:color="000000"/>
            </w:tcBorders>
            <w:shd w:val="clear" w:color="auto" w:fill="auto"/>
            <w:hideMark/>
          </w:tcPr>
          <w:p w14:paraId="6545420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2D03B4B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5.9</w:t>
            </w:r>
          </w:p>
        </w:tc>
        <w:tc>
          <w:tcPr>
            <w:tcW w:w="1154" w:type="dxa"/>
            <w:tcBorders>
              <w:top w:val="nil"/>
              <w:left w:val="nil"/>
              <w:bottom w:val="single" w:sz="4" w:space="0" w:color="000000"/>
              <w:right w:val="single" w:sz="4" w:space="0" w:color="000000"/>
            </w:tcBorders>
            <w:shd w:val="clear" w:color="auto" w:fill="auto"/>
            <w:hideMark/>
          </w:tcPr>
          <w:p w14:paraId="023932C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675D51F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Policies</w:t>
            </w:r>
          </w:p>
        </w:tc>
        <w:tc>
          <w:tcPr>
            <w:tcW w:w="1154" w:type="dxa"/>
            <w:tcBorders>
              <w:top w:val="nil"/>
              <w:left w:val="nil"/>
              <w:bottom w:val="single" w:sz="4" w:space="0" w:color="000000"/>
              <w:right w:val="single" w:sz="4" w:space="0" w:color="000000"/>
            </w:tcBorders>
            <w:shd w:val="clear" w:color="auto" w:fill="auto"/>
            <w:hideMark/>
          </w:tcPr>
          <w:p w14:paraId="021E0C2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55C5377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Include a definition for ‘key </w:t>
            </w:r>
            <w:proofErr w:type="gramStart"/>
            <w:r w:rsidRPr="006D175A">
              <w:rPr>
                <w:rFonts w:ascii="Calibri" w:eastAsia="Times New Roman" w:hAnsi="Calibri" w:cs="Calibri"/>
                <w:b/>
                <w:bCs/>
                <w:color w:val="000000"/>
                <w:kern w:val="0"/>
                <w:sz w:val="16"/>
                <w:szCs w:val="16"/>
                <w:lang w:eastAsia="en-NZ"/>
                <w14:ligatures w14:val="none"/>
              </w:rPr>
              <w:t>sites’</w:t>
            </w:r>
            <w:proofErr w:type="gramEnd"/>
            <w:r w:rsidRPr="006D175A">
              <w:rPr>
                <w:rFonts w:ascii="Calibri" w:eastAsia="Times New Roman" w:hAnsi="Calibri" w:cs="Calibri"/>
                <w:b/>
                <w:bCs/>
                <w:color w:val="000000"/>
                <w:kern w:val="0"/>
                <w:sz w:val="16"/>
                <w:szCs w:val="16"/>
                <w:lang w:eastAsia="en-NZ"/>
                <w14:ligatures w14:val="none"/>
              </w:rPr>
              <w:t>.</w:t>
            </w:r>
          </w:p>
        </w:tc>
        <w:tc>
          <w:tcPr>
            <w:tcW w:w="4522" w:type="dxa"/>
            <w:tcBorders>
              <w:top w:val="nil"/>
              <w:left w:val="nil"/>
              <w:bottom w:val="single" w:sz="4" w:space="0" w:color="000000"/>
              <w:right w:val="single" w:sz="4" w:space="0" w:color="000000"/>
            </w:tcBorders>
            <w:shd w:val="clear" w:color="auto" w:fill="auto"/>
            <w:hideMark/>
          </w:tcPr>
          <w:p w14:paraId="09ECCCE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this </w:t>
            </w:r>
            <w:proofErr w:type="gramStart"/>
            <w:r w:rsidRPr="006D175A">
              <w:rPr>
                <w:rFonts w:ascii="Calibri" w:eastAsia="Times New Roman" w:hAnsi="Calibri" w:cs="Calibri"/>
                <w:b/>
                <w:bCs/>
                <w:color w:val="000000"/>
                <w:kern w:val="0"/>
                <w:sz w:val="16"/>
                <w:szCs w:val="16"/>
                <w:lang w:eastAsia="en-NZ"/>
                <w14:ligatures w14:val="none"/>
              </w:rPr>
              <w:t>policy,</w:t>
            </w:r>
            <w:proofErr w:type="gramEnd"/>
            <w:r w:rsidRPr="006D175A">
              <w:rPr>
                <w:rFonts w:ascii="Calibri" w:eastAsia="Times New Roman" w:hAnsi="Calibri" w:cs="Calibri"/>
                <w:b/>
                <w:bCs/>
                <w:color w:val="000000"/>
                <w:kern w:val="0"/>
                <w:sz w:val="16"/>
                <w:szCs w:val="16"/>
                <w:lang w:eastAsia="en-NZ"/>
                <w14:ligatures w14:val="none"/>
              </w:rPr>
              <w:t xml:space="preserve"> however, it should be noted that ‘key sites’ is not identified anywhere in the Definitions section and should be included.</w:t>
            </w:r>
          </w:p>
        </w:tc>
      </w:tr>
      <w:tr w:rsidR="006D175A" w:rsidRPr="006D175A" w14:paraId="48895698" w14:textId="77777777" w:rsidTr="006D175A">
        <w:trPr>
          <w:trHeight w:val="1800"/>
        </w:trPr>
        <w:tc>
          <w:tcPr>
            <w:tcW w:w="1153" w:type="dxa"/>
            <w:tcBorders>
              <w:top w:val="nil"/>
              <w:left w:val="single" w:sz="4" w:space="0" w:color="000000"/>
              <w:bottom w:val="single" w:sz="4" w:space="0" w:color="000000"/>
              <w:right w:val="single" w:sz="4" w:space="0" w:color="000000"/>
            </w:tcBorders>
            <w:shd w:val="clear" w:color="auto" w:fill="auto"/>
            <w:hideMark/>
          </w:tcPr>
          <w:p w14:paraId="3CE9CA1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6FF9C3D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5.10</w:t>
            </w:r>
          </w:p>
        </w:tc>
        <w:tc>
          <w:tcPr>
            <w:tcW w:w="1154" w:type="dxa"/>
            <w:tcBorders>
              <w:top w:val="nil"/>
              <w:left w:val="nil"/>
              <w:bottom w:val="single" w:sz="4" w:space="0" w:color="000000"/>
              <w:right w:val="single" w:sz="4" w:space="0" w:color="000000"/>
            </w:tcBorders>
            <w:shd w:val="clear" w:color="auto" w:fill="auto"/>
            <w:hideMark/>
          </w:tcPr>
          <w:p w14:paraId="5BDA1A5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5932624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Explanation of Policies</w:t>
            </w:r>
          </w:p>
        </w:tc>
        <w:tc>
          <w:tcPr>
            <w:tcW w:w="1154" w:type="dxa"/>
            <w:tcBorders>
              <w:top w:val="nil"/>
              <w:left w:val="nil"/>
              <w:bottom w:val="single" w:sz="4" w:space="0" w:color="000000"/>
              <w:right w:val="single" w:sz="4" w:space="0" w:color="000000"/>
            </w:tcBorders>
            <w:shd w:val="clear" w:color="auto" w:fill="auto"/>
            <w:hideMark/>
          </w:tcPr>
          <w:p w14:paraId="7CF1781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5697ED1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as follows:</w:t>
            </w:r>
            <w:r w:rsidRPr="006D175A">
              <w:rPr>
                <w:rFonts w:ascii="Calibri" w:eastAsia="Times New Roman" w:hAnsi="Calibri" w:cs="Calibri"/>
                <w:b/>
                <w:bCs/>
                <w:color w:val="000000"/>
                <w:kern w:val="0"/>
                <w:sz w:val="16"/>
                <w:szCs w:val="16"/>
                <w:lang w:eastAsia="en-NZ"/>
                <w14:ligatures w14:val="none"/>
              </w:rPr>
              <w:br/>
              <w:t xml:space="preserve">Provision is made for papakāinga on General Title Land in the District Plan where applicants can demonstrate long-term ownership and maintenance of the land title to ensure these developments are retained by Iwi, hapū and whānau long-term. In these cases, </w:t>
            </w:r>
            <w:r w:rsidRPr="006D175A">
              <w:rPr>
                <w:rFonts w:ascii="Calibri" w:eastAsia="Times New Roman" w:hAnsi="Calibri" w:cs="Calibri"/>
                <w:b/>
                <w:bCs/>
                <w:color w:val="000000"/>
                <w:kern w:val="0"/>
                <w:sz w:val="16"/>
                <w:szCs w:val="16"/>
                <w:u w:val="single"/>
                <w:lang w:eastAsia="en-NZ"/>
                <w14:ligatures w14:val="none"/>
              </w:rPr>
              <w:t>demonstrating whakapapa</w:t>
            </w:r>
            <w:r w:rsidRPr="006D175A">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strike/>
                <w:color w:val="000000"/>
                <w:kern w:val="0"/>
                <w:sz w:val="16"/>
                <w:szCs w:val="16"/>
                <w:lang w:eastAsia="en-NZ"/>
                <w14:ligatures w14:val="none"/>
              </w:rPr>
              <w:t>evidence such as historic titles that shows the land has been held in whānau ownership, and</w:t>
            </w:r>
            <w:r w:rsidRPr="006D175A">
              <w:rPr>
                <w:rFonts w:ascii="Calibri" w:eastAsia="Times New Roman" w:hAnsi="Calibri" w:cs="Calibri"/>
                <w:b/>
                <w:bCs/>
                <w:color w:val="000000"/>
                <w:kern w:val="0"/>
                <w:sz w:val="16"/>
                <w:szCs w:val="16"/>
                <w:lang w:eastAsia="en-NZ"/>
                <w14:ligatures w14:val="none"/>
              </w:rPr>
              <w:t xml:space="preserve"> or holding the land in a Trust can be utilised.</w:t>
            </w:r>
          </w:p>
        </w:tc>
        <w:tc>
          <w:tcPr>
            <w:tcW w:w="4522" w:type="dxa"/>
            <w:tcBorders>
              <w:top w:val="nil"/>
              <w:left w:val="nil"/>
              <w:bottom w:val="single" w:sz="4" w:space="0" w:color="000000"/>
              <w:right w:val="single" w:sz="4" w:space="0" w:color="000000"/>
            </w:tcBorders>
            <w:shd w:val="clear" w:color="auto" w:fill="auto"/>
            <w:hideMark/>
          </w:tcPr>
          <w:p w14:paraId="1D6F0E6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this explanation in </w:t>
            </w:r>
            <w:proofErr w:type="gramStart"/>
            <w:r w:rsidRPr="006D175A">
              <w:rPr>
                <w:rFonts w:ascii="Calibri" w:eastAsia="Times New Roman" w:hAnsi="Calibri" w:cs="Calibri"/>
                <w:b/>
                <w:bCs/>
                <w:color w:val="000000"/>
                <w:kern w:val="0"/>
                <w:sz w:val="16"/>
                <w:szCs w:val="16"/>
                <w:lang w:eastAsia="en-NZ"/>
                <w14:ligatures w14:val="none"/>
              </w:rPr>
              <w:t>part,</w:t>
            </w:r>
            <w:proofErr w:type="gramEnd"/>
            <w:r w:rsidRPr="006D175A">
              <w:rPr>
                <w:rFonts w:ascii="Calibri" w:eastAsia="Times New Roman" w:hAnsi="Calibri" w:cs="Calibri"/>
                <w:b/>
                <w:bCs/>
                <w:color w:val="000000"/>
                <w:kern w:val="0"/>
                <w:sz w:val="16"/>
                <w:szCs w:val="16"/>
                <w:lang w:eastAsia="en-NZ"/>
                <w14:ligatures w14:val="none"/>
              </w:rPr>
              <w:t xml:space="preserve"> however, it is too restrictive and instead should focus on whakapapa, not on historic titles. The current explanation defeats the purpose of enabling papakāinga on General Title Land and does not provide for future acquisition of General Title Land for papakāinga purposes.</w:t>
            </w:r>
          </w:p>
        </w:tc>
      </w:tr>
      <w:tr w:rsidR="008F56C9" w:rsidRPr="006D175A" w14:paraId="7C3BA934" w14:textId="77777777" w:rsidTr="006D175A">
        <w:trPr>
          <w:trHeight w:val="1800"/>
        </w:trPr>
        <w:tc>
          <w:tcPr>
            <w:tcW w:w="1153" w:type="dxa"/>
            <w:tcBorders>
              <w:top w:val="nil"/>
              <w:left w:val="single" w:sz="4" w:space="0" w:color="000000"/>
              <w:bottom w:val="single" w:sz="4" w:space="0" w:color="000000"/>
              <w:right w:val="single" w:sz="4" w:space="0" w:color="000000"/>
            </w:tcBorders>
            <w:shd w:val="clear" w:color="auto" w:fill="auto"/>
          </w:tcPr>
          <w:p w14:paraId="19C11868" w14:textId="75D94603" w:rsidR="008F56C9" w:rsidRPr="006D175A" w:rsidRDefault="008F56C9" w:rsidP="008F56C9">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tcPr>
          <w:p w14:paraId="1FD21185" w14:textId="2B5FD7ED" w:rsidR="008F56C9" w:rsidRPr="006D175A" w:rsidRDefault="008F56C9" w:rsidP="008F56C9">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5.11</w:t>
            </w:r>
          </w:p>
        </w:tc>
        <w:tc>
          <w:tcPr>
            <w:tcW w:w="1154" w:type="dxa"/>
            <w:tcBorders>
              <w:top w:val="nil"/>
              <w:left w:val="nil"/>
              <w:bottom w:val="single" w:sz="4" w:space="0" w:color="000000"/>
              <w:right w:val="single" w:sz="4" w:space="0" w:color="000000"/>
            </w:tcBorders>
            <w:shd w:val="clear" w:color="auto" w:fill="auto"/>
          </w:tcPr>
          <w:p w14:paraId="58F6D695" w14:textId="16EB7C3D" w:rsidR="008F56C9" w:rsidRPr="006D175A" w:rsidRDefault="008F56C9" w:rsidP="008F56C9">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tcPr>
          <w:p w14:paraId="109305F9" w14:textId="6309DB2B" w:rsidR="008F56C9" w:rsidRPr="006D175A" w:rsidRDefault="008F56C9" w:rsidP="008F56C9">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w:t>
            </w:r>
          </w:p>
        </w:tc>
        <w:tc>
          <w:tcPr>
            <w:tcW w:w="1154" w:type="dxa"/>
            <w:tcBorders>
              <w:top w:val="nil"/>
              <w:left w:val="nil"/>
              <w:bottom w:val="single" w:sz="4" w:space="0" w:color="000000"/>
              <w:right w:val="single" w:sz="4" w:space="0" w:color="000000"/>
            </w:tcBorders>
            <w:shd w:val="clear" w:color="auto" w:fill="auto"/>
          </w:tcPr>
          <w:p w14:paraId="7358CDE3" w14:textId="0C29E481" w:rsidR="008F56C9" w:rsidRPr="006D175A" w:rsidRDefault="008F56C9" w:rsidP="008F56C9">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tcPr>
          <w:p w14:paraId="30DF72A7" w14:textId="3E2FE136" w:rsidR="008F56C9" w:rsidRPr="006D175A" w:rsidRDefault="008F56C9" w:rsidP="008F56C9">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notified.</w:t>
            </w:r>
          </w:p>
        </w:tc>
        <w:tc>
          <w:tcPr>
            <w:tcW w:w="4522" w:type="dxa"/>
            <w:tcBorders>
              <w:top w:val="nil"/>
              <w:left w:val="nil"/>
              <w:bottom w:val="single" w:sz="4" w:space="0" w:color="000000"/>
              <w:right w:val="single" w:sz="4" w:space="0" w:color="000000"/>
            </w:tcBorders>
            <w:shd w:val="clear" w:color="auto" w:fill="auto"/>
          </w:tcPr>
          <w:p w14:paraId="073E4DCF" w14:textId="4DDF9EDF" w:rsidR="008F56C9" w:rsidRPr="006D175A" w:rsidRDefault="008F56C9" w:rsidP="008F56C9">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the methodology in providing for papakāinga on Māori owned land, papakāinga will be provided for on land held under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and allowed on general title land owned by Māori where it can be demonstrated that there is a whakapapa or ancestral connection to the land, and the land will remain in Māori ownership.</w:t>
            </w:r>
          </w:p>
        </w:tc>
      </w:tr>
      <w:tr w:rsidR="006D175A" w:rsidRPr="006D175A" w14:paraId="5DFF7F90"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57CBEDB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456C7AC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5.12</w:t>
            </w:r>
          </w:p>
        </w:tc>
        <w:tc>
          <w:tcPr>
            <w:tcW w:w="1154" w:type="dxa"/>
            <w:tcBorders>
              <w:top w:val="nil"/>
              <w:left w:val="nil"/>
              <w:bottom w:val="single" w:sz="4" w:space="0" w:color="000000"/>
              <w:right w:val="single" w:sz="4" w:space="0" w:color="000000"/>
            </w:tcBorders>
            <w:shd w:val="clear" w:color="auto" w:fill="auto"/>
            <w:hideMark/>
          </w:tcPr>
          <w:p w14:paraId="6DAED53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6736B6A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3.1.1 PERMITTED ACTIVITIES</w:t>
            </w:r>
          </w:p>
        </w:tc>
        <w:tc>
          <w:tcPr>
            <w:tcW w:w="1154" w:type="dxa"/>
            <w:tcBorders>
              <w:top w:val="nil"/>
              <w:left w:val="nil"/>
              <w:bottom w:val="single" w:sz="4" w:space="0" w:color="000000"/>
              <w:right w:val="single" w:sz="4" w:space="0" w:color="000000"/>
            </w:tcBorders>
            <w:shd w:val="clear" w:color="auto" w:fill="auto"/>
            <w:hideMark/>
          </w:tcPr>
          <w:p w14:paraId="3909574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3665B38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(f) Papakāinga development on land held under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w:t>
            </w:r>
            <w:r w:rsidRPr="006D175A">
              <w:rPr>
                <w:rFonts w:ascii="Calibri" w:eastAsia="Times New Roman" w:hAnsi="Calibri" w:cs="Calibri"/>
                <w:b/>
                <w:bCs/>
                <w:color w:val="000000"/>
                <w:kern w:val="0"/>
                <w:sz w:val="16"/>
                <w:szCs w:val="16"/>
                <w:u w:val="single"/>
                <w:lang w:eastAsia="en-NZ"/>
                <w14:ligatures w14:val="none"/>
              </w:rPr>
              <w:t xml:space="preserve"> and on general title land.</w:t>
            </w:r>
          </w:p>
        </w:tc>
        <w:tc>
          <w:tcPr>
            <w:tcW w:w="4522" w:type="dxa"/>
            <w:tcBorders>
              <w:top w:val="nil"/>
              <w:left w:val="nil"/>
              <w:bottom w:val="single" w:sz="4" w:space="0" w:color="000000"/>
              <w:right w:val="single" w:sz="4" w:space="0" w:color="000000"/>
            </w:tcBorders>
            <w:shd w:val="clear" w:color="auto" w:fill="auto"/>
            <w:hideMark/>
          </w:tcPr>
          <w:p w14:paraId="76A61EF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supports this activity status, however, there should be no distinction in activity status between papakāinga on Māori Freehold or General Title land. Kāinga Ora seeks for papakāinga to be a treated as a permitted activity on general title as well.</w:t>
            </w:r>
          </w:p>
        </w:tc>
      </w:tr>
      <w:tr w:rsidR="006D175A" w:rsidRPr="006D175A" w14:paraId="728125FE" w14:textId="77777777" w:rsidTr="006D175A">
        <w:trPr>
          <w:trHeight w:val="3825"/>
        </w:trPr>
        <w:tc>
          <w:tcPr>
            <w:tcW w:w="1153" w:type="dxa"/>
            <w:tcBorders>
              <w:top w:val="nil"/>
              <w:left w:val="single" w:sz="4" w:space="0" w:color="000000"/>
              <w:bottom w:val="single" w:sz="4" w:space="0" w:color="000000"/>
              <w:right w:val="single" w:sz="4" w:space="0" w:color="000000"/>
            </w:tcBorders>
            <w:shd w:val="clear" w:color="auto" w:fill="auto"/>
            <w:hideMark/>
          </w:tcPr>
          <w:p w14:paraId="2DCDA53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4548B42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5.13</w:t>
            </w:r>
          </w:p>
        </w:tc>
        <w:tc>
          <w:tcPr>
            <w:tcW w:w="1154" w:type="dxa"/>
            <w:tcBorders>
              <w:top w:val="nil"/>
              <w:left w:val="nil"/>
              <w:bottom w:val="single" w:sz="4" w:space="0" w:color="000000"/>
              <w:right w:val="single" w:sz="4" w:space="0" w:color="000000"/>
            </w:tcBorders>
            <w:shd w:val="clear" w:color="auto" w:fill="auto"/>
            <w:hideMark/>
          </w:tcPr>
          <w:p w14:paraId="11352A3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3FA07FB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3.1.2 CONTROLLED ACTIVITIES</w:t>
            </w:r>
          </w:p>
        </w:tc>
        <w:tc>
          <w:tcPr>
            <w:tcW w:w="1154" w:type="dxa"/>
            <w:tcBorders>
              <w:top w:val="nil"/>
              <w:left w:val="nil"/>
              <w:bottom w:val="single" w:sz="4" w:space="0" w:color="000000"/>
              <w:right w:val="single" w:sz="4" w:space="0" w:color="000000"/>
            </w:tcBorders>
            <w:shd w:val="clear" w:color="auto" w:fill="auto"/>
            <w:hideMark/>
          </w:tcPr>
          <w:p w14:paraId="0B4FF76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2A00A608" w14:textId="77777777" w:rsidR="004B5226"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as follows:</w:t>
            </w:r>
          </w:p>
          <w:p w14:paraId="15D4050A" w14:textId="499D13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 xml:space="preserve">(b) Papakāinga developments </w:t>
            </w:r>
            <w:r w:rsidRPr="006D175A">
              <w:rPr>
                <w:rFonts w:ascii="Calibri" w:eastAsia="Times New Roman" w:hAnsi="Calibri" w:cs="Calibri"/>
                <w:b/>
                <w:bCs/>
                <w:strike/>
                <w:color w:val="000000"/>
                <w:kern w:val="0"/>
                <w:sz w:val="16"/>
                <w:szCs w:val="16"/>
                <w:lang w:eastAsia="en-NZ"/>
                <w14:ligatures w14:val="none"/>
              </w:rPr>
              <w:t xml:space="preserve">on land held under </w:t>
            </w:r>
            <w:proofErr w:type="spellStart"/>
            <w:r w:rsidRPr="006D175A">
              <w:rPr>
                <w:rFonts w:ascii="Calibri" w:eastAsia="Times New Roman" w:hAnsi="Calibri" w:cs="Calibri"/>
                <w:b/>
                <w:bCs/>
                <w:strike/>
                <w:color w:val="000000"/>
                <w:kern w:val="0"/>
                <w:sz w:val="16"/>
                <w:szCs w:val="16"/>
                <w:lang w:eastAsia="en-NZ"/>
                <w14:ligatures w14:val="none"/>
              </w:rPr>
              <w:t>Te</w:t>
            </w:r>
            <w:proofErr w:type="spellEnd"/>
            <w:r w:rsidRPr="006D175A">
              <w:rPr>
                <w:rFonts w:ascii="Calibri" w:eastAsia="Times New Roman" w:hAnsi="Calibri" w:cs="Calibri"/>
                <w:b/>
                <w:bCs/>
                <w:strike/>
                <w:color w:val="000000"/>
                <w:kern w:val="0"/>
                <w:sz w:val="16"/>
                <w:szCs w:val="16"/>
                <w:lang w:eastAsia="en-NZ"/>
                <w14:ligatures w14:val="none"/>
              </w:rPr>
              <w:t xml:space="preserve"> Ture Whenua Māori Act 1993</w:t>
            </w:r>
            <w:r w:rsidRPr="006D175A">
              <w:rPr>
                <w:rFonts w:ascii="Calibri" w:eastAsia="Times New Roman" w:hAnsi="Calibri" w:cs="Calibri"/>
                <w:b/>
                <w:bCs/>
                <w:color w:val="000000"/>
                <w:kern w:val="0"/>
                <w:sz w:val="16"/>
                <w:szCs w:val="16"/>
                <w:lang w:eastAsia="en-NZ"/>
                <w14:ligatures w14:val="none"/>
              </w:rPr>
              <w:t xml:space="preserve"> that do not comply with one or more of the permitted activity performance standards in Section 3.2.</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Matters to which the Council restricts its control: </w:t>
            </w:r>
            <w:r w:rsidRPr="006D175A">
              <w:rPr>
                <w:rFonts w:ascii="Calibri" w:eastAsia="Times New Roman" w:hAnsi="Calibri" w:cs="Calibri"/>
                <w:b/>
                <w:bCs/>
                <w:color w:val="000000"/>
                <w:kern w:val="0"/>
                <w:sz w:val="16"/>
                <w:szCs w:val="16"/>
                <w:lang w:eastAsia="en-NZ"/>
                <w14:ligatures w14:val="none"/>
              </w:rPr>
              <w:br/>
              <w:t>(</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xml:space="preserve">) Avoiding, </w:t>
            </w:r>
            <w:proofErr w:type="gramStart"/>
            <w:r w:rsidRPr="006D175A">
              <w:rPr>
                <w:rFonts w:ascii="Calibri" w:eastAsia="Times New Roman" w:hAnsi="Calibri" w:cs="Calibri"/>
                <w:b/>
                <w:bCs/>
                <w:color w:val="000000"/>
                <w:kern w:val="0"/>
                <w:sz w:val="16"/>
                <w:szCs w:val="16"/>
                <w:lang w:eastAsia="en-NZ"/>
                <w14:ligatures w14:val="none"/>
              </w:rPr>
              <w:t>remedying</w:t>
            </w:r>
            <w:proofErr w:type="gramEnd"/>
            <w:r w:rsidRPr="006D175A">
              <w:rPr>
                <w:rFonts w:ascii="Calibri" w:eastAsia="Times New Roman" w:hAnsi="Calibri" w:cs="Calibri"/>
                <w:b/>
                <w:bCs/>
                <w:color w:val="000000"/>
                <w:kern w:val="0"/>
                <w:sz w:val="16"/>
                <w:szCs w:val="16"/>
                <w:lang w:eastAsia="en-NZ"/>
                <w14:ligatures w14:val="none"/>
              </w:rPr>
              <w:t xml:space="preserve"> or mitigating of actual or potential effects deriving from noncompliance with the particular performance standard(s) that is not met.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(ii) Effects on character and amenity values.</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t>(iii) Measures proposed to avoid or mitigate potential reverse sensitivity effects.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(iv) Connection to services.</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t>(v) In areas not serviced by reticulated wastewater, stormwater and water supply, on-site wastewater, water supply and stormwater systems are developed to serve the entire papakāinga.</w:t>
            </w:r>
          </w:p>
        </w:tc>
        <w:tc>
          <w:tcPr>
            <w:tcW w:w="4522" w:type="dxa"/>
            <w:tcBorders>
              <w:top w:val="nil"/>
              <w:left w:val="nil"/>
              <w:bottom w:val="single" w:sz="4" w:space="0" w:color="000000"/>
              <w:right w:val="single" w:sz="4" w:space="0" w:color="000000"/>
            </w:tcBorders>
            <w:shd w:val="clear" w:color="auto" w:fill="auto"/>
            <w:hideMark/>
          </w:tcPr>
          <w:p w14:paraId="01EDD9E8" w14:textId="77777777" w:rsidR="00554B82"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While Kāinga Ora supports the activity status as a Controlled activity, this should also include papakāinga on general title land. Additionally, some of the matters of control are too broad. </w:t>
            </w:r>
            <w:proofErr w:type="gramStart"/>
            <w:r w:rsidRPr="006D175A">
              <w:rPr>
                <w:rFonts w:ascii="Calibri" w:eastAsia="Times New Roman" w:hAnsi="Calibri" w:cs="Calibri"/>
                <w:b/>
                <w:bCs/>
                <w:color w:val="000000"/>
                <w:kern w:val="0"/>
                <w:sz w:val="16"/>
                <w:szCs w:val="16"/>
                <w:lang w:eastAsia="en-NZ"/>
                <w14:ligatures w14:val="none"/>
              </w:rPr>
              <w:t>In particular 3.1.2</w:t>
            </w:r>
            <w:proofErr w:type="gramEnd"/>
            <w:r w:rsidRPr="006D175A">
              <w:rPr>
                <w:rFonts w:ascii="Calibri" w:eastAsia="Times New Roman" w:hAnsi="Calibri" w:cs="Calibri"/>
                <w:b/>
                <w:bCs/>
                <w:color w:val="000000"/>
                <w:kern w:val="0"/>
                <w:sz w:val="16"/>
                <w:szCs w:val="16"/>
                <w:lang w:eastAsia="en-NZ"/>
                <w14:ligatures w14:val="none"/>
              </w:rPr>
              <w:t xml:space="preserve"> (ii) does not provide certainty to applicants and gives Council too much discretion for a Controlled Activity. In addition, 3.1.2 (</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xml:space="preserve">) provides Council scope to address those effects relevant to the non-compliance, while also providing certainty for the applicant. </w:t>
            </w:r>
          </w:p>
          <w:p w14:paraId="0B4B7D0D" w14:textId="77777777" w:rsidR="00554B82" w:rsidRDefault="00554B82" w:rsidP="006D175A">
            <w:pPr>
              <w:spacing w:after="0" w:line="240" w:lineRule="auto"/>
              <w:rPr>
                <w:rFonts w:ascii="Calibri" w:eastAsia="Times New Roman" w:hAnsi="Calibri" w:cs="Calibri"/>
                <w:b/>
                <w:bCs/>
                <w:color w:val="000000"/>
                <w:kern w:val="0"/>
                <w:sz w:val="16"/>
                <w:szCs w:val="16"/>
                <w:lang w:eastAsia="en-NZ"/>
                <w14:ligatures w14:val="none"/>
              </w:rPr>
            </w:pPr>
          </w:p>
          <w:p w14:paraId="57D5CCE8" w14:textId="1CCD4E8F" w:rsidR="00056697"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Discussion on this is provided in section 5.7 of the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Puni</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Kōkiri</w:t>
            </w:r>
            <w:proofErr w:type="spellEnd"/>
            <w:r w:rsidRPr="006D175A">
              <w:rPr>
                <w:rFonts w:ascii="Calibri" w:eastAsia="Times New Roman" w:hAnsi="Calibri" w:cs="Calibri"/>
                <w:b/>
                <w:bCs/>
                <w:color w:val="000000"/>
                <w:kern w:val="0"/>
                <w:sz w:val="16"/>
                <w:szCs w:val="16"/>
                <w:lang w:eastAsia="en-NZ"/>
                <w14:ligatures w14:val="none"/>
              </w:rPr>
              <w:t xml:space="preserve"> publication Analysis of District Plan Papakāinga Rules dated 30 April 2024.</w:t>
            </w:r>
            <w:r w:rsidRPr="006D175A">
              <w:rPr>
                <w:rFonts w:ascii="Calibri" w:eastAsia="Times New Roman" w:hAnsi="Calibri" w:cs="Calibri"/>
                <w:b/>
                <w:bCs/>
                <w:color w:val="000000"/>
                <w:kern w:val="0"/>
                <w:sz w:val="16"/>
                <w:szCs w:val="16"/>
                <w:lang w:eastAsia="en-NZ"/>
                <w14:ligatures w14:val="none"/>
              </w:rPr>
              <w:br/>
            </w:r>
          </w:p>
          <w:p w14:paraId="01D20E74" w14:textId="1036BE55"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seeks for matter 3.1.2 (ii) to be removed from the rule.</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Following this matter 3.1.2 (iv) is redundant and is covered by 3.1.2 (v), this</w:t>
            </w:r>
            <w:r w:rsidR="00056697">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t>matter should be removed.</w:t>
            </w:r>
          </w:p>
        </w:tc>
      </w:tr>
      <w:tr w:rsidR="006D175A" w:rsidRPr="006D175A" w14:paraId="0D3A7328" w14:textId="77777777" w:rsidTr="006D175A">
        <w:trPr>
          <w:trHeight w:val="3825"/>
        </w:trPr>
        <w:tc>
          <w:tcPr>
            <w:tcW w:w="1153" w:type="dxa"/>
            <w:tcBorders>
              <w:top w:val="nil"/>
              <w:left w:val="single" w:sz="4" w:space="0" w:color="000000"/>
              <w:bottom w:val="single" w:sz="4" w:space="0" w:color="000000"/>
              <w:right w:val="single" w:sz="4" w:space="0" w:color="000000"/>
            </w:tcBorders>
            <w:shd w:val="clear" w:color="auto" w:fill="auto"/>
            <w:hideMark/>
          </w:tcPr>
          <w:p w14:paraId="5F9B87C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6CB4832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5.14</w:t>
            </w:r>
          </w:p>
        </w:tc>
        <w:tc>
          <w:tcPr>
            <w:tcW w:w="1154" w:type="dxa"/>
            <w:tcBorders>
              <w:top w:val="nil"/>
              <w:left w:val="nil"/>
              <w:bottom w:val="single" w:sz="4" w:space="0" w:color="000000"/>
              <w:right w:val="single" w:sz="4" w:space="0" w:color="000000"/>
            </w:tcBorders>
            <w:shd w:val="clear" w:color="auto" w:fill="auto"/>
            <w:hideMark/>
          </w:tcPr>
          <w:p w14:paraId="64177EC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7467607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3CEBF28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5119C5B8" w14:textId="77777777" w:rsidR="004B5226"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w:t>
            </w:r>
          </w:p>
          <w:p w14:paraId="42C4A586" w14:textId="75EE46A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(o) Papakāinga developments on general title land that comply with the permitted activity performance standards in Section 3.2, subject to demonstrating:</w:t>
            </w:r>
            <w:r w:rsidRPr="006D175A">
              <w:rPr>
                <w:rFonts w:ascii="Calibri" w:eastAsia="Times New Roman" w:hAnsi="Calibri" w:cs="Calibri"/>
                <w:b/>
                <w:bCs/>
                <w:strike/>
                <w:color w:val="000000"/>
                <w:kern w:val="0"/>
                <w:sz w:val="16"/>
                <w:szCs w:val="16"/>
                <w:lang w:eastAsia="en-NZ"/>
                <w14:ligatures w14:val="none"/>
              </w:rPr>
              <w:br/>
              <w:t xml:space="preserve">(ii) Evidence that the land will remain in Māori ownership in the long-term. This may be </w:t>
            </w:r>
            <w:proofErr w:type="gramStart"/>
            <w:r w:rsidRPr="006D175A">
              <w:rPr>
                <w:rFonts w:ascii="Calibri" w:eastAsia="Times New Roman" w:hAnsi="Calibri" w:cs="Calibri"/>
                <w:b/>
                <w:bCs/>
                <w:strike/>
                <w:color w:val="000000"/>
                <w:kern w:val="0"/>
                <w:sz w:val="16"/>
                <w:szCs w:val="16"/>
                <w:lang w:eastAsia="en-NZ"/>
                <w14:ligatures w14:val="none"/>
              </w:rPr>
              <w:t>through the use of</w:t>
            </w:r>
            <w:proofErr w:type="gramEnd"/>
            <w:r w:rsidRPr="006D175A">
              <w:rPr>
                <w:rFonts w:ascii="Calibri" w:eastAsia="Times New Roman" w:hAnsi="Calibri" w:cs="Calibri"/>
                <w:b/>
                <w:bCs/>
                <w:strike/>
                <w:color w:val="000000"/>
                <w:kern w:val="0"/>
                <w:sz w:val="16"/>
                <w:szCs w:val="16"/>
                <w:lang w:eastAsia="en-NZ"/>
                <w14:ligatures w14:val="none"/>
              </w:rPr>
              <w:t xml:space="preserve"> appropriate legal mechanism(s) to ensure that land is maintained in Māori ownership.</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br/>
              <w:t>Note: For resource consent applications under this rule, the Council will obtain advice from the relevant iwi authority and will take this advice into account. The matters that Council will seek advice from iwi authorities on include:</w:t>
            </w:r>
            <w:r w:rsidRPr="006D175A">
              <w:rPr>
                <w:rFonts w:ascii="Calibri" w:eastAsia="Times New Roman" w:hAnsi="Calibri" w:cs="Calibri"/>
                <w:b/>
                <w:bCs/>
                <w:strike/>
                <w:color w:val="000000"/>
                <w:kern w:val="0"/>
                <w:sz w:val="16"/>
                <w:szCs w:val="16"/>
                <w:lang w:eastAsia="en-NZ"/>
                <w14:ligatures w14:val="none"/>
              </w:rPr>
              <w:br/>
              <w:t xml:space="preserve">(a) Where the papakāinga is on general title </w:t>
            </w:r>
            <w:r w:rsidRPr="006D175A">
              <w:rPr>
                <w:rFonts w:ascii="Calibri" w:eastAsia="Times New Roman" w:hAnsi="Calibri" w:cs="Calibri"/>
                <w:b/>
                <w:bCs/>
                <w:strike/>
                <w:color w:val="000000"/>
                <w:kern w:val="0"/>
                <w:sz w:val="16"/>
                <w:szCs w:val="16"/>
                <w:lang w:eastAsia="en-NZ"/>
                <w14:ligatures w14:val="none"/>
              </w:rPr>
              <w:lastRenderedPageBreak/>
              <w:t>land, whether the applicant has demonstrated a whakapapa or ancestral connection to the land;</w:t>
            </w:r>
            <w:r w:rsidRPr="006D175A">
              <w:rPr>
                <w:rFonts w:ascii="Calibri" w:eastAsia="Times New Roman" w:hAnsi="Calibri" w:cs="Calibri"/>
                <w:b/>
                <w:bCs/>
                <w:strike/>
                <w:color w:val="000000"/>
                <w:kern w:val="0"/>
                <w:sz w:val="16"/>
                <w:szCs w:val="16"/>
                <w:lang w:eastAsia="en-NZ"/>
                <w14:ligatures w14:val="none"/>
              </w:rPr>
              <w:br/>
              <w:t>(b) Any other matter related to tikanga Māori.</w:t>
            </w:r>
          </w:p>
        </w:tc>
        <w:tc>
          <w:tcPr>
            <w:tcW w:w="4522" w:type="dxa"/>
            <w:tcBorders>
              <w:top w:val="nil"/>
              <w:left w:val="nil"/>
              <w:bottom w:val="single" w:sz="4" w:space="0" w:color="000000"/>
              <w:right w:val="single" w:sz="4" w:space="0" w:color="000000"/>
            </w:tcBorders>
            <w:shd w:val="clear" w:color="auto" w:fill="auto"/>
            <w:hideMark/>
          </w:tcPr>
          <w:p w14:paraId="0D0ED62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Kāinga Ora opposes this rule, there should be no distinction in activity status between papakāinga on Māori Freehold or General Title land. Kāinga Ora seeks for papakāinga to be a treated as a permitted or controlled activity and seeks the deletion of this rule.</w:t>
            </w:r>
          </w:p>
        </w:tc>
      </w:tr>
      <w:tr w:rsidR="006D175A" w:rsidRPr="006D175A" w14:paraId="3C3C9957" w14:textId="77777777" w:rsidTr="006D175A">
        <w:trPr>
          <w:trHeight w:val="8100"/>
        </w:trPr>
        <w:tc>
          <w:tcPr>
            <w:tcW w:w="1153" w:type="dxa"/>
            <w:tcBorders>
              <w:top w:val="nil"/>
              <w:left w:val="single" w:sz="4" w:space="0" w:color="000000"/>
              <w:bottom w:val="single" w:sz="4" w:space="0" w:color="000000"/>
              <w:right w:val="single" w:sz="4" w:space="0" w:color="000000"/>
            </w:tcBorders>
            <w:shd w:val="clear" w:color="auto" w:fill="auto"/>
            <w:hideMark/>
          </w:tcPr>
          <w:p w14:paraId="166088F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107357D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5.15</w:t>
            </w:r>
          </w:p>
        </w:tc>
        <w:tc>
          <w:tcPr>
            <w:tcW w:w="1154" w:type="dxa"/>
            <w:tcBorders>
              <w:top w:val="nil"/>
              <w:left w:val="nil"/>
              <w:bottom w:val="single" w:sz="4" w:space="0" w:color="000000"/>
              <w:right w:val="single" w:sz="4" w:space="0" w:color="000000"/>
            </w:tcBorders>
            <w:shd w:val="clear" w:color="auto" w:fill="auto"/>
            <w:hideMark/>
          </w:tcPr>
          <w:p w14:paraId="33FE242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37BDE3D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0ADA18E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Not Stated</w:t>
            </w:r>
          </w:p>
        </w:tc>
        <w:tc>
          <w:tcPr>
            <w:tcW w:w="3355" w:type="dxa"/>
            <w:tcBorders>
              <w:top w:val="nil"/>
              <w:left w:val="nil"/>
              <w:bottom w:val="single" w:sz="4" w:space="0" w:color="000000"/>
              <w:right w:val="single" w:sz="4" w:space="0" w:color="000000"/>
            </w:tcBorders>
            <w:shd w:val="clear" w:color="auto" w:fill="auto"/>
            <w:hideMark/>
          </w:tcPr>
          <w:p w14:paraId="5474957E" w14:textId="77777777" w:rsidR="0003792F"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w:t>
            </w:r>
          </w:p>
          <w:p w14:paraId="37F464D6" w14:textId="77777777" w:rsidR="0003792F" w:rsidRDefault="0003792F" w:rsidP="006D175A">
            <w:pPr>
              <w:spacing w:after="0" w:line="240" w:lineRule="auto"/>
              <w:rPr>
                <w:rFonts w:ascii="Calibri" w:eastAsia="Times New Roman" w:hAnsi="Calibri" w:cs="Calibri"/>
                <w:b/>
                <w:bCs/>
                <w:color w:val="000000"/>
                <w:kern w:val="0"/>
                <w:sz w:val="16"/>
                <w:szCs w:val="16"/>
                <w:lang w:eastAsia="en-NZ"/>
                <w14:ligatures w14:val="none"/>
              </w:rPr>
            </w:pPr>
          </w:p>
          <w:p w14:paraId="6BFB1EED" w14:textId="1797DC8A"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t>(p) Papakāinga developments on general title land that do not comply with one or more of the permitted activity performance standards in Section 3.2.</w:t>
            </w:r>
            <w:r w:rsidRPr="006D175A">
              <w:rPr>
                <w:rFonts w:ascii="Calibri" w:eastAsia="Times New Roman" w:hAnsi="Calibri" w:cs="Calibri"/>
                <w:b/>
                <w:bCs/>
                <w:strike/>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br w:type="page"/>
              <w:t>Matters to which the Council restricts its discretion:</w:t>
            </w:r>
            <w:r w:rsidRPr="006D175A">
              <w:rPr>
                <w:rFonts w:ascii="Calibri" w:eastAsia="Times New Roman" w:hAnsi="Calibri" w:cs="Calibri"/>
                <w:b/>
                <w:bCs/>
                <w:strike/>
                <w:color w:val="000000"/>
                <w:kern w:val="0"/>
                <w:sz w:val="16"/>
                <w:szCs w:val="16"/>
                <w:lang w:eastAsia="en-NZ"/>
                <w14:ligatures w14:val="none"/>
              </w:rPr>
              <w:br w:type="page"/>
              <w:t>(</w:t>
            </w:r>
            <w:proofErr w:type="spellStart"/>
            <w:r w:rsidRPr="006D175A">
              <w:rPr>
                <w:rFonts w:ascii="Calibri" w:eastAsia="Times New Roman" w:hAnsi="Calibri" w:cs="Calibri"/>
                <w:b/>
                <w:bCs/>
                <w:strike/>
                <w:color w:val="000000"/>
                <w:kern w:val="0"/>
                <w:sz w:val="16"/>
                <w:szCs w:val="16"/>
                <w:lang w:eastAsia="en-NZ"/>
                <w14:ligatures w14:val="none"/>
              </w:rPr>
              <w:t>i</w:t>
            </w:r>
            <w:proofErr w:type="spellEnd"/>
            <w:r w:rsidRPr="006D175A">
              <w:rPr>
                <w:rFonts w:ascii="Calibri" w:eastAsia="Times New Roman" w:hAnsi="Calibri" w:cs="Calibri"/>
                <w:b/>
                <w:bCs/>
                <w:strike/>
                <w:color w:val="000000"/>
                <w:kern w:val="0"/>
                <w:sz w:val="16"/>
                <w:szCs w:val="16"/>
                <w:lang w:eastAsia="en-NZ"/>
                <w14:ligatures w14:val="none"/>
              </w:rPr>
              <w:t>) Avoiding, remedying or mitigating of actual or potential effects deriving from noncompliance with the particular performance standard(s) that is not met.</w:t>
            </w:r>
            <w:r w:rsidRPr="006D175A">
              <w:rPr>
                <w:rFonts w:ascii="Calibri" w:eastAsia="Times New Roman" w:hAnsi="Calibri" w:cs="Calibri"/>
                <w:b/>
                <w:bCs/>
                <w:strike/>
                <w:color w:val="000000"/>
                <w:kern w:val="0"/>
                <w:sz w:val="16"/>
                <w:szCs w:val="16"/>
                <w:lang w:eastAsia="en-NZ"/>
                <w14:ligatures w14:val="none"/>
              </w:rPr>
              <w:br w:type="page"/>
              <w:t>(ii) Effects on character and amenity values.</w:t>
            </w:r>
            <w:r w:rsidRPr="006D175A">
              <w:rPr>
                <w:rFonts w:ascii="Calibri" w:eastAsia="Times New Roman" w:hAnsi="Calibri" w:cs="Calibri"/>
                <w:b/>
                <w:bCs/>
                <w:strike/>
                <w:color w:val="000000"/>
                <w:kern w:val="0"/>
                <w:sz w:val="16"/>
                <w:szCs w:val="16"/>
                <w:lang w:eastAsia="en-NZ"/>
                <w14:ligatures w14:val="none"/>
              </w:rPr>
              <w:br w:type="page"/>
              <w:t>(iii) Measures proposed to avoid or mitigate potential reverse sensitivity effects.</w:t>
            </w:r>
            <w:r w:rsidRPr="006D175A">
              <w:rPr>
                <w:rFonts w:ascii="Calibri" w:eastAsia="Times New Roman" w:hAnsi="Calibri" w:cs="Calibri"/>
                <w:b/>
                <w:bCs/>
                <w:strike/>
                <w:color w:val="000000"/>
                <w:kern w:val="0"/>
                <w:sz w:val="16"/>
                <w:szCs w:val="16"/>
                <w:lang w:eastAsia="en-NZ"/>
                <w14:ligatures w14:val="none"/>
              </w:rPr>
              <w:br w:type="page"/>
              <w:t>(iv) Connection to services.</w:t>
            </w:r>
            <w:r w:rsidRPr="006D175A">
              <w:rPr>
                <w:rFonts w:ascii="Calibri" w:eastAsia="Times New Roman" w:hAnsi="Calibri" w:cs="Calibri"/>
                <w:b/>
                <w:bCs/>
                <w:strike/>
                <w:color w:val="000000"/>
                <w:kern w:val="0"/>
                <w:sz w:val="16"/>
                <w:szCs w:val="16"/>
                <w:lang w:eastAsia="en-NZ"/>
                <w14:ligatures w14:val="none"/>
              </w:rPr>
              <w:br w:type="page"/>
              <w:t>(v) In areas not serviced by reticulated wastewater, stormwater and water supply, on-site wastewater, water supply and stormwater systems are developed to serve the entire papakāinga.</w:t>
            </w:r>
            <w:r w:rsidRPr="006D175A">
              <w:rPr>
                <w:rFonts w:ascii="Calibri" w:eastAsia="Times New Roman" w:hAnsi="Calibri" w:cs="Calibri"/>
                <w:b/>
                <w:bCs/>
                <w:strike/>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br w:type="page"/>
              <w:t xml:space="preserve"> In relation to papakāinga developments on general title land are the additional matters of discretion:</w:t>
            </w:r>
            <w:r w:rsidRPr="006D175A">
              <w:rPr>
                <w:rFonts w:ascii="Calibri" w:eastAsia="Times New Roman" w:hAnsi="Calibri" w:cs="Calibri"/>
                <w:b/>
                <w:bCs/>
                <w:strike/>
                <w:color w:val="000000"/>
                <w:kern w:val="0"/>
                <w:sz w:val="16"/>
                <w:szCs w:val="16"/>
                <w:lang w:eastAsia="en-NZ"/>
                <w14:ligatures w14:val="none"/>
              </w:rPr>
              <w:br w:type="page"/>
              <w:t>(vi) Whether the applicant has demonstrated their whakapapa or ancestral connection to the land. </w:t>
            </w:r>
            <w:r w:rsidRPr="006D175A">
              <w:rPr>
                <w:rFonts w:ascii="Calibri" w:eastAsia="Times New Roman" w:hAnsi="Calibri" w:cs="Calibri"/>
                <w:b/>
                <w:bCs/>
                <w:strike/>
                <w:color w:val="000000"/>
                <w:kern w:val="0"/>
                <w:sz w:val="16"/>
                <w:szCs w:val="16"/>
                <w:lang w:eastAsia="en-NZ"/>
                <w14:ligatures w14:val="none"/>
              </w:rPr>
              <w:br w:type="page"/>
              <w:t>(vii) Evidence that the land will remain in Māori ownership in the long-term. This may be through the use of appropriate legal mechanism(s) to ensure that land is maintained in Māori ownership.</w:t>
            </w:r>
            <w:r w:rsidRPr="006D175A">
              <w:rPr>
                <w:rFonts w:ascii="Calibri" w:eastAsia="Times New Roman" w:hAnsi="Calibri" w:cs="Calibri"/>
                <w:b/>
                <w:bCs/>
                <w:strike/>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br w:type="page"/>
              <w:t>Note: For resource consent applications under this rule, the Council will obtain advice from the relevant iwi authority and will take this advice into account.</w:t>
            </w:r>
            <w:r w:rsidRPr="006D175A">
              <w:rPr>
                <w:rFonts w:ascii="Calibri" w:eastAsia="Times New Roman" w:hAnsi="Calibri" w:cs="Calibri"/>
                <w:b/>
                <w:bCs/>
                <w:strike/>
                <w:color w:val="000000"/>
                <w:kern w:val="0"/>
                <w:sz w:val="16"/>
                <w:szCs w:val="16"/>
                <w:lang w:eastAsia="en-NZ"/>
                <w14:ligatures w14:val="none"/>
              </w:rPr>
              <w:br w:type="page"/>
              <w:t>The matters that Council will seek advice from iwi authorities on include:</w:t>
            </w:r>
            <w:r w:rsidRPr="006D175A">
              <w:rPr>
                <w:rFonts w:ascii="Calibri" w:eastAsia="Times New Roman" w:hAnsi="Calibri" w:cs="Calibri"/>
                <w:b/>
                <w:bCs/>
                <w:strike/>
                <w:color w:val="000000"/>
                <w:kern w:val="0"/>
                <w:sz w:val="16"/>
                <w:szCs w:val="16"/>
                <w:lang w:eastAsia="en-NZ"/>
                <w14:ligatures w14:val="none"/>
              </w:rPr>
              <w:br w:type="page"/>
              <w:t>(a) Where the papakāinga is on general title land, whether the applicant has demonstrated a whakapapa or ancestral connection to the land;</w:t>
            </w:r>
            <w:r w:rsidRPr="006D175A">
              <w:rPr>
                <w:rFonts w:ascii="Calibri" w:eastAsia="Times New Roman" w:hAnsi="Calibri" w:cs="Calibri"/>
                <w:b/>
                <w:bCs/>
                <w:strike/>
                <w:color w:val="000000"/>
                <w:kern w:val="0"/>
                <w:sz w:val="16"/>
                <w:szCs w:val="16"/>
                <w:lang w:eastAsia="en-NZ"/>
                <w14:ligatures w14:val="none"/>
              </w:rPr>
              <w:br w:type="page"/>
              <w:t>(b) Any other matter related to tikanga Māori.</w:t>
            </w:r>
          </w:p>
        </w:tc>
        <w:tc>
          <w:tcPr>
            <w:tcW w:w="4522" w:type="dxa"/>
            <w:tcBorders>
              <w:top w:val="nil"/>
              <w:left w:val="nil"/>
              <w:bottom w:val="single" w:sz="4" w:space="0" w:color="000000"/>
              <w:right w:val="single" w:sz="4" w:space="0" w:color="000000"/>
            </w:tcBorders>
            <w:shd w:val="clear" w:color="auto" w:fill="auto"/>
            <w:hideMark/>
          </w:tcPr>
          <w:p w14:paraId="1BDE5A5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opposes this rule, there should be no distinction in activity status between papakāinga on Māori Freehold or General Title land. Kāinga Ora seeks for papakāinga to be a treated as a permitted or controlled activity and the deletion of this rule.</w:t>
            </w:r>
          </w:p>
        </w:tc>
      </w:tr>
      <w:tr w:rsidR="006D175A" w:rsidRPr="006D175A" w14:paraId="72C4B8E1" w14:textId="77777777" w:rsidTr="00553588">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7BD3815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7C168FB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5.16</w:t>
            </w:r>
          </w:p>
        </w:tc>
        <w:tc>
          <w:tcPr>
            <w:tcW w:w="1154" w:type="dxa"/>
            <w:tcBorders>
              <w:top w:val="nil"/>
              <w:left w:val="nil"/>
              <w:bottom w:val="single" w:sz="4" w:space="0" w:color="000000"/>
              <w:right w:val="single" w:sz="4" w:space="0" w:color="000000"/>
            </w:tcBorders>
            <w:shd w:val="clear" w:color="auto" w:fill="auto"/>
            <w:hideMark/>
          </w:tcPr>
          <w:p w14:paraId="0893817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1DD9CDE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4.1.1 PERMITTED ACTIVITIES</w:t>
            </w:r>
          </w:p>
        </w:tc>
        <w:tc>
          <w:tcPr>
            <w:tcW w:w="1154" w:type="dxa"/>
            <w:tcBorders>
              <w:top w:val="nil"/>
              <w:left w:val="nil"/>
              <w:bottom w:val="single" w:sz="4" w:space="0" w:color="000000"/>
              <w:right w:val="single" w:sz="4" w:space="0" w:color="000000"/>
            </w:tcBorders>
            <w:shd w:val="clear" w:color="auto" w:fill="auto"/>
            <w:hideMark/>
          </w:tcPr>
          <w:p w14:paraId="47BCE87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352E028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(e) Papakāinga development on land held under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w:t>
            </w:r>
            <w:r w:rsidRPr="006D175A">
              <w:rPr>
                <w:rFonts w:ascii="Calibri" w:eastAsia="Times New Roman" w:hAnsi="Calibri" w:cs="Calibri"/>
                <w:b/>
                <w:bCs/>
                <w:color w:val="000000"/>
                <w:kern w:val="0"/>
                <w:sz w:val="16"/>
                <w:szCs w:val="16"/>
                <w:u w:val="single"/>
                <w:lang w:eastAsia="en-NZ"/>
                <w14:ligatures w14:val="none"/>
              </w:rPr>
              <w:t xml:space="preserve"> and on general title land.</w:t>
            </w:r>
          </w:p>
        </w:tc>
        <w:tc>
          <w:tcPr>
            <w:tcW w:w="4522" w:type="dxa"/>
            <w:tcBorders>
              <w:top w:val="nil"/>
              <w:left w:val="nil"/>
              <w:bottom w:val="single" w:sz="4" w:space="0" w:color="auto"/>
              <w:right w:val="single" w:sz="4" w:space="0" w:color="000000"/>
            </w:tcBorders>
            <w:shd w:val="clear" w:color="auto" w:fill="auto"/>
            <w:hideMark/>
          </w:tcPr>
          <w:p w14:paraId="4122E55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supports this activity status, however, there should be no distinction in activity status between papakāinga on Māori Freehold or General Title land. Kāinga Ora seeks for papakāinga to be a treated as a permitted activity on general title as well.</w:t>
            </w:r>
          </w:p>
        </w:tc>
      </w:tr>
      <w:tr w:rsidR="006D175A" w:rsidRPr="006D175A" w14:paraId="40B33087" w14:textId="77777777" w:rsidTr="00553588">
        <w:trPr>
          <w:trHeight w:val="3825"/>
        </w:trPr>
        <w:tc>
          <w:tcPr>
            <w:tcW w:w="1153" w:type="dxa"/>
            <w:tcBorders>
              <w:top w:val="nil"/>
              <w:left w:val="single" w:sz="4" w:space="0" w:color="000000"/>
              <w:bottom w:val="single" w:sz="4" w:space="0" w:color="000000"/>
              <w:right w:val="single" w:sz="4" w:space="0" w:color="000000"/>
            </w:tcBorders>
            <w:shd w:val="clear" w:color="auto" w:fill="auto"/>
            <w:hideMark/>
          </w:tcPr>
          <w:p w14:paraId="7FF5891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099A4DF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5.17</w:t>
            </w:r>
          </w:p>
        </w:tc>
        <w:tc>
          <w:tcPr>
            <w:tcW w:w="1154" w:type="dxa"/>
            <w:tcBorders>
              <w:top w:val="nil"/>
              <w:left w:val="nil"/>
              <w:bottom w:val="single" w:sz="4" w:space="0" w:color="000000"/>
              <w:right w:val="single" w:sz="4" w:space="0" w:color="000000"/>
            </w:tcBorders>
            <w:shd w:val="clear" w:color="auto" w:fill="auto"/>
            <w:hideMark/>
          </w:tcPr>
          <w:p w14:paraId="7FAEDA1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71F2B0B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4.1.2 CONTROLLED ACTIVITIES</w:t>
            </w:r>
          </w:p>
        </w:tc>
        <w:tc>
          <w:tcPr>
            <w:tcW w:w="1154" w:type="dxa"/>
            <w:tcBorders>
              <w:top w:val="nil"/>
              <w:left w:val="nil"/>
              <w:bottom w:val="single" w:sz="4" w:space="0" w:color="000000"/>
              <w:right w:val="single" w:sz="4" w:space="0" w:color="000000"/>
            </w:tcBorders>
            <w:shd w:val="clear" w:color="auto" w:fill="auto"/>
            <w:hideMark/>
          </w:tcPr>
          <w:p w14:paraId="0672A4E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772D7AA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None.</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t>a) Papakāinga developments</w:t>
            </w:r>
            <w:r w:rsidRPr="006D175A">
              <w:rPr>
                <w:rFonts w:ascii="Calibri" w:eastAsia="Times New Roman" w:hAnsi="Calibri" w:cs="Calibri"/>
                <w:b/>
                <w:bCs/>
                <w:strike/>
                <w:color w:val="000000"/>
                <w:kern w:val="0"/>
                <w:sz w:val="16"/>
                <w:szCs w:val="16"/>
                <w:lang w:eastAsia="en-NZ"/>
                <w14:ligatures w14:val="none"/>
              </w:rPr>
              <w:t xml:space="preserve"> on land held under </w:t>
            </w:r>
            <w:proofErr w:type="spellStart"/>
            <w:r w:rsidRPr="006D175A">
              <w:rPr>
                <w:rFonts w:ascii="Calibri" w:eastAsia="Times New Roman" w:hAnsi="Calibri" w:cs="Calibri"/>
                <w:b/>
                <w:bCs/>
                <w:strike/>
                <w:color w:val="000000"/>
                <w:kern w:val="0"/>
                <w:sz w:val="16"/>
                <w:szCs w:val="16"/>
                <w:lang w:eastAsia="en-NZ"/>
                <w14:ligatures w14:val="none"/>
              </w:rPr>
              <w:t>Te</w:t>
            </w:r>
            <w:proofErr w:type="spellEnd"/>
            <w:r w:rsidRPr="006D175A">
              <w:rPr>
                <w:rFonts w:ascii="Calibri" w:eastAsia="Times New Roman" w:hAnsi="Calibri" w:cs="Calibri"/>
                <w:b/>
                <w:bCs/>
                <w:strike/>
                <w:color w:val="000000"/>
                <w:kern w:val="0"/>
                <w:sz w:val="16"/>
                <w:szCs w:val="16"/>
                <w:lang w:eastAsia="en-NZ"/>
                <w14:ligatures w14:val="none"/>
              </w:rPr>
              <w:t xml:space="preserve"> Ture Whenua Māori Act 1993</w:t>
            </w:r>
            <w:r w:rsidRPr="006D175A">
              <w:rPr>
                <w:rFonts w:ascii="Calibri" w:eastAsia="Times New Roman" w:hAnsi="Calibri" w:cs="Calibri"/>
                <w:b/>
                <w:bCs/>
                <w:color w:val="000000"/>
                <w:kern w:val="0"/>
                <w:sz w:val="16"/>
                <w:szCs w:val="16"/>
                <w:lang w:eastAsia="en-NZ"/>
                <w14:ligatures w14:val="none"/>
              </w:rPr>
              <w:t xml:space="preserve"> that do not comply with one or more of the permitted activity performance standards for bulk and location (Rule 4.2.2), private outdoor living area (Rule 4.2.3) or access and roading requirements (Rule 4.2.9).</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Matters to which the Council restricts its control:</w:t>
            </w:r>
            <w:r w:rsidRPr="006D175A">
              <w:rPr>
                <w:rFonts w:ascii="Calibri" w:eastAsia="Times New Roman" w:hAnsi="Calibri" w:cs="Calibri"/>
                <w:b/>
                <w:bCs/>
                <w:color w:val="000000"/>
                <w:kern w:val="0"/>
                <w:sz w:val="16"/>
                <w:szCs w:val="16"/>
                <w:lang w:eastAsia="en-NZ"/>
                <w14:ligatures w14:val="none"/>
              </w:rPr>
              <w:br/>
              <w:t>(</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Site Layout.</w:t>
            </w:r>
            <w:r w:rsidRPr="006D175A">
              <w:rPr>
                <w:rFonts w:ascii="Calibri" w:eastAsia="Times New Roman" w:hAnsi="Calibri" w:cs="Calibri"/>
                <w:b/>
                <w:bCs/>
                <w:color w:val="000000"/>
                <w:kern w:val="0"/>
                <w:sz w:val="16"/>
                <w:szCs w:val="16"/>
                <w:lang w:eastAsia="en-NZ"/>
                <w14:ligatures w14:val="none"/>
              </w:rPr>
              <w:br/>
              <w:t>(ii) Scale and design of buildings.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(iii) Effects on existing residential character and amenity, including privacy, loss of healthy mature trees and shading on neighbouring properties.</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t>(iv) Location, function and amenity of on-site open space.</w:t>
            </w:r>
            <w:r w:rsidRPr="006D175A">
              <w:rPr>
                <w:rFonts w:ascii="Calibri" w:eastAsia="Times New Roman" w:hAnsi="Calibri" w:cs="Calibri"/>
                <w:b/>
                <w:bCs/>
                <w:color w:val="000000"/>
                <w:kern w:val="0"/>
                <w:sz w:val="16"/>
                <w:szCs w:val="16"/>
                <w:lang w:eastAsia="en-NZ"/>
                <w14:ligatures w14:val="none"/>
              </w:rPr>
              <w:br/>
              <w:t>(v) Access, extent of impervious surfaces and landscaping.</w:t>
            </w:r>
          </w:p>
        </w:tc>
        <w:tc>
          <w:tcPr>
            <w:tcW w:w="4522" w:type="dxa"/>
            <w:tcBorders>
              <w:top w:val="single" w:sz="4" w:space="0" w:color="auto"/>
              <w:left w:val="nil"/>
              <w:bottom w:val="nil"/>
              <w:right w:val="single" w:sz="4" w:space="0" w:color="auto"/>
            </w:tcBorders>
            <w:shd w:val="clear" w:color="auto" w:fill="auto"/>
            <w:hideMark/>
          </w:tcPr>
          <w:p w14:paraId="6F06E783" w14:textId="77777777" w:rsidR="00606650"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 the activity </w:t>
            </w:r>
            <w:proofErr w:type="gramStart"/>
            <w:r w:rsidRPr="006D175A">
              <w:rPr>
                <w:rFonts w:ascii="Calibri" w:eastAsia="Times New Roman" w:hAnsi="Calibri" w:cs="Calibri"/>
                <w:b/>
                <w:bCs/>
                <w:color w:val="000000"/>
                <w:kern w:val="0"/>
                <w:sz w:val="16"/>
                <w:szCs w:val="16"/>
                <w:lang w:eastAsia="en-NZ"/>
                <w14:ligatures w14:val="none"/>
              </w:rPr>
              <w:t>status,</w:t>
            </w:r>
            <w:proofErr w:type="gramEnd"/>
            <w:r w:rsidRPr="006D175A">
              <w:rPr>
                <w:rFonts w:ascii="Calibri" w:eastAsia="Times New Roman" w:hAnsi="Calibri" w:cs="Calibri"/>
                <w:b/>
                <w:bCs/>
                <w:color w:val="000000"/>
                <w:kern w:val="0"/>
                <w:sz w:val="16"/>
                <w:szCs w:val="16"/>
                <w:lang w:eastAsia="en-NZ"/>
                <w14:ligatures w14:val="none"/>
              </w:rPr>
              <w:t xml:space="preserve"> however, this should also cover papakāinga on general title land. </w:t>
            </w:r>
          </w:p>
          <w:p w14:paraId="6AEAF027" w14:textId="77777777" w:rsidR="00606650" w:rsidRDefault="00606650" w:rsidP="006D175A">
            <w:pPr>
              <w:spacing w:after="0" w:line="240" w:lineRule="auto"/>
              <w:rPr>
                <w:rFonts w:ascii="Calibri" w:eastAsia="Times New Roman" w:hAnsi="Calibri" w:cs="Calibri"/>
                <w:b/>
                <w:bCs/>
                <w:color w:val="000000"/>
                <w:kern w:val="0"/>
                <w:sz w:val="16"/>
                <w:szCs w:val="16"/>
                <w:lang w:eastAsia="en-NZ"/>
                <w14:ligatures w14:val="none"/>
              </w:rPr>
            </w:pPr>
          </w:p>
          <w:p w14:paraId="23AE8534" w14:textId="76EC8659" w:rsidR="00606650"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In addition, some of the matters of control are too broad, </w:t>
            </w:r>
            <w:proofErr w:type="gramStart"/>
            <w:r w:rsidRPr="006D175A">
              <w:rPr>
                <w:rFonts w:ascii="Calibri" w:eastAsia="Times New Roman" w:hAnsi="Calibri" w:cs="Calibri"/>
                <w:b/>
                <w:bCs/>
                <w:color w:val="000000"/>
                <w:kern w:val="0"/>
                <w:sz w:val="16"/>
                <w:szCs w:val="16"/>
                <w:lang w:eastAsia="en-NZ"/>
                <w14:ligatures w14:val="none"/>
              </w:rPr>
              <w:t>in particular 4.1.2</w:t>
            </w:r>
            <w:proofErr w:type="gramEnd"/>
            <w:r w:rsidRPr="006D175A">
              <w:rPr>
                <w:rFonts w:ascii="Calibri" w:eastAsia="Times New Roman" w:hAnsi="Calibri" w:cs="Calibri"/>
                <w:b/>
                <w:bCs/>
                <w:color w:val="000000"/>
                <w:kern w:val="0"/>
                <w:sz w:val="16"/>
                <w:szCs w:val="16"/>
                <w:lang w:eastAsia="en-NZ"/>
                <w14:ligatures w14:val="none"/>
              </w:rPr>
              <w:t xml:space="preserve"> (iii) creates uncertainty to applicants and provides Council too much discretion for a Controlled Activity. In addition, the definition of Papakāinga as provided by Council may conflict with the existing residential character of most areas and is therefore inappropriate. </w:t>
            </w:r>
          </w:p>
          <w:p w14:paraId="17D92863" w14:textId="77777777" w:rsidR="00606650" w:rsidRDefault="00606650" w:rsidP="006D175A">
            <w:pPr>
              <w:spacing w:after="0" w:line="240" w:lineRule="auto"/>
              <w:rPr>
                <w:rFonts w:ascii="Calibri" w:eastAsia="Times New Roman" w:hAnsi="Calibri" w:cs="Calibri"/>
                <w:b/>
                <w:bCs/>
                <w:color w:val="000000"/>
                <w:kern w:val="0"/>
                <w:sz w:val="16"/>
                <w:szCs w:val="16"/>
                <w:lang w:eastAsia="en-NZ"/>
                <w14:ligatures w14:val="none"/>
              </w:rPr>
            </w:pPr>
          </w:p>
          <w:p w14:paraId="26C723BF" w14:textId="7938EC9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Matters 4.1.2 (</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xml:space="preserve">) and (ii) provides Council scope to address these effects, while also providing certainty for the applicant. Kāinga Ora seeks for matter 3.1.2 (iii) to be removed from the rule. Discussion on this is provided in section 5.7 of the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Puni</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Kōkiri</w:t>
            </w:r>
            <w:proofErr w:type="spellEnd"/>
            <w:r w:rsidRPr="006D175A">
              <w:rPr>
                <w:rFonts w:ascii="Calibri" w:eastAsia="Times New Roman" w:hAnsi="Calibri" w:cs="Calibri"/>
                <w:b/>
                <w:bCs/>
                <w:color w:val="000000"/>
                <w:kern w:val="0"/>
                <w:sz w:val="16"/>
                <w:szCs w:val="16"/>
                <w:lang w:eastAsia="en-NZ"/>
                <w14:ligatures w14:val="none"/>
              </w:rPr>
              <w:t xml:space="preserve"> publication Analysis of District Plan Papakāinga Rules dated 30 April 2024.</w:t>
            </w:r>
          </w:p>
        </w:tc>
      </w:tr>
      <w:tr w:rsidR="006D175A" w:rsidRPr="006D175A" w14:paraId="7B0D7FF6" w14:textId="77777777" w:rsidTr="006D175A">
        <w:trPr>
          <w:trHeight w:val="4725"/>
        </w:trPr>
        <w:tc>
          <w:tcPr>
            <w:tcW w:w="1153" w:type="dxa"/>
            <w:tcBorders>
              <w:top w:val="nil"/>
              <w:left w:val="single" w:sz="4" w:space="0" w:color="000000"/>
              <w:bottom w:val="single" w:sz="4" w:space="0" w:color="000000"/>
              <w:right w:val="single" w:sz="4" w:space="0" w:color="000000"/>
            </w:tcBorders>
            <w:shd w:val="clear" w:color="auto" w:fill="auto"/>
            <w:hideMark/>
          </w:tcPr>
          <w:p w14:paraId="3559723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437FE3F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5.18</w:t>
            </w:r>
          </w:p>
        </w:tc>
        <w:tc>
          <w:tcPr>
            <w:tcW w:w="1154" w:type="dxa"/>
            <w:tcBorders>
              <w:top w:val="nil"/>
              <w:left w:val="nil"/>
              <w:bottom w:val="single" w:sz="4" w:space="0" w:color="000000"/>
              <w:right w:val="single" w:sz="4" w:space="0" w:color="000000"/>
            </w:tcBorders>
            <w:shd w:val="clear" w:color="auto" w:fill="auto"/>
            <w:hideMark/>
          </w:tcPr>
          <w:p w14:paraId="1C59BD8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39C9618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7DAF3E5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5DF11BB2" w14:textId="77777777" w:rsidR="00536BA6"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w:t>
            </w:r>
            <w:r w:rsidRPr="006D175A">
              <w:rPr>
                <w:rFonts w:ascii="Calibri" w:eastAsia="Times New Roman" w:hAnsi="Calibri" w:cs="Calibri"/>
                <w:b/>
                <w:bCs/>
                <w:color w:val="000000"/>
                <w:kern w:val="0"/>
                <w:sz w:val="16"/>
                <w:szCs w:val="16"/>
                <w:lang w:eastAsia="en-NZ"/>
                <w14:ligatures w14:val="none"/>
              </w:rPr>
              <w:br w:type="page"/>
            </w:r>
          </w:p>
          <w:p w14:paraId="3F5D9EDF" w14:textId="77777777" w:rsidR="00536BA6" w:rsidRDefault="00536BA6" w:rsidP="006D175A">
            <w:pPr>
              <w:spacing w:after="0" w:line="240" w:lineRule="auto"/>
              <w:rPr>
                <w:rFonts w:ascii="Calibri" w:eastAsia="Times New Roman" w:hAnsi="Calibri" w:cs="Calibri"/>
                <w:b/>
                <w:bCs/>
                <w:strike/>
                <w:color w:val="000000"/>
                <w:kern w:val="0"/>
                <w:sz w:val="16"/>
                <w:szCs w:val="16"/>
                <w:lang w:eastAsia="en-NZ"/>
                <w14:ligatures w14:val="none"/>
              </w:rPr>
            </w:pPr>
          </w:p>
          <w:p w14:paraId="46F6DE87" w14:textId="05C05A8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strike/>
                <w:color w:val="000000"/>
                <w:kern w:val="0"/>
                <w:sz w:val="16"/>
                <w:szCs w:val="16"/>
                <w:lang w:eastAsia="en-NZ"/>
                <w14:ligatures w14:val="none"/>
              </w:rPr>
              <w:t>f) Papakāinga developments on general title land that comply with the permitted activity performance standards in Section 4.2</w:t>
            </w:r>
            <w:r w:rsidRPr="006D175A">
              <w:rPr>
                <w:rFonts w:ascii="Calibri" w:eastAsia="Times New Roman" w:hAnsi="Calibri" w:cs="Calibri"/>
                <w:b/>
                <w:bCs/>
                <w:strike/>
                <w:color w:val="000000"/>
                <w:kern w:val="0"/>
                <w:sz w:val="16"/>
                <w:szCs w:val="16"/>
                <w:lang w:eastAsia="en-NZ"/>
                <w14:ligatures w14:val="none"/>
              </w:rPr>
              <w:br w:type="page"/>
              <w:t>Matters to which the Council restricts its discretion:</w:t>
            </w:r>
            <w:r w:rsidRPr="006D175A">
              <w:rPr>
                <w:rFonts w:ascii="Calibri" w:eastAsia="Times New Roman" w:hAnsi="Calibri" w:cs="Calibri"/>
                <w:b/>
                <w:bCs/>
                <w:strike/>
                <w:color w:val="000000"/>
                <w:kern w:val="0"/>
                <w:sz w:val="16"/>
                <w:szCs w:val="16"/>
                <w:lang w:eastAsia="en-NZ"/>
                <w14:ligatures w14:val="none"/>
              </w:rPr>
              <w:br w:type="page"/>
              <w:t>(</w:t>
            </w:r>
            <w:proofErr w:type="spellStart"/>
            <w:r w:rsidRPr="006D175A">
              <w:rPr>
                <w:rFonts w:ascii="Calibri" w:eastAsia="Times New Roman" w:hAnsi="Calibri" w:cs="Calibri"/>
                <w:b/>
                <w:bCs/>
                <w:strike/>
                <w:color w:val="000000"/>
                <w:kern w:val="0"/>
                <w:sz w:val="16"/>
                <w:szCs w:val="16"/>
                <w:lang w:eastAsia="en-NZ"/>
                <w14:ligatures w14:val="none"/>
              </w:rPr>
              <w:t>i</w:t>
            </w:r>
            <w:proofErr w:type="spellEnd"/>
            <w:r w:rsidRPr="006D175A">
              <w:rPr>
                <w:rFonts w:ascii="Calibri" w:eastAsia="Times New Roman" w:hAnsi="Calibri" w:cs="Calibri"/>
                <w:b/>
                <w:bCs/>
                <w:strike/>
                <w:color w:val="000000"/>
                <w:kern w:val="0"/>
                <w:sz w:val="16"/>
                <w:szCs w:val="16"/>
                <w:lang w:eastAsia="en-NZ"/>
                <w14:ligatures w14:val="none"/>
              </w:rPr>
              <w:t>) Whether the applicant has demonstrated their whakapapa or ancestral connection to the land.</w:t>
            </w:r>
            <w:r w:rsidRPr="006D175A">
              <w:rPr>
                <w:rFonts w:ascii="Calibri" w:eastAsia="Times New Roman" w:hAnsi="Calibri" w:cs="Calibri"/>
                <w:b/>
                <w:bCs/>
                <w:strike/>
                <w:color w:val="000000"/>
                <w:kern w:val="0"/>
                <w:sz w:val="16"/>
                <w:szCs w:val="16"/>
                <w:lang w:eastAsia="en-NZ"/>
                <w14:ligatures w14:val="none"/>
              </w:rPr>
              <w:br w:type="page"/>
              <w:t>(ii) Evidence that the land will remain in Māori ownership in the long-term. This may be through the use of appropriate legal mechanism(s) to ensure that land is maintained in Māori ownership.</w:t>
            </w:r>
            <w:r w:rsidRPr="006D175A">
              <w:rPr>
                <w:rFonts w:ascii="Calibri" w:eastAsia="Times New Roman" w:hAnsi="Calibri" w:cs="Calibri"/>
                <w:b/>
                <w:bCs/>
                <w:strike/>
                <w:color w:val="000000"/>
                <w:kern w:val="0"/>
                <w:sz w:val="16"/>
                <w:szCs w:val="16"/>
                <w:lang w:eastAsia="en-NZ"/>
                <w14:ligatures w14:val="none"/>
              </w:rPr>
              <w:br w:type="page"/>
              <w:t>Note: For resource consent applications under this rule, the Council will obtain advice from the relevant iwi authority and will take this advice into account.</w:t>
            </w:r>
            <w:r w:rsidRPr="006D175A">
              <w:rPr>
                <w:rFonts w:ascii="Calibri" w:eastAsia="Times New Roman" w:hAnsi="Calibri" w:cs="Calibri"/>
                <w:b/>
                <w:bCs/>
                <w:strike/>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br w:type="page"/>
              <w:t>The matters that Council will seek advice from iwi authorities on include:</w:t>
            </w:r>
            <w:r w:rsidRPr="006D175A">
              <w:rPr>
                <w:rFonts w:ascii="Calibri" w:eastAsia="Times New Roman" w:hAnsi="Calibri" w:cs="Calibri"/>
                <w:b/>
                <w:bCs/>
                <w:strike/>
                <w:color w:val="000000"/>
                <w:kern w:val="0"/>
                <w:sz w:val="16"/>
                <w:szCs w:val="16"/>
                <w:lang w:eastAsia="en-NZ"/>
                <w14:ligatures w14:val="none"/>
              </w:rPr>
              <w:br w:type="page"/>
              <w:t>(a) Where the papakāinga is on general title land, whether the applicant has demonstrated a whakapapa or ancestral connection to the land;</w:t>
            </w:r>
            <w:r w:rsidRPr="006D175A">
              <w:rPr>
                <w:rFonts w:ascii="Calibri" w:eastAsia="Times New Roman" w:hAnsi="Calibri" w:cs="Calibri"/>
                <w:b/>
                <w:bCs/>
                <w:strike/>
                <w:color w:val="000000"/>
                <w:kern w:val="0"/>
                <w:sz w:val="16"/>
                <w:szCs w:val="16"/>
                <w:lang w:eastAsia="en-NZ"/>
                <w14:ligatures w14:val="none"/>
              </w:rPr>
              <w:br w:type="page"/>
              <w:t>(b) Any other matter related to tikanga Māori.</w:t>
            </w:r>
          </w:p>
        </w:tc>
        <w:tc>
          <w:tcPr>
            <w:tcW w:w="4522" w:type="dxa"/>
            <w:tcBorders>
              <w:top w:val="single" w:sz="4" w:space="0" w:color="000000"/>
              <w:left w:val="nil"/>
              <w:bottom w:val="single" w:sz="4" w:space="0" w:color="000000"/>
              <w:right w:val="single" w:sz="4" w:space="0" w:color="000000"/>
            </w:tcBorders>
            <w:shd w:val="clear" w:color="auto" w:fill="auto"/>
            <w:hideMark/>
          </w:tcPr>
          <w:p w14:paraId="07C3BBE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opposes this rule, there should be no distinction in activity status between papakāinga on Māori Freehold or General Title land. Kāinga Ora seeks for papakāinga to be a treated as a permitted or controlled activity and the deletion of this rule.</w:t>
            </w:r>
          </w:p>
        </w:tc>
      </w:tr>
      <w:tr w:rsidR="006D175A" w:rsidRPr="006D175A" w14:paraId="23F6B3D7" w14:textId="77777777" w:rsidTr="006D175A">
        <w:trPr>
          <w:trHeight w:val="8190"/>
        </w:trPr>
        <w:tc>
          <w:tcPr>
            <w:tcW w:w="1153" w:type="dxa"/>
            <w:tcBorders>
              <w:top w:val="nil"/>
              <w:left w:val="single" w:sz="4" w:space="0" w:color="000000"/>
              <w:bottom w:val="single" w:sz="4" w:space="0" w:color="000000"/>
              <w:right w:val="single" w:sz="4" w:space="0" w:color="000000"/>
            </w:tcBorders>
            <w:shd w:val="clear" w:color="auto" w:fill="auto"/>
            <w:hideMark/>
          </w:tcPr>
          <w:p w14:paraId="4FF2ECC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3572D4E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5.19</w:t>
            </w:r>
          </w:p>
        </w:tc>
        <w:tc>
          <w:tcPr>
            <w:tcW w:w="1154" w:type="dxa"/>
            <w:tcBorders>
              <w:top w:val="nil"/>
              <w:left w:val="nil"/>
              <w:bottom w:val="single" w:sz="4" w:space="0" w:color="000000"/>
              <w:right w:val="single" w:sz="4" w:space="0" w:color="000000"/>
            </w:tcBorders>
            <w:shd w:val="clear" w:color="auto" w:fill="auto"/>
            <w:hideMark/>
          </w:tcPr>
          <w:p w14:paraId="115F763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164802D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63A0BAA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28268C3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g) Papakāinga developments on general title land that do not comply with one or more of the permitted activity performance standards for bulk and location</w:t>
            </w:r>
            <w:r w:rsidRPr="006D175A">
              <w:rPr>
                <w:rFonts w:ascii="Calibri" w:eastAsia="Times New Roman" w:hAnsi="Calibri" w:cs="Calibri"/>
                <w:b/>
                <w:bCs/>
                <w:strike/>
                <w:color w:val="000000"/>
                <w:kern w:val="0"/>
                <w:sz w:val="16"/>
                <w:szCs w:val="16"/>
                <w:lang w:eastAsia="en-NZ"/>
                <w14:ligatures w14:val="none"/>
              </w:rPr>
              <w:br/>
              <w:t>(Rule 4.2.2), private outdoor living area (Rule 4.2.3) or access and roading requirements (Rule 4.2.9).</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br/>
              <w:t>Matters to which the Council restricts its discretion:</w:t>
            </w:r>
            <w:r w:rsidRPr="006D175A">
              <w:rPr>
                <w:rFonts w:ascii="Calibri" w:eastAsia="Times New Roman" w:hAnsi="Calibri" w:cs="Calibri"/>
                <w:b/>
                <w:bCs/>
                <w:strike/>
                <w:color w:val="000000"/>
                <w:kern w:val="0"/>
                <w:sz w:val="16"/>
                <w:szCs w:val="16"/>
                <w:lang w:eastAsia="en-NZ"/>
                <w14:ligatures w14:val="none"/>
              </w:rPr>
              <w:br/>
              <w:t>(</w:t>
            </w:r>
            <w:proofErr w:type="spellStart"/>
            <w:r w:rsidRPr="006D175A">
              <w:rPr>
                <w:rFonts w:ascii="Calibri" w:eastAsia="Times New Roman" w:hAnsi="Calibri" w:cs="Calibri"/>
                <w:b/>
                <w:bCs/>
                <w:strike/>
                <w:color w:val="000000"/>
                <w:kern w:val="0"/>
                <w:sz w:val="16"/>
                <w:szCs w:val="16"/>
                <w:lang w:eastAsia="en-NZ"/>
                <w14:ligatures w14:val="none"/>
              </w:rPr>
              <w:t>i</w:t>
            </w:r>
            <w:proofErr w:type="spellEnd"/>
            <w:r w:rsidRPr="006D175A">
              <w:rPr>
                <w:rFonts w:ascii="Calibri" w:eastAsia="Times New Roman" w:hAnsi="Calibri" w:cs="Calibri"/>
                <w:b/>
                <w:bCs/>
                <w:strike/>
                <w:color w:val="000000"/>
                <w:kern w:val="0"/>
                <w:sz w:val="16"/>
                <w:szCs w:val="16"/>
                <w:lang w:eastAsia="en-NZ"/>
                <w14:ligatures w14:val="none"/>
              </w:rPr>
              <w:t>) Avoiding, remedying or mitigating of actual or potential effects deriving from noncompliance with the particular performance standard(s) that is not</w:t>
            </w:r>
            <w:r w:rsidRPr="006D175A">
              <w:rPr>
                <w:rFonts w:ascii="Calibri" w:eastAsia="Times New Roman" w:hAnsi="Calibri" w:cs="Calibri"/>
                <w:b/>
                <w:bCs/>
                <w:strike/>
                <w:color w:val="000000"/>
                <w:kern w:val="0"/>
                <w:sz w:val="16"/>
                <w:szCs w:val="16"/>
                <w:lang w:eastAsia="en-NZ"/>
                <w14:ligatures w14:val="none"/>
              </w:rPr>
              <w:br/>
              <w:t>met. Matters include:</w:t>
            </w:r>
            <w:r w:rsidRPr="006D175A">
              <w:rPr>
                <w:rFonts w:ascii="Calibri" w:eastAsia="Times New Roman" w:hAnsi="Calibri" w:cs="Calibri"/>
                <w:b/>
                <w:bCs/>
                <w:strike/>
                <w:color w:val="000000"/>
                <w:kern w:val="0"/>
                <w:sz w:val="16"/>
                <w:szCs w:val="16"/>
                <w:lang w:eastAsia="en-NZ"/>
                <w14:ligatures w14:val="none"/>
              </w:rPr>
              <w:br/>
              <w:t>(</w:t>
            </w:r>
            <w:proofErr w:type="spellStart"/>
            <w:r w:rsidRPr="006D175A">
              <w:rPr>
                <w:rFonts w:ascii="Calibri" w:eastAsia="Times New Roman" w:hAnsi="Calibri" w:cs="Calibri"/>
                <w:b/>
                <w:bCs/>
                <w:strike/>
                <w:color w:val="000000"/>
                <w:kern w:val="0"/>
                <w:sz w:val="16"/>
                <w:szCs w:val="16"/>
                <w:lang w:eastAsia="en-NZ"/>
                <w14:ligatures w14:val="none"/>
              </w:rPr>
              <w:t>i</w:t>
            </w:r>
            <w:proofErr w:type="spellEnd"/>
            <w:r w:rsidRPr="006D175A">
              <w:rPr>
                <w:rFonts w:ascii="Calibri" w:eastAsia="Times New Roman" w:hAnsi="Calibri" w:cs="Calibri"/>
                <w:b/>
                <w:bCs/>
                <w:strike/>
                <w:color w:val="000000"/>
                <w:kern w:val="0"/>
                <w:sz w:val="16"/>
                <w:szCs w:val="16"/>
                <w:lang w:eastAsia="en-NZ"/>
                <w14:ligatures w14:val="none"/>
              </w:rPr>
              <w:t>) Site Layout</w:t>
            </w:r>
            <w:r w:rsidRPr="006D175A">
              <w:rPr>
                <w:rFonts w:ascii="Calibri" w:eastAsia="Times New Roman" w:hAnsi="Calibri" w:cs="Calibri"/>
                <w:b/>
                <w:bCs/>
                <w:strike/>
                <w:color w:val="000000"/>
                <w:kern w:val="0"/>
                <w:sz w:val="16"/>
                <w:szCs w:val="16"/>
                <w:lang w:eastAsia="en-NZ"/>
                <w14:ligatures w14:val="none"/>
              </w:rPr>
              <w:br/>
              <w:t>(ii) Scale and design of buildings.</w:t>
            </w:r>
            <w:r w:rsidRPr="006D175A">
              <w:rPr>
                <w:rFonts w:ascii="Calibri" w:eastAsia="Times New Roman" w:hAnsi="Calibri" w:cs="Calibri"/>
                <w:b/>
                <w:bCs/>
                <w:strike/>
                <w:color w:val="000000"/>
                <w:kern w:val="0"/>
                <w:sz w:val="16"/>
                <w:szCs w:val="16"/>
                <w:lang w:eastAsia="en-NZ"/>
                <w14:ligatures w14:val="none"/>
              </w:rPr>
              <w:br/>
              <w:t>(iii) Effects on existing residential character and amenity, including privacy, loss of healthy mature trees and shading on neighbouring properties.</w:t>
            </w:r>
            <w:r w:rsidRPr="006D175A">
              <w:rPr>
                <w:rFonts w:ascii="Calibri" w:eastAsia="Times New Roman" w:hAnsi="Calibri" w:cs="Calibri"/>
                <w:b/>
                <w:bCs/>
                <w:strike/>
                <w:color w:val="000000"/>
                <w:kern w:val="0"/>
                <w:sz w:val="16"/>
                <w:szCs w:val="16"/>
                <w:lang w:eastAsia="en-NZ"/>
                <w14:ligatures w14:val="none"/>
              </w:rPr>
              <w:br/>
              <w:t>(iv) Location, function and amenity of on-site open space.</w:t>
            </w:r>
            <w:r w:rsidRPr="006D175A">
              <w:rPr>
                <w:rFonts w:ascii="Calibri" w:eastAsia="Times New Roman" w:hAnsi="Calibri" w:cs="Calibri"/>
                <w:b/>
                <w:bCs/>
                <w:strike/>
                <w:color w:val="000000"/>
                <w:kern w:val="0"/>
                <w:sz w:val="16"/>
                <w:szCs w:val="16"/>
                <w:lang w:eastAsia="en-NZ"/>
                <w14:ligatures w14:val="none"/>
              </w:rPr>
              <w:br/>
              <w:t>(v) Access, extent of impervious surfaces and landscaping.</w:t>
            </w:r>
            <w:r w:rsidRPr="006D175A">
              <w:rPr>
                <w:rFonts w:ascii="Calibri" w:eastAsia="Times New Roman" w:hAnsi="Calibri" w:cs="Calibri"/>
                <w:b/>
                <w:bCs/>
                <w:strike/>
                <w:color w:val="000000"/>
                <w:kern w:val="0"/>
                <w:sz w:val="16"/>
                <w:szCs w:val="16"/>
                <w:lang w:eastAsia="en-NZ"/>
                <w14:ligatures w14:val="none"/>
              </w:rPr>
              <w:br/>
              <w:t>(ii) Effects on residential character and amenity values.</w:t>
            </w:r>
            <w:r w:rsidRPr="006D175A">
              <w:rPr>
                <w:rFonts w:ascii="Calibri" w:eastAsia="Times New Roman" w:hAnsi="Calibri" w:cs="Calibri"/>
                <w:b/>
                <w:bCs/>
                <w:strike/>
                <w:color w:val="000000"/>
                <w:kern w:val="0"/>
                <w:sz w:val="16"/>
                <w:szCs w:val="16"/>
                <w:lang w:eastAsia="en-NZ"/>
                <w14:ligatures w14:val="none"/>
              </w:rPr>
              <w:br/>
              <w:t>(iii) Connections to services.</w:t>
            </w:r>
            <w:r w:rsidRPr="006D175A">
              <w:rPr>
                <w:rFonts w:ascii="Calibri" w:eastAsia="Times New Roman" w:hAnsi="Calibri" w:cs="Calibri"/>
                <w:b/>
                <w:bCs/>
                <w:strike/>
                <w:color w:val="000000"/>
                <w:kern w:val="0"/>
                <w:sz w:val="16"/>
                <w:szCs w:val="16"/>
                <w:lang w:eastAsia="en-NZ"/>
                <w14:ligatures w14:val="none"/>
              </w:rPr>
              <w:br/>
              <w:t>In relation to papakāinga developments on general title land are the additional matters of discretion:</w:t>
            </w:r>
            <w:r w:rsidRPr="006D175A">
              <w:rPr>
                <w:rFonts w:ascii="Calibri" w:eastAsia="Times New Roman" w:hAnsi="Calibri" w:cs="Calibri"/>
                <w:b/>
                <w:bCs/>
                <w:strike/>
                <w:color w:val="000000"/>
                <w:kern w:val="0"/>
                <w:sz w:val="16"/>
                <w:szCs w:val="16"/>
                <w:lang w:eastAsia="en-NZ"/>
                <w14:ligatures w14:val="none"/>
              </w:rPr>
              <w:br/>
              <w:t>(iv) Whether the applicant has demonstrated their whakapapa or ancestral connection to the land.</w:t>
            </w:r>
            <w:r w:rsidRPr="006D175A">
              <w:rPr>
                <w:rFonts w:ascii="Calibri" w:eastAsia="Times New Roman" w:hAnsi="Calibri" w:cs="Calibri"/>
                <w:b/>
                <w:bCs/>
                <w:strike/>
                <w:color w:val="000000"/>
                <w:kern w:val="0"/>
                <w:sz w:val="16"/>
                <w:szCs w:val="16"/>
                <w:lang w:eastAsia="en-NZ"/>
                <w14:ligatures w14:val="none"/>
              </w:rPr>
              <w:br/>
              <w:t>(v) Evidence that the land will remain in Māori ownership in the long-term. This may be through the use of appropriate legal mechanism(s) to ensure that land is maintained in Māori ownership.</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lastRenderedPageBreak/>
              <w:t>Note: For resource consent applications under this rule, the Council will obtain advice from the relevant iwi authority and will take this advice into account.</w:t>
            </w:r>
            <w:r w:rsidRPr="006D175A">
              <w:rPr>
                <w:rFonts w:ascii="Calibri" w:eastAsia="Times New Roman" w:hAnsi="Calibri" w:cs="Calibri"/>
                <w:b/>
                <w:bCs/>
                <w:strike/>
                <w:color w:val="000000"/>
                <w:kern w:val="0"/>
                <w:sz w:val="16"/>
                <w:szCs w:val="16"/>
                <w:lang w:eastAsia="en-NZ"/>
                <w14:ligatures w14:val="none"/>
              </w:rPr>
              <w:br/>
              <w:t>The matters that Council will seek advice from iwi authorities on include:</w:t>
            </w:r>
            <w:r w:rsidRPr="006D175A">
              <w:rPr>
                <w:rFonts w:ascii="Calibri" w:eastAsia="Times New Roman" w:hAnsi="Calibri" w:cs="Calibri"/>
                <w:b/>
                <w:bCs/>
                <w:strike/>
                <w:color w:val="000000"/>
                <w:kern w:val="0"/>
                <w:sz w:val="16"/>
                <w:szCs w:val="16"/>
                <w:lang w:eastAsia="en-NZ"/>
                <w14:ligatures w14:val="none"/>
              </w:rPr>
              <w:br/>
              <w:t>(a) Where the papakāinga is on general title land, whether the applicant has demonstrated a whakapapa or ancestral connection to the land;</w:t>
            </w:r>
            <w:r w:rsidRPr="006D175A">
              <w:rPr>
                <w:rFonts w:ascii="Calibri" w:eastAsia="Times New Roman" w:hAnsi="Calibri" w:cs="Calibri"/>
                <w:b/>
                <w:bCs/>
                <w:strike/>
                <w:color w:val="000000"/>
                <w:kern w:val="0"/>
                <w:sz w:val="16"/>
                <w:szCs w:val="16"/>
                <w:lang w:eastAsia="en-NZ"/>
                <w14:ligatures w14:val="none"/>
              </w:rPr>
              <w:br/>
              <w:t>(b) Any other matter related to tikanga Māori.</w:t>
            </w:r>
          </w:p>
        </w:tc>
        <w:tc>
          <w:tcPr>
            <w:tcW w:w="4522" w:type="dxa"/>
            <w:tcBorders>
              <w:top w:val="nil"/>
              <w:left w:val="nil"/>
              <w:bottom w:val="single" w:sz="4" w:space="0" w:color="000000"/>
              <w:right w:val="single" w:sz="4" w:space="0" w:color="000000"/>
            </w:tcBorders>
            <w:shd w:val="clear" w:color="auto" w:fill="auto"/>
            <w:hideMark/>
          </w:tcPr>
          <w:p w14:paraId="7B94F0E5" w14:textId="77777777" w:rsidR="00A66F86"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 xml:space="preserve">Kāinga Ora opposes this rule, there should be no distinction in activity status between papakāinga on Māori Freehold or General Title land. </w:t>
            </w:r>
          </w:p>
          <w:p w14:paraId="0E58F2AE" w14:textId="77777777" w:rsidR="00A66F86" w:rsidRDefault="00A66F86" w:rsidP="006D175A">
            <w:pPr>
              <w:spacing w:after="0" w:line="240" w:lineRule="auto"/>
              <w:rPr>
                <w:rFonts w:ascii="Calibri" w:eastAsia="Times New Roman" w:hAnsi="Calibri" w:cs="Calibri"/>
                <w:b/>
                <w:bCs/>
                <w:color w:val="000000"/>
                <w:kern w:val="0"/>
                <w:sz w:val="16"/>
                <w:szCs w:val="16"/>
                <w:lang w:eastAsia="en-NZ"/>
                <w14:ligatures w14:val="none"/>
              </w:rPr>
            </w:pPr>
          </w:p>
          <w:p w14:paraId="69DED0A2" w14:textId="1BEA80B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seeks for papakāinga to be a treated as a permitted or controlled activity and the deletion of this rule.</w:t>
            </w:r>
          </w:p>
        </w:tc>
      </w:tr>
      <w:tr w:rsidR="006D175A" w:rsidRPr="006D175A" w14:paraId="0D0BEF41"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hideMark/>
          </w:tcPr>
          <w:p w14:paraId="4A5E028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1394544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5.20</w:t>
            </w:r>
          </w:p>
        </w:tc>
        <w:tc>
          <w:tcPr>
            <w:tcW w:w="1154" w:type="dxa"/>
            <w:tcBorders>
              <w:top w:val="nil"/>
              <w:left w:val="nil"/>
              <w:bottom w:val="single" w:sz="4" w:space="0" w:color="000000"/>
              <w:right w:val="single" w:sz="4" w:space="0" w:color="000000"/>
            </w:tcBorders>
            <w:shd w:val="clear" w:color="auto" w:fill="auto"/>
            <w:hideMark/>
          </w:tcPr>
          <w:p w14:paraId="3C711F9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5AD51BB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4.2 PERFORMANCE STANDARDS - PERMITTED ACTIVITIES &gt; 4.2.1 Net Site Area</w:t>
            </w:r>
          </w:p>
        </w:tc>
        <w:tc>
          <w:tcPr>
            <w:tcW w:w="1154" w:type="dxa"/>
            <w:tcBorders>
              <w:top w:val="nil"/>
              <w:left w:val="nil"/>
              <w:bottom w:val="single" w:sz="4" w:space="0" w:color="000000"/>
              <w:right w:val="single" w:sz="4" w:space="0" w:color="000000"/>
            </w:tcBorders>
            <w:shd w:val="clear" w:color="auto" w:fill="auto"/>
            <w:hideMark/>
          </w:tcPr>
          <w:p w14:paraId="3C947EF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27D6A00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notified.</w:t>
            </w:r>
          </w:p>
        </w:tc>
        <w:tc>
          <w:tcPr>
            <w:tcW w:w="4522" w:type="dxa"/>
            <w:tcBorders>
              <w:top w:val="nil"/>
              <w:left w:val="nil"/>
              <w:bottom w:val="single" w:sz="4" w:space="0" w:color="000000"/>
              <w:right w:val="single" w:sz="4" w:space="0" w:color="000000"/>
            </w:tcBorders>
            <w:shd w:val="clear" w:color="auto" w:fill="auto"/>
            <w:hideMark/>
          </w:tcPr>
          <w:p w14:paraId="6FC5A9B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supports that there are no density requirements for papakāinga.</w:t>
            </w:r>
          </w:p>
        </w:tc>
      </w:tr>
      <w:tr w:rsidR="006D175A" w:rsidRPr="006D175A" w14:paraId="3D4C475E"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1DE63F2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2511409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5.21</w:t>
            </w:r>
          </w:p>
        </w:tc>
        <w:tc>
          <w:tcPr>
            <w:tcW w:w="1154" w:type="dxa"/>
            <w:tcBorders>
              <w:top w:val="nil"/>
              <w:left w:val="nil"/>
              <w:bottom w:val="single" w:sz="4" w:space="0" w:color="000000"/>
              <w:right w:val="single" w:sz="4" w:space="0" w:color="000000"/>
            </w:tcBorders>
            <w:shd w:val="clear" w:color="auto" w:fill="auto"/>
            <w:hideMark/>
          </w:tcPr>
          <w:p w14:paraId="21E6B12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2A26DAA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5.1.1 PERMITTED ACTIVITIES</w:t>
            </w:r>
          </w:p>
        </w:tc>
        <w:tc>
          <w:tcPr>
            <w:tcW w:w="1154" w:type="dxa"/>
            <w:tcBorders>
              <w:top w:val="nil"/>
              <w:left w:val="nil"/>
              <w:bottom w:val="single" w:sz="4" w:space="0" w:color="000000"/>
              <w:right w:val="single" w:sz="4" w:space="0" w:color="000000"/>
            </w:tcBorders>
            <w:shd w:val="clear" w:color="auto" w:fill="auto"/>
            <w:hideMark/>
          </w:tcPr>
          <w:p w14:paraId="2F9FA01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19CEA27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(e) Papakāinga development on land held under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w:t>
            </w:r>
            <w:r w:rsidRPr="006D175A">
              <w:rPr>
                <w:rFonts w:ascii="Calibri" w:eastAsia="Times New Roman" w:hAnsi="Calibri" w:cs="Calibri"/>
                <w:b/>
                <w:bCs/>
                <w:color w:val="000000"/>
                <w:kern w:val="0"/>
                <w:sz w:val="16"/>
                <w:szCs w:val="16"/>
                <w:u w:val="single"/>
                <w:lang w:eastAsia="en-NZ"/>
                <w14:ligatures w14:val="none"/>
              </w:rPr>
              <w:t xml:space="preserve"> and on general title land.</w:t>
            </w:r>
          </w:p>
        </w:tc>
        <w:tc>
          <w:tcPr>
            <w:tcW w:w="4522" w:type="dxa"/>
            <w:tcBorders>
              <w:top w:val="nil"/>
              <w:left w:val="nil"/>
              <w:bottom w:val="single" w:sz="4" w:space="0" w:color="000000"/>
              <w:right w:val="single" w:sz="4" w:space="0" w:color="000000"/>
            </w:tcBorders>
            <w:shd w:val="clear" w:color="auto" w:fill="auto"/>
            <w:hideMark/>
          </w:tcPr>
          <w:p w14:paraId="273BD44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this activity status, however, there should be no distinction in activity status between papakāinga on Māori Freehold or General Title land. Kāinga Ora seeks for papakāinga to be a treated as a permitted activity on general title as well. </w:t>
            </w:r>
          </w:p>
        </w:tc>
      </w:tr>
      <w:tr w:rsidR="006D175A" w:rsidRPr="006D175A" w14:paraId="0B778030"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hideMark/>
          </w:tcPr>
          <w:p w14:paraId="325AC03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5E8D848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5.22</w:t>
            </w:r>
          </w:p>
        </w:tc>
        <w:tc>
          <w:tcPr>
            <w:tcW w:w="1154" w:type="dxa"/>
            <w:tcBorders>
              <w:top w:val="nil"/>
              <w:left w:val="nil"/>
              <w:bottom w:val="single" w:sz="4" w:space="0" w:color="000000"/>
              <w:right w:val="single" w:sz="4" w:space="0" w:color="000000"/>
            </w:tcBorders>
            <w:shd w:val="clear" w:color="auto" w:fill="auto"/>
            <w:hideMark/>
          </w:tcPr>
          <w:p w14:paraId="76221AD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156D78B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5.1.2 CONTROLLED ACTIVITIES</w:t>
            </w:r>
          </w:p>
        </w:tc>
        <w:tc>
          <w:tcPr>
            <w:tcW w:w="1154" w:type="dxa"/>
            <w:tcBorders>
              <w:top w:val="nil"/>
              <w:left w:val="nil"/>
              <w:bottom w:val="single" w:sz="4" w:space="0" w:color="000000"/>
              <w:right w:val="single" w:sz="4" w:space="0" w:color="000000"/>
            </w:tcBorders>
            <w:shd w:val="clear" w:color="auto" w:fill="auto"/>
            <w:hideMark/>
          </w:tcPr>
          <w:p w14:paraId="23BDA63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4BABA29C" w14:textId="77777777" w:rsidR="00CB6165"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as follows:</w:t>
            </w:r>
          </w:p>
          <w:p w14:paraId="5686B428" w14:textId="77777777" w:rsidR="00CB6165" w:rsidRDefault="00CB6165" w:rsidP="006D175A">
            <w:pPr>
              <w:spacing w:after="0" w:line="240" w:lineRule="auto"/>
              <w:rPr>
                <w:rFonts w:ascii="Calibri" w:eastAsia="Times New Roman" w:hAnsi="Calibri" w:cs="Calibri"/>
                <w:b/>
                <w:bCs/>
                <w:color w:val="000000"/>
                <w:kern w:val="0"/>
                <w:sz w:val="16"/>
                <w:szCs w:val="16"/>
                <w:lang w:eastAsia="en-NZ"/>
                <w14:ligatures w14:val="none"/>
              </w:rPr>
            </w:pPr>
          </w:p>
          <w:p w14:paraId="6E067F06" w14:textId="77777777" w:rsidR="00CB6165" w:rsidRDefault="006D175A" w:rsidP="006D175A">
            <w:pPr>
              <w:spacing w:after="0" w:line="240" w:lineRule="auto"/>
              <w:rPr>
                <w:rFonts w:ascii="Calibri" w:eastAsia="Times New Roman" w:hAnsi="Calibri" w:cs="Calibri"/>
                <w:b/>
                <w:bCs/>
                <w:strike/>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t>None.</w:t>
            </w:r>
            <w:r w:rsidRPr="006D175A">
              <w:rPr>
                <w:rFonts w:ascii="Calibri" w:eastAsia="Times New Roman" w:hAnsi="Calibri" w:cs="Calibri"/>
                <w:b/>
                <w:bCs/>
                <w:strike/>
                <w:color w:val="000000"/>
                <w:kern w:val="0"/>
                <w:sz w:val="16"/>
                <w:szCs w:val="16"/>
                <w:lang w:eastAsia="en-NZ"/>
                <w14:ligatures w14:val="none"/>
              </w:rPr>
              <w:br w:type="page"/>
            </w:r>
          </w:p>
          <w:p w14:paraId="3D9EE86C" w14:textId="08BA4C1C"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 Papakāinga developments</w:t>
            </w:r>
            <w:r w:rsidRPr="006D175A">
              <w:rPr>
                <w:rFonts w:ascii="Calibri" w:eastAsia="Times New Roman" w:hAnsi="Calibri" w:cs="Calibri"/>
                <w:b/>
                <w:bCs/>
                <w:strike/>
                <w:color w:val="000000"/>
                <w:kern w:val="0"/>
                <w:sz w:val="16"/>
                <w:szCs w:val="16"/>
                <w:lang w:eastAsia="en-NZ"/>
                <w14:ligatures w14:val="none"/>
              </w:rPr>
              <w:t xml:space="preserve"> on land held under </w:t>
            </w:r>
            <w:proofErr w:type="spellStart"/>
            <w:r w:rsidRPr="006D175A">
              <w:rPr>
                <w:rFonts w:ascii="Calibri" w:eastAsia="Times New Roman" w:hAnsi="Calibri" w:cs="Calibri"/>
                <w:b/>
                <w:bCs/>
                <w:strike/>
                <w:color w:val="000000"/>
                <w:kern w:val="0"/>
                <w:sz w:val="16"/>
                <w:szCs w:val="16"/>
                <w:lang w:eastAsia="en-NZ"/>
                <w14:ligatures w14:val="none"/>
              </w:rPr>
              <w:t>Te</w:t>
            </w:r>
            <w:proofErr w:type="spellEnd"/>
            <w:r w:rsidRPr="006D175A">
              <w:rPr>
                <w:rFonts w:ascii="Calibri" w:eastAsia="Times New Roman" w:hAnsi="Calibri" w:cs="Calibri"/>
                <w:b/>
                <w:bCs/>
                <w:strike/>
                <w:color w:val="000000"/>
                <w:kern w:val="0"/>
                <w:sz w:val="16"/>
                <w:szCs w:val="16"/>
                <w:lang w:eastAsia="en-NZ"/>
                <w14:ligatures w14:val="none"/>
              </w:rPr>
              <w:t xml:space="preserve"> Ture Whenua Māori </w:t>
            </w:r>
            <w:proofErr w:type="gramStart"/>
            <w:r w:rsidRPr="006D175A">
              <w:rPr>
                <w:rFonts w:ascii="Calibri" w:eastAsia="Times New Roman" w:hAnsi="Calibri" w:cs="Calibri"/>
                <w:b/>
                <w:bCs/>
                <w:strike/>
                <w:color w:val="000000"/>
                <w:kern w:val="0"/>
                <w:sz w:val="16"/>
                <w:szCs w:val="16"/>
                <w:lang w:eastAsia="en-NZ"/>
                <w14:ligatures w14:val="none"/>
              </w:rPr>
              <w:t>Act  1993</w:t>
            </w:r>
            <w:proofErr w:type="gramEnd"/>
            <w:r w:rsidRPr="006D175A">
              <w:rPr>
                <w:rFonts w:ascii="Calibri" w:eastAsia="Times New Roman" w:hAnsi="Calibri" w:cs="Calibri"/>
                <w:b/>
                <w:bCs/>
                <w:color w:val="000000"/>
                <w:kern w:val="0"/>
                <w:sz w:val="16"/>
                <w:szCs w:val="16"/>
                <w:lang w:eastAsia="en-NZ"/>
                <w14:ligatures w14:val="none"/>
              </w:rPr>
              <w:t xml:space="preserve"> that do not comply with one or more of the permitted activity  performance standards in Section 5.2. Matters to which the Council restricts its control:</w:t>
            </w:r>
            <w:r w:rsidRPr="006D175A">
              <w:rPr>
                <w:rFonts w:ascii="Calibri" w:eastAsia="Times New Roman" w:hAnsi="Calibri" w:cs="Calibri"/>
                <w:b/>
                <w:bCs/>
                <w:color w:val="000000"/>
                <w:kern w:val="0"/>
                <w:sz w:val="16"/>
                <w:szCs w:val="16"/>
                <w:lang w:eastAsia="en-NZ"/>
                <w14:ligatures w14:val="none"/>
              </w:rPr>
              <w:br w:type="page"/>
              <w:t>(</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xml:space="preserve">) Avoiding, </w:t>
            </w:r>
            <w:proofErr w:type="gramStart"/>
            <w:r w:rsidRPr="006D175A">
              <w:rPr>
                <w:rFonts w:ascii="Calibri" w:eastAsia="Times New Roman" w:hAnsi="Calibri" w:cs="Calibri"/>
                <w:b/>
                <w:bCs/>
                <w:color w:val="000000"/>
                <w:kern w:val="0"/>
                <w:sz w:val="16"/>
                <w:szCs w:val="16"/>
                <w:lang w:eastAsia="en-NZ"/>
                <w14:ligatures w14:val="none"/>
              </w:rPr>
              <w:t>remedying</w:t>
            </w:r>
            <w:proofErr w:type="gramEnd"/>
            <w:r w:rsidRPr="006D175A">
              <w:rPr>
                <w:rFonts w:ascii="Calibri" w:eastAsia="Times New Roman" w:hAnsi="Calibri" w:cs="Calibri"/>
                <w:b/>
                <w:bCs/>
                <w:color w:val="000000"/>
                <w:kern w:val="0"/>
                <w:sz w:val="16"/>
                <w:szCs w:val="16"/>
                <w:lang w:eastAsia="en-NZ"/>
                <w14:ligatures w14:val="none"/>
              </w:rPr>
              <w:t xml:space="preserve"> or mitigating of actual or potential effects deriving from noncompliance with the particular performance standard(s) that is not met. </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t>(ii) Effects on character and amenity values. </w:t>
            </w:r>
            <w:r w:rsidRPr="006D175A">
              <w:rPr>
                <w:rFonts w:ascii="Calibri" w:eastAsia="Times New Roman" w:hAnsi="Calibri" w:cs="Calibri"/>
                <w:b/>
                <w:bCs/>
                <w:strike/>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t>(iii) Connection to services.</w:t>
            </w:r>
          </w:p>
        </w:tc>
        <w:tc>
          <w:tcPr>
            <w:tcW w:w="4522" w:type="dxa"/>
            <w:tcBorders>
              <w:top w:val="nil"/>
              <w:left w:val="nil"/>
              <w:bottom w:val="single" w:sz="4" w:space="0" w:color="000000"/>
              <w:right w:val="single" w:sz="4" w:space="0" w:color="000000"/>
            </w:tcBorders>
            <w:shd w:val="clear" w:color="auto" w:fill="auto"/>
            <w:hideMark/>
          </w:tcPr>
          <w:p w14:paraId="6BE16C1C" w14:textId="77777777" w:rsidR="00CB6165"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 the activity status as a Controlled </w:t>
            </w:r>
            <w:proofErr w:type="gramStart"/>
            <w:r w:rsidRPr="006D175A">
              <w:rPr>
                <w:rFonts w:ascii="Calibri" w:eastAsia="Times New Roman" w:hAnsi="Calibri" w:cs="Calibri"/>
                <w:b/>
                <w:bCs/>
                <w:color w:val="000000"/>
                <w:kern w:val="0"/>
                <w:sz w:val="16"/>
                <w:szCs w:val="16"/>
                <w:lang w:eastAsia="en-NZ"/>
                <w14:ligatures w14:val="none"/>
              </w:rPr>
              <w:t>activity,</w:t>
            </w:r>
            <w:proofErr w:type="gramEnd"/>
            <w:r w:rsidRPr="006D175A">
              <w:rPr>
                <w:rFonts w:ascii="Calibri" w:eastAsia="Times New Roman" w:hAnsi="Calibri" w:cs="Calibri"/>
                <w:b/>
                <w:bCs/>
                <w:color w:val="000000"/>
                <w:kern w:val="0"/>
                <w:sz w:val="16"/>
                <w:szCs w:val="16"/>
                <w:lang w:eastAsia="en-NZ"/>
                <w14:ligatures w14:val="none"/>
              </w:rPr>
              <w:t xml:space="preserve"> however, this should also cover papakāinga on general title land. </w:t>
            </w:r>
          </w:p>
          <w:p w14:paraId="2FD6E959" w14:textId="77777777" w:rsidR="00CB6165" w:rsidRDefault="00CB6165" w:rsidP="006D175A">
            <w:pPr>
              <w:spacing w:after="0" w:line="240" w:lineRule="auto"/>
              <w:rPr>
                <w:rFonts w:ascii="Calibri" w:eastAsia="Times New Roman" w:hAnsi="Calibri" w:cs="Calibri"/>
                <w:b/>
                <w:bCs/>
                <w:color w:val="000000"/>
                <w:kern w:val="0"/>
                <w:sz w:val="16"/>
                <w:szCs w:val="16"/>
                <w:lang w:eastAsia="en-NZ"/>
                <w14:ligatures w14:val="none"/>
              </w:rPr>
            </w:pPr>
          </w:p>
          <w:p w14:paraId="6661F733" w14:textId="77777777" w:rsidR="00CB6165"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Some of the matters of control are too broad, </w:t>
            </w:r>
            <w:proofErr w:type="gramStart"/>
            <w:r w:rsidRPr="006D175A">
              <w:rPr>
                <w:rFonts w:ascii="Calibri" w:eastAsia="Times New Roman" w:hAnsi="Calibri" w:cs="Calibri"/>
                <w:b/>
                <w:bCs/>
                <w:color w:val="000000"/>
                <w:kern w:val="0"/>
                <w:sz w:val="16"/>
                <w:szCs w:val="16"/>
                <w:lang w:eastAsia="en-NZ"/>
                <w14:ligatures w14:val="none"/>
              </w:rPr>
              <w:t>in particular 5.1.2</w:t>
            </w:r>
            <w:proofErr w:type="gramEnd"/>
            <w:r w:rsidRPr="006D175A">
              <w:rPr>
                <w:rFonts w:ascii="Calibri" w:eastAsia="Times New Roman" w:hAnsi="Calibri" w:cs="Calibri"/>
                <w:b/>
                <w:bCs/>
                <w:color w:val="000000"/>
                <w:kern w:val="0"/>
                <w:sz w:val="16"/>
                <w:szCs w:val="16"/>
                <w:lang w:eastAsia="en-NZ"/>
                <w14:ligatures w14:val="none"/>
              </w:rPr>
              <w:t xml:space="preserve"> (a)(ii) creates uncertainty to applicants and provides Council too much discretion for a Controlled Activity.</w:t>
            </w:r>
            <w:r w:rsidRPr="006D175A">
              <w:rPr>
                <w:rFonts w:ascii="Calibri" w:eastAsia="Times New Roman" w:hAnsi="Calibri" w:cs="Calibri"/>
                <w:b/>
                <w:bCs/>
                <w:color w:val="000000"/>
                <w:kern w:val="0"/>
                <w:sz w:val="16"/>
                <w:szCs w:val="16"/>
                <w:lang w:eastAsia="en-NZ"/>
                <w14:ligatures w14:val="none"/>
              </w:rPr>
              <w:br w:type="page"/>
              <w:t>Matters 5.1.2 (a)(</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xml:space="preserve">) provides Council scope to address these effects, while also providing certainty for the applicant. </w:t>
            </w:r>
          </w:p>
          <w:p w14:paraId="7DDF61CA" w14:textId="77777777" w:rsidR="00CB6165" w:rsidRDefault="00CB6165" w:rsidP="006D175A">
            <w:pPr>
              <w:spacing w:after="0" w:line="240" w:lineRule="auto"/>
              <w:rPr>
                <w:rFonts w:ascii="Calibri" w:eastAsia="Times New Roman" w:hAnsi="Calibri" w:cs="Calibri"/>
                <w:b/>
                <w:bCs/>
                <w:color w:val="000000"/>
                <w:kern w:val="0"/>
                <w:sz w:val="16"/>
                <w:szCs w:val="16"/>
                <w:lang w:eastAsia="en-NZ"/>
                <w14:ligatures w14:val="none"/>
              </w:rPr>
            </w:pPr>
          </w:p>
          <w:p w14:paraId="1447398D" w14:textId="5755490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seeks for matter 5.1.2 (a)(ii) to be removed from the rule. Discussion on this is provided in section 5.7 of the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Puni</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Kōkiri</w:t>
            </w:r>
            <w:proofErr w:type="spellEnd"/>
            <w:r w:rsidRPr="006D175A">
              <w:rPr>
                <w:rFonts w:ascii="Calibri" w:eastAsia="Times New Roman" w:hAnsi="Calibri" w:cs="Calibri"/>
                <w:b/>
                <w:bCs/>
                <w:color w:val="000000"/>
                <w:kern w:val="0"/>
                <w:sz w:val="16"/>
                <w:szCs w:val="16"/>
                <w:lang w:eastAsia="en-NZ"/>
                <w14:ligatures w14:val="none"/>
              </w:rPr>
              <w:t xml:space="preserve"> publication Analysis of District Plan Papakāinga Rules dated 30April 2024.  </w:t>
            </w:r>
          </w:p>
        </w:tc>
      </w:tr>
      <w:tr w:rsidR="006D175A" w:rsidRPr="006D175A" w14:paraId="696EABF4" w14:textId="77777777" w:rsidTr="006D175A">
        <w:trPr>
          <w:trHeight w:val="4950"/>
        </w:trPr>
        <w:tc>
          <w:tcPr>
            <w:tcW w:w="1153" w:type="dxa"/>
            <w:tcBorders>
              <w:top w:val="nil"/>
              <w:left w:val="single" w:sz="4" w:space="0" w:color="000000"/>
              <w:bottom w:val="single" w:sz="4" w:space="0" w:color="000000"/>
              <w:right w:val="single" w:sz="4" w:space="0" w:color="000000"/>
            </w:tcBorders>
            <w:shd w:val="clear" w:color="auto" w:fill="auto"/>
            <w:hideMark/>
          </w:tcPr>
          <w:p w14:paraId="027D5A2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1DF7494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5.23</w:t>
            </w:r>
          </w:p>
        </w:tc>
        <w:tc>
          <w:tcPr>
            <w:tcW w:w="1154" w:type="dxa"/>
            <w:tcBorders>
              <w:top w:val="nil"/>
              <w:left w:val="nil"/>
              <w:bottom w:val="single" w:sz="4" w:space="0" w:color="000000"/>
              <w:right w:val="single" w:sz="4" w:space="0" w:color="000000"/>
            </w:tcBorders>
            <w:shd w:val="clear" w:color="auto" w:fill="auto"/>
            <w:hideMark/>
          </w:tcPr>
          <w:p w14:paraId="32C3FA5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2367FDF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67872AE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017044F8" w14:textId="77777777" w:rsidR="00CB6165"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w:t>
            </w:r>
          </w:p>
          <w:p w14:paraId="4785938B" w14:textId="7DB770D3"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(f) Papakāinga developments on general title land that comply with the permitted activity performance standards in Section 5.2.</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br/>
              <w:t>Matters to which the Council restricts its discretion:</w:t>
            </w:r>
            <w:r w:rsidRPr="006D175A">
              <w:rPr>
                <w:rFonts w:ascii="Calibri" w:eastAsia="Times New Roman" w:hAnsi="Calibri" w:cs="Calibri"/>
                <w:b/>
                <w:bCs/>
                <w:strike/>
                <w:color w:val="000000"/>
                <w:kern w:val="0"/>
                <w:sz w:val="16"/>
                <w:szCs w:val="16"/>
                <w:lang w:eastAsia="en-NZ"/>
                <w14:ligatures w14:val="none"/>
              </w:rPr>
              <w:br/>
              <w:t>(</w:t>
            </w:r>
            <w:proofErr w:type="spellStart"/>
            <w:r w:rsidRPr="006D175A">
              <w:rPr>
                <w:rFonts w:ascii="Calibri" w:eastAsia="Times New Roman" w:hAnsi="Calibri" w:cs="Calibri"/>
                <w:b/>
                <w:bCs/>
                <w:strike/>
                <w:color w:val="000000"/>
                <w:kern w:val="0"/>
                <w:sz w:val="16"/>
                <w:szCs w:val="16"/>
                <w:lang w:eastAsia="en-NZ"/>
                <w14:ligatures w14:val="none"/>
              </w:rPr>
              <w:t>i</w:t>
            </w:r>
            <w:proofErr w:type="spellEnd"/>
            <w:r w:rsidRPr="006D175A">
              <w:rPr>
                <w:rFonts w:ascii="Calibri" w:eastAsia="Times New Roman" w:hAnsi="Calibri" w:cs="Calibri"/>
                <w:b/>
                <w:bCs/>
                <w:strike/>
                <w:color w:val="000000"/>
                <w:kern w:val="0"/>
                <w:sz w:val="16"/>
                <w:szCs w:val="16"/>
                <w:lang w:eastAsia="en-NZ"/>
                <w14:ligatures w14:val="none"/>
              </w:rPr>
              <w:t>) Whether the applicant has demonstrated their whakapapa or ancestral connection to the land.</w:t>
            </w:r>
            <w:r w:rsidRPr="006D175A">
              <w:rPr>
                <w:rFonts w:ascii="Calibri" w:eastAsia="Times New Roman" w:hAnsi="Calibri" w:cs="Calibri"/>
                <w:b/>
                <w:bCs/>
                <w:strike/>
                <w:color w:val="000000"/>
                <w:kern w:val="0"/>
                <w:sz w:val="16"/>
                <w:szCs w:val="16"/>
                <w:lang w:eastAsia="en-NZ"/>
                <w14:ligatures w14:val="none"/>
              </w:rPr>
              <w:br/>
              <w:t>(ii) Evidence that the land will remain in Māori ownership in the long-term. This may be through the use of appropriate legal mechanism(s) to ensure that land is maintained in Māori</w:t>
            </w:r>
            <w:r w:rsidRPr="006D175A">
              <w:rPr>
                <w:rFonts w:ascii="Calibri" w:eastAsia="Times New Roman" w:hAnsi="Calibri" w:cs="Calibri"/>
                <w:b/>
                <w:bCs/>
                <w:strike/>
                <w:color w:val="000000"/>
                <w:kern w:val="0"/>
                <w:sz w:val="16"/>
                <w:szCs w:val="16"/>
                <w:lang w:eastAsia="en-NZ"/>
                <w14:ligatures w14:val="none"/>
              </w:rPr>
              <w:br/>
              <w:t>ownership.</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br/>
              <w:t>Note: For resource consent applications under this rule, the Council will obtain advice from the relevant iwi authority and will take this advice into account.</w:t>
            </w:r>
            <w:r w:rsidRPr="006D175A">
              <w:rPr>
                <w:rFonts w:ascii="Calibri" w:eastAsia="Times New Roman" w:hAnsi="Calibri" w:cs="Calibri"/>
                <w:b/>
                <w:bCs/>
                <w:strike/>
                <w:color w:val="000000"/>
                <w:kern w:val="0"/>
                <w:sz w:val="16"/>
                <w:szCs w:val="16"/>
                <w:lang w:eastAsia="en-NZ"/>
                <w14:ligatures w14:val="none"/>
              </w:rPr>
              <w:br/>
              <w:t>The matters that Council will seek advice from iwi authorities on include:</w:t>
            </w:r>
            <w:r w:rsidRPr="006D175A">
              <w:rPr>
                <w:rFonts w:ascii="Calibri" w:eastAsia="Times New Roman" w:hAnsi="Calibri" w:cs="Calibri"/>
                <w:b/>
                <w:bCs/>
                <w:strike/>
                <w:color w:val="000000"/>
                <w:kern w:val="0"/>
                <w:sz w:val="16"/>
                <w:szCs w:val="16"/>
                <w:lang w:eastAsia="en-NZ"/>
                <w14:ligatures w14:val="none"/>
              </w:rPr>
              <w:br/>
              <w:t>(a) Where the papakāinga is on general title land, whether the applicant has demonstrated a whakapapa or ancestral connection to the land;</w:t>
            </w:r>
            <w:r w:rsidRPr="006D175A">
              <w:rPr>
                <w:rFonts w:ascii="Calibri" w:eastAsia="Times New Roman" w:hAnsi="Calibri" w:cs="Calibri"/>
                <w:b/>
                <w:bCs/>
                <w:strike/>
                <w:color w:val="000000"/>
                <w:kern w:val="0"/>
                <w:sz w:val="16"/>
                <w:szCs w:val="16"/>
                <w:lang w:eastAsia="en-NZ"/>
                <w14:ligatures w14:val="none"/>
              </w:rPr>
              <w:br/>
              <w:t>(b) Any other matter related to tikanga Māori</w:t>
            </w:r>
          </w:p>
        </w:tc>
        <w:tc>
          <w:tcPr>
            <w:tcW w:w="4522" w:type="dxa"/>
            <w:tcBorders>
              <w:top w:val="nil"/>
              <w:left w:val="nil"/>
              <w:bottom w:val="single" w:sz="4" w:space="0" w:color="000000"/>
              <w:right w:val="single" w:sz="4" w:space="0" w:color="000000"/>
            </w:tcBorders>
            <w:shd w:val="clear" w:color="auto" w:fill="auto"/>
            <w:hideMark/>
          </w:tcPr>
          <w:p w14:paraId="6A7A1B1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opposes this rule, there should be no distinction in activity status between papakāinga on Māori Freehold or General Title land. Kāinga Ora seeks for papakāinga to be a treated as a permitted or controlled activity and the deletion of this rule. </w:t>
            </w:r>
          </w:p>
        </w:tc>
      </w:tr>
      <w:tr w:rsidR="006D175A" w:rsidRPr="006D175A" w14:paraId="02B45047" w14:textId="77777777" w:rsidTr="006D175A">
        <w:trPr>
          <w:trHeight w:val="6750"/>
        </w:trPr>
        <w:tc>
          <w:tcPr>
            <w:tcW w:w="1153" w:type="dxa"/>
            <w:tcBorders>
              <w:top w:val="nil"/>
              <w:left w:val="single" w:sz="4" w:space="0" w:color="000000"/>
              <w:bottom w:val="single" w:sz="4" w:space="0" w:color="000000"/>
              <w:right w:val="single" w:sz="4" w:space="0" w:color="000000"/>
            </w:tcBorders>
            <w:shd w:val="clear" w:color="auto" w:fill="auto"/>
            <w:hideMark/>
          </w:tcPr>
          <w:p w14:paraId="55C7A4F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6710F5E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5.24</w:t>
            </w:r>
          </w:p>
        </w:tc>
        <w:tc>
          <w:tcPr>
            <w:tcW w:w="1154" w:type="dxa"/>
            <w:tcBorders>
              <w:top w:val="nil"/>
              <w:left w:val="nil"/>
              <w:bottom w:val="single" w:sz="4" w:space="0" w:color="000000"/>
              <w:right w:val="single" w:sz="4" w:space="0" w:color="000000"/>
            </w:tcBorders>
            <w:shd w:val="clear" w:color="auto" w:fill="auto"/>
            <w:hideMark/>
          </w:tcPr>
          <w:p w14:paraId="10B61B5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3542FD6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6600C98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1867F878" w14:textId="77777777" w:rsidR="00CB6165"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w:t>
            </w:r>
            <w:r w:rsidR="00CB6165">
              <w:rPr>
                <w:rFonts w:ascii="Calibri" w:eastAsia="Times New Roman" w:hAnsi="Calibri" w:cs="Calibri"/>
                <w:b/>
                <w:bCs/>
                <w:color w:val="000000"/>
                <w:kern w:val="0"/>
                <w:sz w:val="16"/>
                <w:szCs w:val="16"/>
                <w:lang w:eastAsia="en-NZ"/>
                <w14:ligatures w14:val="none"/>
              </w:rPr>
              <w:t>:</w:t>
            </w:r>
          </w:p>
          <w:p w14:paraId="47407A8A" w14:textId="21536C21"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(g) Papakāinga developments on general title land that do not comply with one or more of the permitted activity performance standards in Section 5.2.</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br/>
              <w:t>Matters to which the Council restricts its discretion:</w:t>
            </w:r>
            <w:r w:rsidRPr="006D175A">
              <w:rPr>
                <w:rFonts w:ascii="Calibri" w:eastAsia="Times New Roman" w:hAnsi="Calibri" w:cs="Calibri"/>
                <w:b/>
                <w:bCs/>
                <w:strike/>
                <w:color w:val="000000"/>
                <w:kern w:val="0"/>
                <w:sz w:val="16"/>
                <w:szCs w:val="16"/>
                <w:lang w:eastAsia="en-NZ"/>
                <w14:ligatures w14:val="none"/>
              </w:rPr>
              <w:br/>
              <w:t>(</w:t>
            </w:r>
            <w:proofErr w:type="spellStart"/>
            <w:r w:rsidRPr="006D175A">
              <w:rPr>
                <w:rFonts w:ascii="Calibri" w:eastAsia="Times New Roman" w:hAnsi="Calibri" w:cs="Calibri"/>
                <w:b/>
                <w:bCs/>
                <w:strike/>
                <w:color w:val="000000"/>
                <w:kern w:val="0"/>
                <w:sz w:val="16"/>
                <w:szCs w:val="16"/>
                <w:lang w:eastAsia="en-NZ"/>
                <w14:ligatures w14:val="none"/>
              </w:rPr>
              <w:t>i</w:t>
            </w:r>
            <w:proofErr w:type="spellEnd"/>
            <w:r w:rsidRPr="006D175A">
              <w:rPr>
                <w:rFonts w:ascii="Calibri" w:eastAsia="Times New Roman" w:hAnsi="Calibri" w:cs="Calibri"/>
                <w:b/>
                <w:bCs/>
                <w:strike/>
                <w:color w:val="000000"/>
                <w:kern w:val="0"/>
                <w:sz w:val="16"/>
                <w:szCs w:val="16"/>
                <w:lang w:eastAsia="en-NZ"/>
                <w14:ligatures w14:val="none"/>
              </w:rPr>
              <w:t xml:space="preserve">) Avoiding, </w:t>
            </w:r>
            <w:proofErr w:type="gramStart"/>
            <w:r w:rsidRPr="006D175A">
              <w:rPr>
                <w:rFonts w:ascii="Calibri" w:eastAsia="Times New Roman" w:hAnsi="Calibri" w:cs="Calibri"/>
                <w:b/>
                <w:bCs/>
                <w:strike/>
                <w:color w:val="000000"/>
                <w:kern w:val="0"/>
                <w:sz w:val="16"/>
                <w:szCs w:val="16"/>
                <w:lang w:eastAsia="en-NZ"/>
                <w14:ligatures w14:val="none"/>
              </w:rPr>
              <w:t>remedying</w:t>
            </w:r>
            <w:proofErr w:type="gramEnd"/>
            <w:r w:rsidRPr="006D175A">
              <w:rPr>
                <w:rFonts w:ascii="Calibri" w:eastAsia="Times New Roman" w:hAnsi="Calibri" w:cs="Calibri"/>
                <w:b/>
                <w:bCs/>
                <w:strike/>
                <w:color w:val="000000"/>
                <w:kern w:val="0"/>
                <w:sz w:val="16"/>
                <w:szCs w:val="16"/>
                <w:lang w:eastAsia="en-NZ"/>
                <w14:ligatures w14:val="none"/>
              </w:rPr>
              <w:t xml:space="preserve"> or mitigating of actual or potential effects deriving from noncompliance with the particular performance standard(s) that is not met. </w:t>
            </w:r>
            <w:r w:rsidRPr="006D175A">
              <w:rPr>
                <w:rFonts w:ascii="Calibri" w:eastAsia="Times New Roman" w:hAnsi="Calibri" w:cs="Calibri"/>
                <w:b/>
                <w:bCs/>
                <w:strike/>
                <w:color w:val="000000"/>
                <w:kern w:val="0"/>
                <w:sz w:val="16"/>
                <w:szCs w:val="16"/>
                <w:lang w:eastAsia="en-NZ"/>
                <w14:ligatures w14:val="none"/>
              </w:rPr>
              <w:br/>
              <w:t>(ii) Effects on character and amenity values.</w:t>
            </w:r>
            <w:r w:rsidRPr="006D175A">
              <w:rPr>
                <w:rFonts w:ascii="Calibri" w:eastAsia="Times New Roman" w:hAnsi="Calibri" w:cs="Calibri"/>
                <w:b/>
                <w:bCs/>
                <w:strike/>
                <w:color w:val="000000"/>
                <w:kern w:val="0"/>
                <w:sz w:val="16"/>
                <w:szCs w:val="16"/>
                <w:lang w:eastAsia="en-NZ"/>
                <w14:ligatures w14:val="none"/>
              </w:rPr>
              <w:br/>
              <w:t>iii) Connection to services.</w:t>
            </w:r>
            <w:r w:rsidRPr="006D175A">
              <w:rPr>
                <w:rFonts w:ascii="Calibri" w:eastAsia="Times New Roman" w:hAnsi="Calibri" w:cs="Calibri"/>
                <w:b/>
                <w:bCs/>
                <w:strike/>
                <w:color w:val="000000"/>
                <w:kern w:val="0"/>
                <w:sz w:val="16"/>
                <w:szCs w:val="16"/>
                <w:lang w:eastAsia="en-NZ"/>
                <w14:ligatures w14:val="none"/>
              </w:rPr>
              <w:br/>
              <w:t>iv) Connection to services.</w:t>
            </w:r>
            <w:r w:rsidRPr="006D175A">
              <w:rPr>
                <w:rFonts w:ascii="Calibri" w:eastAsia="Times New Roman" w:hAnsi="Calibri" w:cs="Calibri"/>
                <w:b/>
                <w:bCs/>
                <w:strike/>
                <w:color w:val="000000"/>
                <w:kern w:val="0"/>
                <w:sz w:val="16"/>
                <w:szCs w:val="16"/>
                <w:lang w:eastAsia="en-NZ"/>
                <w14:ligatures w14:val="none"/>
              </w:rPr>
              <w:br/>
              <w:t>In relation to papakāinga developments on general title land are the additional matters of discretion:</w:t>
            </w:r>
            <w:r w:rsidRPr="006D175A">
              <w:rPr>
                <w:rFonts w:ascii="Calibri" w:eastAsia="Times New Roman" w:hAnsi="Calibri" w:cs="Calibri"/>
                <w:b/>
                <w:bCs/>
                <w:strike/>
                <w:color w:val="000000"/>
                <w:kern w:val="0"/>
                <w:sz w:val="16"/>
                <w:szCs w:val="16"/>
                <w:lang w:eastAsia="en-NZ"/>
                <w14:ligatures w14:val="none"/>
              </w:rPr>
              <w:br/>
              <w:t>(iv) Whether the applicant has demonstrated their whakapapa or ancestral connection to the land.</w:t>
            </w:r>
            <w:r w:rsidRPr="006D175A">
              <w:rPr>
                <w:rFonts w:ascii="Calibri" w:eastAsia="Times New Roman" w:hAnsi="Calibri" w:cs="Calibri"/>
                <w:b/>
                <w:bCs/>
                <w:strike/>
                <w:color w:val="000000"/>
                <w:kern w:val="0"/>
                <w:sz w:val="16"/>
                <w:szCs w:val="16"/>
                <w:lang w:eastAsia="en-NZ"/>
                <w14:ligatures w14:val="none"/>
              </w:rPr>
              <w:br/>
              <w:t>v) Evidence that the land will remain in Māori ownership in the long-term. This may be through the use of appropriate legal mechanism(s) to ensure that land is maintained in Māori ownership.</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br/>
              <w:t>Note: For resource consent applications under this rule, the Council will obtain advice from the relevant iwi authority and will take this advice into account.</w:t>
            </w:r>
            <w:r w:rsidRPr="006D175A">
              <w:rPr>
                <w:rFonts w:ascii="Calibri" w:eastAsia="Times New Roman" w:hAnsi="Calibri" w:cs="Calibri"/>
                <w:b/>
                <w:bCs/>
                <w:strike/>
                <w:color w:val="000000"/>
                <w:kern w:val="0"/>
                <w:sz w:val="16"/>
                <w:szCs w:val="16"/>
                <w:lang w:eastAsia="en-NZ"/>
                <w14:ligatures w14:val="none"/>
              </w:rPr>
              <w:br/>
              <w:t>The matters that Council will seek advice from iwi authorities on include:</w:t>
            </w:r>
            <w:r w:rsidRPr="006D175A">
              <w:rPr>
                <w:rFonts w:ascii="Calibri" w:eastAsia="Times New Roman" w:hAnsi="Calibri" w:cs="Calibri"/>
                <w:b/>
                <w:bCs/>
                <w:strike/>
                <w:color w:val="000000"/>
                <w:kern w:val="0"/>
                <w:sz w:val="16"/>
                <w:szCs w:val="16"/>
                <w:lang w:eastAsia="en-NZ"/>
                <w14:ligatures w14:val="none"/>
              </w:rPr>
              <w:br/>
              <w:t>(a) Where the papakāinga is on general title land, whether the applicant has demonstrated a whakapapa or ancestral connection to the land;</w:t>
            </w:r>
            <w:r w:rsidRPr="006D175A">
              <w:rPr>
                <w:rFonts w:ascii="Calibri" w:eastAsia="Times New Roman" w:hAnsi="Calibri" w:cs="Calibri"/>
                <w:b/>
                <w:bCs/>
                <w:strike/>
                <w:color w:val="000000"/>
                <w:kern w:val="0"/>
                <w:sz w:val="16"/>
                <w:szCs w:val="16"/>
                <w:lang w:eastAsia="en-NZ"/>
                <w14:ligatures w14:val="none"/>
              </w:rPr>
              <w:br/>
              <w:t>(b) Any other matter related to tikanga Māori.</w:t>
            </w:r>
          </w:p>
        </w:tc>
        <w:tc>
          <w:tcPr>
            <w:tcW w:w="4522" w:type="dxa"/>
            <w:tcBorders>
              <w:top w:val="nil"/>
              <w:left w:val="nil"/>
              <w:bottom w:val="single" w:sz="4" w:space="0" w:color="000000"/>
              <w:right w:val="single" w:sz="4" w:space="0" w:color="000000"/>
            </w:tcBorders>
            <w:shd w:val="clear" w:color="auto" w:fill="auto"/>
            <w:hideMark/>
          </w:tcPr>
          <w:p w14:paraId="0FA9DDF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opposes this rule, there should be no distinction in activity status between papakāinga on Māori Freehold or General Title land. Kāinga Ora seeks for papakāinga to be a treated as a permitted or controlled activity and the deletion of this rule. </w:t>
            </w:r>
          </w:p>
        </w:tc>
      </w:tr>
      <w:tr w:rsidR="006D175A" w:rsidRPr="006D175A" w14:paraId="245696A0"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hideMark/>
          </w:tcPr>
          <w:p w14:paraId="5A78729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59D0A03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5.25</w:t>
            </w:r>
          </w:p>
        </w:tc>
        <w:tc>
          <w:tcPr>
            <w:tcW w:w="1154" w:type="dxa"/>
            <w:tcBorders>
              <w:top w:val="nil"/>
              <w:left w:val="nil"/>
              <w:bottom w:val="single" w:sz="4" w:space="0" w:color="000000"/>
              <w:right w:val="single" w:sz="4" w:space="0" w:color="000000"/>
            </w:tcBorders>
            <w:shd w:val="clear" w:color="auto" w:fill="auto"/>
            <w:hideMark/>
          </w:tcPr>
          <w:p w14:paraId="339F1F8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7A89EED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5.2 PERFORMANCE STANDARDS - PERMITTED ACTIVITIES &gt; 5.2.1 Number of Dwelling Units and Minimum Site Area</w:t>
            </w:r>
          </w:p>
        </w:tc>
        <w:tc>
          <w:tcPr>
            <w:tcW w:w="1154" w:type="dxa"/>
            <w:tcBorders>
              <w:top w:val="nil"/>
              <w:left w:val="nil"/>
              <w:bottom w:val="single" w:sz="4" w:space="0" w:color="000000"/>
              <w:right w:val="single" w:sz="4" w:space="0" w:color="000000"/>
            </w:tcBorders>
            <w:shd w:val="clear" w:color="auto" w:fill="auto"/>
            <w:hideMark/>
          </w:tcPr>
          <w:p w14:paraId="189D662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6965E11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notified.</w:t>
            </w:r>
          </w:p>
        </w:tc>
        <w:tc>
          <w:tcPr>
            <w:tcW w:w="4522" w:type="dxa"/>
            <w:tcBorders>
              <w:top w:val="nil"/>
              <w:left w:val="nil"/>
              <w:bottom w:val="single" w:sz="4" w:space="0" w:color="000000"/>
              <w:right w:val="single" w:sz="4" w:space="0" w:color="000000"/>
            </w:tcBorders>
            <w:shd w:val="clear" w:color="auto" w:fill="auto"/>
            <w:hideMark/>
          </w:tcPr>
          <w:p w14:paraId="0478AB7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supports that papakāinga is exempt from any density standards.</w:t>
            </w:r>
          </w:p>
        </w:tc>
      </w:tr>
      <w:tr w:rsidR="006D175A" w:rsidRPr="006D175A" w14:paraId="6C3B4B59" w14:textId="77777777" w:rsidTr="00644C3C">
        <w:trPr>
          <w:trHeight w:val="900"/>
        </w:trPr>
        <w:tc>
          <w:tcPr>
            <w:tcW w:w="1153" w:type="dxa"/>
            <w:tcBorders>
              <w:top w:val="nil"/>
              <w:left w:val="single" w:sz="4" w:space="0" w:color="000000"/>
              <w:bottom w:val="single" w:sz="4" w:space="0" w:color="auto"/>
              <w:right w:val="single" w:sz="4" w:space="0" w:color="000000"/>
            </w:tcBorders>
            <w:shd w:val="clear" w:color="auto" w:fill="auto"/>
            <w:hideMark/>
          </w:tcPr>
          <w:p w14:paraId="28DD39E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auto"/>
              <w:right w:val="single" w:sz="4" w:space="0" w:color="000000"/>
            </w:tcBorders>
            <w:shd w:val="clear" w:color="auto" w:fill="auto"/>
            <w:hideMark/>
          </w:tcPr>
          <w:p w14:paraId="4A038BE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5.26</w:t>
            </w:r>
          </w:p>
        </w:tc>
        <w:tc>
          <w:tcPr>
            <w:tcW w:w="1154" w:type="dxa"/>
            <w:tcBorders>
              <w:top w:val="nil"/>
              <w:left w:val="nil"/>
              <w:bottom w:val="single" w:sz="4" w:space="0" w:color="auto"/>
              <w:right w:val="single" w:sz="4" w:space="0" w:color="000000"/>
            </w:tcBorders>
            <w:shd w:val="clear" w:color="auto" w:fill="auto"/>
            <w:hideMark/>
          </w:tcPr>
          <w:p w14:paraId="051B7BE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auto"/>
              <w:right w:val="single" w:sz="4" w:space="0" w:color="000000"/>
            </w:tcBorders>
            <w:shd w:val="clear" w:color="auto" w:fill="auto"/>
            <w:hideMark/>
          </w:tcPr>
          <w:p w14:paraId="0A6D3C5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6.1.1 PERMITTED ACTIVITIES</w:t>
            </w:r>
          </w:p>
        </w:tc>
        <w:tc>
          <w:tcPr>
            <w:tcW w:w="1154" w:type="dxa"/>
            <w:tcBorders>
              <w:top w:val="nil"/>
              <w:left w:val="nil"/>
              <w:bottom w:val="single" w:sz="4" w:space="0" w:color="auto"/>
              <w:right w:val="single" w:sz="4" w:space="0" w:color="000000"/>
            </w:tcBorders>
            <w:shd w:val="clear" w:color="auto" w:fill="auto"/>
            <w:hideMark/>
          </w:tcPr>
          <w:p w14:paraId="1BB08CE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auto"/>
              <w:right w:val="single" w:sz="4" w:space="0" w:color="000000"/>
            </w:tcBorders>
            <w:shd w:val="clear" w:color="auto" w:fill="auto"/>
            <w:hideMark/>
          </w:tcPr>
          <w:p w14:paraId="3AA214C4" w14:textId="3AA4EBE5" w:rsidR="001B07A2" w:rsidRDefault="001B07A2"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Amend as follows:</w:t>
            </w:r>
          </w:p>
          <w:p w14:paraId="580F8CA3" w14:textId="77777777" w:rsidR="001B07A2" w:rsidRDefault="001B07A2" w:rsidP="006D175A">
            <w:pPr>
              <w:spacing w:after="0" w:line="240" w:lineRule="auto"/>
              <w:rPr>
                <w:rFonts w:ascii="Calibri" w:eastAsia="Times New Roman" w:hAnsi="Calibri" w:cs="Calibri"/>
                <w:b/>
                <w:bCs/>
                <w:color w:val="000000"/>
                <w:kern w:val="0"/>
                <w:sz w:val="16"/>
                <w:szCs w:val="16"/>
                <w:lang w:eastAsia="en-NZ"/>
                <w14:ligatures w14:val="none"/>
              </w:rPr>
            </w:pPr>
          </w:p>
          <w:p w14:paraId="5F1A55B4" w14:textId="77036390"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(xiv) Papakāinga development </w:t>
            </w:r>
            <w:r w:rsidRPr="006D175A">
              <w:rPr>
                <w:rFonts w:ascii="Calibri" w:eastAsia="Times New Roman" w:hAnsi="Calibri" w:cs="Calibri"/>
                <w:b/>
                <w:bCs/>
                <w:strike/>
                <w:color w:val="000000"/>
                <w:kern w:val="0"/>
                <w:sz w:val="16"/>
                <w:szCs w:val="16"/>
                <w:lang w:eastAsia="en-NZ"/>
                <w14:ligatures w14:val="none"/>
              </w:rPr>
              <w:t xml:space="preserve">on land held under </w:t>
            </w:r>
            <w:proofErr w:type="spellStart"/>
            <w:r w:rsidRPr="006D175A">
              <w:rPr>
                <w:rFonts w:ascii="Calibri" w:eastAsia="Times New Roman" w:hAnsi="Calibri" w:cs="Calibri"/>
                <w:b/>
                <w:bCs/>
                <w:strike/>
                <w:color w:val="000000"/>
                <w:kern w:val="0"/>
                <w:sz w:val="16"/>
                <w:szCs w:val="16"/>
                <w:lang w:eastAsia="en-NZ"/>
                <w14:ligatures w14:val="none"/>
              </w:rPr>
              <w:t>Te</w:t>
            </w:r>
            <w:proofErr w:type="spellEnd"/>
            <w:r w:rsidRPr="006D175A">
              <w:rPr>
                <w:rFonts w:ascii="Calibri" w:eastAsia="Times New Roman" w:hAnsi="Calibri" w:cs="Calibri"/>
                <w:b/>
                <w:bCs/>
                <w:strike/>
                <w:color w:val="000000"/>
                <w:kern w:val="0"/>
                <w:sz w:val="16"/>
                <w:szCs w:val="16"/>
                <w:lang w:eastAsia="en-NZ"/>
                <w14:ligatures w14:val="none"/>
              </w:rPr>
              <w:t xml:space="preserve"> Ture Whenua Māori Act 1993.</w:t>
            </w:r>
          </w:p>
        </w:tc>
        <w:tc>
          <w:tcPr>
            <w:tcW w:w="4522" w:type="dxa"/>
            <w:tcBorders>
              <w:top w:val="nil"/>
              <w:left w:val="nil"/>
              <w:bottom w:val="single" w:sz="4" w:space="0" w:color="auto"/>
              <w:right w:val="single" w:sz="4" w:space="0" w:color="000000"/>
            </w:tcBorders>
            <w:shd w:val="clear" w:color="auto" w:fill="auto"/>
            <w:hideMark/>
          </w:tcPr>
          <w:p w14:paraId="12574054" w14:textId="77777777" w:rsidR="00F94A5F"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supports this activity status, however, there should be no distinction in activity status between papakāinga on Māori Freehold or General Title land. </w:t>
            </w:r>
          </w:p>
          <w:p w14:paraId="44756CE5" w14:textId="77777777" w:rsidR="00F94A5F" w:rsidRDefault="00F94A5F" w:rsidP="006D175A">
            <w:pPr>
              <w:spacing w:after="0" w:line="240" w:lineRule="auto"/>
              <w:rPr>
                <w:rFonts w:ascii="Calibri" w:eastAsia="Times New Roman" w:hAnsi="Calibri" w:cs="Calibri"/>
                <w:b/>
                <w:bCs/>
                <w:color w:val="000000"/>
                <w:kern w:val="0"/>
                <w:sz w:val="16"/>
                <w:szCs w:val="16"/>
                <w:lang w:eastAsia="en-NZ"/>
                <w14:ligatures w14:val="none"/>
              </w:rPr>
            </w:pPr>
          </w:p>
          <w:p w14:paraId="1056C7CA" w14:textId="384B868C"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seeks for papakāinga to be a treated as a permitted activity on general title as well. </w:t>
            </w:r>
          </w:p>
        </w:tc>
      </w:tr>
      <w:tr w:rsidR="006D175A" w:rsidRPr="006D175A" w14:paraId="368155E0" w14:textId="77777777" w:rsidTr="00644C3C">
        <w:trPr>
          <w:trHeight w:val="2025"/>
        </w:trPr>
        <w:tc>
          <w:tcPr>
            <w:tcW w:w="1153" w:type="dxa"/>
            <w:tcBorders>
              <w:top w:val="single" w:sz="4" w:space="0" w:color="auto"/>
              <w:left w:val="single" w:sz="4" w:space="0" w:color="000000"/>
              <w:bottom w:val="single" w:sz="4" w:space="0" w:color="000000"/>
              <w:right w:val="single" w:sz="4" w:space="0" w:color="000000"/>
            </w:tcBorders>
            <w:shd w:val="clear" w:color="auto" w:fill="auto"/>
            <w:hideMark/>
          </w:tcPr>
          <w:p w14:paraId="39C693A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single" w:sz="4" w:space="0" w:color="auto"/>
              <w:left w:val="nil"/>
              <w:bottom w:val="single" w:sz="4" w:space="0" w:color="000000"/>
              <w:right w:val="single" w:sz="4" w:space="0" w:color="000000"/>
            </w:tcBorders>
            <w:shd w:val="clear" w:color="auto" w:fill="auto"/>
            <w:hideMark/>
          </w:tcPr>
          <w:p w14:paraId="121B9DD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5.27</w:t>
            </w:r>
          </w:p>
        </w:tc>
        <w:tc>
          <w:tcPr>
            <w:tcW w:w="1154" w:type="dxa"/>
            <w:tcBorders>
              <w:top w:val="single" w:sz="4" w:space="0" w:color="auto"/>
              <w:left w:val="nil"/>
              <w:bottom w:val="single" w:sz="4" w:space="0" w:color="000000"/>
              <w:right w:val="single" w:sz="4" w:space="0" w:color="000000"/>
            </w:tcBorders>
            <w:shd w:val="clear" w:color="auto" w:fill="auto"/>
            <w:hideMark/>
          </w:tcPr>
          <w:p w14:paraId="488282E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single" w:sz="4" w:space="0" w:color="auto"/>
              <w:left w:val="nil"/>
              <w:bottom w:val="single" w:sz="4" w:space="0" w:color="000000"/>
              <w:right w:val="single" w:sz="4" w:space="0" w:color="000000"/>
            </w:tcBorders>
            <w:shd w:val="clear" w:color="auto" w:fill="auto"/>
            <w:hideMark/>
          </w:tcPr>
          <w:p w14:paraId="51E52DF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6.1.2 CONTROLLED ACTIVITIES</w:t>
            </w:r>
          </w:p>
        </w:tc>
        <w:tc>
          <w:tcPr>
            <w:tcW w:w="1154" w:type="dxa"/>
            <w:tcBorders>
              <w:top w:val="single" w:sz="4" w:space="0" w:color="auto"/>
              <w:left w:val="nil"/>
              <w:bottom w:val="single" w:sz="4" w:space="0" w:color="000000"/>
              <w:right w:val="single" w:sz="4" w:space="0" w:color="000000"/>
            </w:tcBorders>
            <w:shd w:val="clear" w:color="auto" w:fill="auto"/>
            <w:hideMark/>
          </w:tcPr>
          <w:p w14:paraId="60221AB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single" w:sz="4" w:space="0" w:color="auto"/>
              <w:left w:val="nil"/>
              <w:bottom w:val="single" w:sz="4" w:space="0" w:color="000000"/>
              <w:right w:val="single" w:sz="4" w:space="0" w:color="auto"/>
            </w:tcBorders>
            <w:shd w:val="clear" w:color="auto" w:fill="auto"/>
            <w:hideMark/>
          </w:tcPr>
          <w:p w14:paraId="6E0372FE" w14:textId="5878E72F" w:rsidR="001B07A2" w:rsidRDefault="001B07A2"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Amend as follows:</w:t>
            </w:r>
          </w:p>
          <w:p w14:paraId="09244081" w14:textId="77777777" w:rsidR="001B07A2" w:rsidRDefault="001B07A2" w:rsidP="006D175A">
            <w:pPr>
              <w:spacing w:after="0" w:line="240" w:lineRule="auto"/>
              <w:rPr>
                <w:rFonts w:ascii="Calibri" w:eastAsia="Times New Roman" w:hAnsi="Calibri" w:cs="Calibri"/>
                <w:b/>
                <w:bCs/>
                <w:color w:val="000000"/>
                <w:kern w:val="0"/>
                <w:sz w:val="16"/>
                <w:szCs w:val="16"/>
                <w:lang w:eastAsia="en-NZ"/>
                <w14:ligatures w14:val="none"/>
              </w:rPr>
            </w:pPr>
          </w:p>
          <w:p w14:paraId="176826EB" w14:textId="155F6EA4"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(b) Papakāinga developments </w:t>
            </w:r>
            <w:r w:rsidRPr="006D175A">
              <w:rPr>
                <w:rFonts w:ascii="Calibri" w:eastAsia="Times New Roman" w:hAnsi="Calibri" w:cs="Calibri"/>
                <w:b/>
                <w:bCs/>
                <w:strike/>
                <w:color w:val="000000"/>
                <w:kern w:val="0"/>
                <w:sz w:val="16"/>
                <w:szCs w:val="16"/>
                <w:lang w:eastAsia="en-NZ"/>
                <w14:ligatures w14:val="none"/>
              </w:rPr>
              <w:t xml:space="preserve">on land held under </w:t>
            </w:r>
            <w:proofErr w:type="spellStart"/>
            <w:r w:rsidRPr="006D175A">
              <w:rPr>
                <w:rFonts w:ascii="Calibri" w:eastAsia="Times New Roman" w:hAnsi="Calibri" w:cs="Calibri"/>
                <w:b/>
                <w:bCs/>
                <w:strike/>
                <w:color w:val="000000"/>
                <w:kern w:val="0"/>
                <w:sz w:val="16"/>
                <w:szCs w:val="16"/>
                <w:lang w:eastAsia="en-NZ"/>
                <w14:ligatures w14:val="none"/>
              </w:rPr>
              <w:t>Te</w:t>
            </w:r>
            <w:proofErr w:type="spellEnd"/>
            <w:r w:rsidRPr="006D175A">
              <w:rPr>
                <w:rFonts w:ascii="Calibri" w:eastAsia="Times New Roman" w:hAnsi="Calibri" w:cs="Calibri"/>
                <w:b/>
                <w:bCs/>
                <w:strike/>
                <w:color w:val="000000"/>
                <w:kern w:val="0"/>
                <w:sz w:val="16"/>
                <w:szCs w:val="16"/>
                <w:lang w:eastAsia="en-NZ"/>
                <w14:ligatures w14:val="none"/>
              </w:rPr>
              <w:t xml:space="preserve"> Ture Whenua Māori Act 1993</w:t>
            </w:r>
            <w:r w:rsidRPr="006D175A">
              <w:rPr>
                <w:rFonts w:ascii="Calibri" w:eastAsia="Times New Roman" w:hAnsi="Calibri" w:cs="Calibri"/>
                <w:b/>
                <w:bCs/>
                <w:color w:val="000000"/>
                <w:kern w:val="0"/>
                <w:sz w:val="16"/>
                <w:szCs w:val="16"/>
                <w:lang w:eastAsia="en-NZ"/>
                <w14:ligatures w14:val="none"/>
              </w:rPr>
              <w:t xml:space="preserve"> that do not comply with one or more of the permitted activity performance standards in Section 6.2.</w:t>
            </w:r>
            <w:r w:rsidRPr="006D175A">
              <w:rPr>
                <w:rFonts w:ascii="Calibri" w:eastAsia="Times New Roman" w:hAnsi="Calibri" w:cs="Calibri"/>
                <w:b/>
                <w:bCs/>
                <w:color w:val="000000"/>
                <w:kern w:val="0"/>
                <w:sz w:val="16"/>
                <w:szCs w:val="16"/>
                <w:lang w:eastAsia="en-NZ"/>
                <w14:ligatures w14:val="none"/>
              </w:rPr>
              <w:br/>
              <w:t>Matters to which the Council restricts its control: </w:t>
            </w:r>
            <w:r w:rsidRPr="006D175A">
              <w:rPr>
                <w:rFonts w:ascii="Calibri" w:eastAsia="Times New Roman" w:hAnsi="Calibri" w:cs="Calibri"/>
                <w:b/>
                <w:bCs/>
                <w:color w:val="000000"/>
                <w:kern w:val="0"/>
                <w:sz w:val="16"/>
                <w:szCs w:val="16"/>
                <w:lang w:eastAsia="en-NZ"/>
                <w14:ligatures w14:val="none"/>
              </w:rPr>
              <w:br/>
              <w:t>(</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Avoiding, remedying or mitigating of actual or potential effects deriving from noncompliance with the particular performance standard(s) that is not met.</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(ii) Effects on character and amenity values.</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t>(iii) Connection to services.</w:t>
            </w:r>
          </w:p>
        </w:tc>
        <w:tc>
          <w:tcPr>
            <w:tcW w:w="4522" w:type="dxa"/>
            <w:tcBorders>
              <w:top w:val="single" w:sz="4" w:space="0" w:color="auto"/>
              <w:left w:val="single" w:sz="4" w:space="0" w:color="auto"/>
              <w:bottom w:val="nil"/>
              <w:right w:val="single" w:sz="4" w:space="0" w:color="auto"/>
            </w:tcBorders>
            <w:shd w:val="clear" w:color="auto" w:fill="auto"/>
            <w:hideMark/>
          </w:tcPr>
          <w:p w14:paraId="589CAC81" w14:textId="77777777" w:rsidR="00F94A5F"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support the activity status as a Controlled </w:t>
            </w:r>
            <w:proofErr w:type="gramStart"/>
            <w:r w:rsidRPr="006D175A">
              <w:rPr>
                <w:rFonts w:ascii="Calibri" w:eastAsia="Times New Roman" w:hAnsi="Calibri" w:cs="Calibri"/>
                <w:b/>
                <w:bCs/>
                <w:color w:val="000000"/>
                <w:kern w:val="0"/>
                <w:sz w:val="16"/>
                <w:szCs w:val="16"/>
                <w:lang w:eastAsia="en-NZ"/>
                <w14:ligatures w14:val="none"/>
              </w:rPr>
              <w:t>activity,</w:t>
            </w:r>
            <w:proofErr w:type="gramEnd"/>
            <w:r w:rsidRPr="006D175A">
              <w:rPr>
                <w:rFonts w:ascii="Calibri" w:eastAsia="Times New Roman" w:hAnsi="Calibri" w:cs="Calibri"/>
                <w:b/>
                <w:bCs/>
                <w:color w:val="000000"/>
                <w:kern w:val="0"/>
                <w:sz w:val="16"/>
                <w:szCs w:val="16"/>
                <w:lang w:eastAsia="en-NZ"/>
                <w14:ligatures w14:val="none"/>
              </w:rPr>
              <w:t xml:space="preserve"> however, this should also cover papakāinga on general title. </w:t>
            </w:r>
          </w:p>
          <w:p w14:paraId="4E10540C" w14:textId="77777777" w:rsidR="00F94A5F" w:rsidRDefault="00F94A5F" w:rsidP="006D175A">
            <w:pPr>
              <w:spacing w:after="0" w:line="240" w:lineRule="auto"/>
              <w:rPr>
                <w:rFonts w:ascii="Calibri" w:eastAsia="Times New Roman" w:hAnsi="Calibri" w:cs="Calibri"/>
                <w:b/>
                <w:bCs/>
                <w:color w:val="000000"/>
                <w:kern w:val="0"/>
                <w:sz w:val="16"/>
                <w:szCs w:val="16"/>
                <w:lang w:eastAsia="en-NZ"/>
                <w14:ligatures w14:val="none"/>
              </w:rPr>
            </w:pPr>
          </w:p>
          <w:p w14:paraId="1FAA462B" w14:textId="77777777" w:rsidR="00F94A5F"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Some of the matters of control are too broad, </w:t>
            </w:r>
            <w:proofErr w:type="gramStart"/>
            <w:r w:rsidRPr="006D175A">
              <w:rPr>
                <w:rFonts w:ascii="Calibri" w:eastAsia="Times New Roman" w:hAnsi="Calibri" w:cs="Calibri"/>
                <w:b/>
                <w:bCs/>
                <w:color w:val="000000"/>
                <w:kern w:val="0"/>
                <w:sz w:val="16"/>
                <w:szCs w:val="16"/>
                <w:lang w:eastAsia="en-NZ"/>
                <w14:ligatures w14:val="none"/>
              </w:rPr>
              <w:t>in particular 6.1.2</w:t>
            </w:r>
            <w:proofErr w:type="gramEnd"/>
            <w:r w:rsidRPr="006D175A">
              <w:rPr>
                <w:rFonts w:ascii="Calibri" w:eastAsia="Times New Roman" w:hAnsi="Calibri" w:cs="Calibri"/>
                <w:b/>
                <w:bCs/>
                <w:color w:val="000000"/>
                <w:kern w:val="0"/>
                <w:sz w:val="16"/>
                <w:szCs w:val="16"/>
                <w:lang w:eastAsia="en-NZ"/>
                <w14:ligatures w14:val="none"/>
              </w:rPr>
              <w:t xml:space="preserve"> (b)(ii) creates uncertainty to applicants and provides Council too much discretion for a Controlled Activity. </w:t>
            </w:r>
          </w:p>
          <w:p w14:paraId="184610B3" w14:textId="77777777" w:rsidR="00F94A5F" w:rsidRDefault="00F94A5F" w:rsidP="006D175A">
            <w:pPr>
              <w:spacing w:after="0" w:line="240" w:lineRule="auto"/>
              <w:rPr>
                <w:rFonts w:ascii="Calibri" w:eastAsia="Times New Roman" w:hAnsi="Calibri" w:cs="Calibri"/>
                <w:b/>
                <w:bCs/>
                <w:color w:val="000000"/>
                <w:kern w:val="0"/>
                <w:sz w:val="16"/>
                <w:szCs w:val="16"/>
                <w:lang w:eastAsia="en-NZ"/>
                <w14:ligatures w14:val="none"/>
              </w:rPr>
            </w:pPr>
          </w:p>
          <w:p w14:paraId="11A9B494" w14:textId="6252A9B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Matters 6.1.2 (b)(</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xml:space="preserve">) provides Council scope to address these effects, while also providing certainty for the applicant. Kāinga Ora seeks for matter 6.1.2 (b)(ii) to be removed from the rule. Discussion on this is provided in section 5.7 of the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Puni</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Kōkiri</w:t>
            </w:r>
            <w:proofErr w:type="spellEnd"/>
            <w:r w:rsidRPr="006D175A">
              <w:rPr>
                <w:rFonts w:ascii="Calibri" w:eastAsia="Times New Roman" w:hAnsi="Calibri" w:cs="Calibri"/>
                <w:b/>
                <w:bCs/>
                <w:color w:val="000000"/>
                <w:kern w:val="0"/>
                <w:sz w:val="16"/>
                <w:szCs w:val="16"/>
                <w:lang w:eastAsia="en-NZ"/>
                <w14:ligatures w14:val="none"/>
              </w:rPr>
              <w:t xml:space="preserve"> publication Analysis of District Plan Papakāinga Rules dated 30 April 2024.  </w:t>
            </w:r>
          </w:p>
        </w:tc>
      </w:tr>
      <w:tr w:rsidR="006D175A" w:rsidRPr="006D175A" w14:paraId="7CE0E788" w14:textId="77777777" w:rsidTr="006D175A">
        <w:trPr>
          <w:trHeight w:val="4725"/>
        </w:trPr>
        <w:tc>
          <w:tcPr>
            <w:tcW w:w="1153" w:type="dxa"/>
            <w:tcBorders>
              <w:top w:val="nil"/>
              <w:left w:val="single" w:sz="4" w:space="0" w:color="000000"/>
              <w:bottom w:val="single" w:sz="4" w:space="0" w:color="000000"/>
              <w:right w:val="single" w:sz="4" w:space="0" w:color="000000"/>
            </w:tcBorders>
            <w:shd w:val="clear" w:color="auto" w:fill="auto"/>
            <w:hideMark/>
          </w:tcPr>
          <w:p w14:paraId="1AC8507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11C4844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5.28</w:t>
            </w:r>
          </w:p>
        </w:tc>
        <w:tc>
          <w:tcPr>
            <w:tcW w:w="1154" w:type="dxa"/>
            <w:tcBorders>
              <w:top w:val="nil"/>
              <w:left w:val="nil"/>
              <w:bottom w:val="single" w:sz="4" w:space="0" w:color="000000"/>
              <w:right w:val="single" w:sz="4" w:space="0" w:color="000000"/>
            </w:tcBorders>
            <w:shd w:val="clear" w:color="auto" w:fill="auto"/>
            <w:hideMark/>
          </w:tcPr>
          <w:p w14:paraId="3B1392D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78F48C3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58B49CA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7B4DF20A" w14:textId="77777777" w:rsidR="00E416B3"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w:t>
            </w:r>
            <w:r w:rsidR="00E4068D">
              <w:rPr>
                <w:rFonts w:ascii="Calibri" w:eastAsia="Times New Roman" w:hAnsi="Calibri" w:cs="Calibri"/>
                <w:b/>
                <w:bCs/>
                <w:color w:val="000000"/>
                <w:kern w:val="0"/>
                <w:sz w:val="16"/>
                <w:szCs w:val="16"/>
                <w:lang w:eastAsia="en-NZ"/>
                <w14:ligatures w14:val="none"/>
              </w:rPr>
              <w:t>:</w:t>
            </w:r>
          </w:p>
          <w:p w14:paraId="23E9CD97" w14:textId="66F5B5D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t xml:space="preserve">(e) Papakāinga developments on general title land that comply with the permitted activity performance standards in Section 6.2. </w:t>
            </w:r>
            <w:r w:rsidRPr="006D175A">
              <w:rPr>
                <w:rFonts w:ascii="Calibri" w:eastAsia="Times New Roman" w:hAnsi="Calibri" w:cs="Calibri"/>
                <w:b/>
                <w:bCs/>
                <w:strike/>
                <w:color w:val="000000"/>
                <w:kern w:val="0"/>
                <w:sz w:val="16"/>
                <w:szCs w:val="16"/>
                <w:lang w:eastAsia="en-NZ"/>
                <w14:ligatures w14:val="none"/>
              </w:rPr>
              <w:br/>
              <w:t>Matters to which the Council restricts its discretion:</w:t>
            </w:r>
            <w:r w:rsidRPr="006D175A">
              <w:rPr>
                <w:rFonts w:ascii="Calibri" w:eastAsia="Times New Roman" w:hAnsi="Calibri" w:cs="Calibri"/>
                <w:b/>
                <w:bCs/>
                <w:strike/>
                <w:color w:val="000000"/>
                <w:kern w:val="0"/>
                <w:sz w:val="16"/>
                <w:szCs w:val="16"/>
                <w:lang w:eastAsia="en-NZ"/>
                <w14:ligatures w14:val="none"/>
              </w:rPr>
              <w:br/>
              <w:t>(</w:t>
            </w:r>
            <w:proofErr w:type="spellStart"/>
            <w:r w:rsidRPr="006D175A">
              <w:rPr>
                <w:rFonts w:ascii="Calibri" w:eastAsia="Times New Roman" w:hAnsi="Calibri" w:cs="Calibri"/>
                <w:b/>
                <w:bCs/>
                <w:strike/>
                <w:color w:val="000000"/>
                <w:kern w:val="0"/>
                <w:sz w:val="16"/>
                <w:szCs w:val="16"/>
                <w:lang w:eastAsia="en-NZ"/>
                <w14:ligatures w14:val="none"/>
              </w:rPr>
              <w:t>i</w:t>
            </w:r>
            <w:proofErr w:type="spellEnd"/>
            <w:r w:rsidRPr="006D175A">
              <w:rPr>
                <w:rFonts w:ascii="Calibri" w:eastAsia="Times New Roman" w:hAnsi="Calibri" w:cs="Calibri"/>
                <w:b/>
                <w:bCs/>
                <w:strike/>
                <w:color w:val="000000"/>
                <w:kern w:val="0"/>
                <w:sz w:val="16"/>
                <w:szCs w:val="16"/>
                <w:lang w:eastAsia="en-NZ"/>
                <w14:ligatures w14:val="none"/>
              </w:rPr>
              <w:t>) Whether the applicant has demonstrated their whakapapa or ancestral connection to the land.</w:t>
            </w:r>
            <w:r w:rsidRPr="006D175A">
              <w:rPr>
                <w:rFonts w:ascii="Calibri" w:eastAsia="Times New Roman" w:hAnsi="Calibri" w:cs="Calibri"/>
                <w:b/>
                <w:bCs/>
                <w:strike/>
                <w:color w:val="000000"/>
                <w:kern w:val="0"/>
                <w:sz w:val="16"/>
                <w:szCs w:val="16"/>
                <w:lang w:eastAsia="en-NZ"/>
                <w14:ligatures w14:val="none"/>
              </w:rPr>
              <w:br/>
              <w:t>(ii) Evidence that the land will remain in Māori ownership in the long-term.</w:t>
            </w:r>
            <w:r w:rsidRPr="006D175A">
              <w:rPr>
                <w:rFonts w:ascii="Calibri" w:eastAsia="Times New Roman" w:hAnsi="Calibri" w:cs="Calibri"/>
                <w:b/>
                <w:bCs/>
                <w:strike/>
                <w:color w:val="000000"/>
                <w:kern w:val="0"/>
                <w:sz w:val="16"/>
                <w:szCs w:val="16"/>
                <w:lang w:eastAsia="en-NZ"/>
                <w14:ligatures w14:val="none"/>
              </w:rPr>
              <w:br/>
              <w:t>This may be through the use of appropriate legal mechanism(s) to ensure that land is maintained in Māori ownership.</w:t>
            </w:r>
            <w:r w:rsidRPr="006D175A">
              <w:rPr>
                <w:rFonts w:ascii="Calibri" w:eastAsia="Times New Roman" w:hAnsi="Calibri" w:cs="Calibri"/>
                <w:b/>
                <w:bCs/>
                <w:strike/>
                <w:color w:val="000000"/>
                <w:kern w:val="0"/>
                <w:sz w:val="16"/>
                <w:szCs w:val="16"/>
                <w:lang w:eastAsia="en-NZ"/>
                <w14:ligatures w14:val="none"/>
              </w:rPr>
              <w:br/>
            </w:r>
            <w:r w:rsidRPr="006D175A">
              <w:rPr>
                <w:rFonts w:ascii="Calibri" w:eastAsia="Times New Roman" w:hAnsi="Calibri" w:cs="Calibri"/>
                <w:b/>
                <w:bCs/>
                <w:strike/>
                <w:color w:val="000000"/>
                <w:kern w:val="0"/>
                <w:sz w:val="16"/>
                <w:szCs w:val="16"/>
                <w:lang w:eastAsia="en-NZ"/>
                <w14:ligatures w14:val="none"/>
              </w:rPr>
              <w:br/>
              <w:t>Note: For resource consent applications under this rule, the Council will obtain advice from the relevant iwi authority and will take this advice into account.</w:t>
            </w:r>
            <w:r w:rsidRPr="006D175A">
              <w:rPr>
                <w:rFonts w:ascii="Calibri" w:eastAsia="Times New Roman" w:hAnsi="Calibri" w:cs="Calibri"/>
                <w:b/>
                <w:bCs/>
                <w:strike/>
                <w:color w:val="000000"/>
                <w:kern w:val="0"/>
                <w:sz w:val="16"/>
                <w:szCs w:val="16"/>
                <w:lang w:eastAsia="en-NZ"/>
                <w14:ligatures w14:val="none"/>
              </w:rPr>
              <w:br/>
              <w:t>The matters that Council will seek advice from iwi authorities on include:</w:t>
            </w:r>
            <w:r w:rsidRPr="006D175A">
              <w:rPr>
                <w:rFonts w:ascii="Calibri" w:eastAsia="Times New Roman" w:hAnsi="Calibri" w:cs="Calibri"/>
                <w:b/>
                <w:bCs/>
                <w:strike/>
                <w:color w:val="000000"/>
                <w:kern w:val="0"/>
                <w:sz w:val="16"/>
                <w:szCs w:val="16"/>
                <w:lang w:eastAsia="en-NZ"/>
                <w14:ligatures w14:val="none"/>
              </w:rPr>
              <w:br/>
              <w:t>(a) Where the papakāinga is on general title land, whether the applicant has demonstrated a whakapapa or ancestral connection to the land;</w:t>
            </w:r>
            <w:r w:rsidRPr="006D175A">
              <w:rPr>
                <w:rFonts w:ascii="Calibri" w:eastAsia="Times New Roman" w:hAnsi="Calibri" w:cs="Calibri"/>
                <w:b/>
                <w:bCs/>
                <w:strike/>
                <w:color w:val="000000"/>
                <w:kern w:val="0"/>
                <w:sz w:val="16"/>
                <w:szCs w:val="16"/>
                <w:lang w:eastAsia="en-NZ"/>
                <w14:ligatures w14:val="none"/>
              </w:rPr>
              <w:br/>
              <w:t>(b) Any other matter related to tikanga Māori</w:t>
            </w:r>
          </w:p>
        </w:tc>
        <w:tc>
          <w:tcPr>
            <w:tcW w:w="4522" w:type="dxa"/>
            <w:tcBorders>
              <w:top w:val="single" w:sz="4" w:space="0" w:color="000000"/>
              <w:left w:val="nil"/>
              <w:bottom w:val="single" w:sz="4" w:space="0" w:color="000000"/>
              <w:right w:val="single" w:sz="4" w:space="0" w:color="000000"/>
            </w:tcBorders>
            <w:shd w:val="clear" w:color="auto" w:fill="auto"/>
            <w:hideMark/>
          </w:tcPr>
          <w:p w14:paraId="5B80F26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opposes this rule, there should be no distinction in activity status between papakāinga on Māori Freehold or General Title land. Kāinga Ora seeks for papakāinga to be a treated as a permitted or controlled activity and the deletion of this rule. </w:t>
            </w:r>
          </w:p>
        </w:tc>
      </w:tr>
      <w:tr w:rsidR="006D175A" w:rsidRPr="006D175A" w14:paraId="6B546E81" w14:textId="77777777" w:rsidTr="006D175A">
        <w:trPr>
          <w:trHeight w:val="6300"/>
        </w:trPr>
        <w:tc>
          <w:tcPr>
            <w:tcW w:w="1153" w:type="dxa"/>
            <w:tcBorders>
              <w:top w:val="nil"/>
              <w:left w:val="single" w:sz="4" w:space="0" w:color="000000"/>
              <w:bottom w:val="single" w:sz="4" w:space="0" w:color="000000"/>
              <w:right w:val="single" w:sz="4" w:space="0" w:color="000000"/>
            </w:tcBorders>
            <w:shd w:val="clear" w:color="auto" w:fill="auto"/>
            <w:hideMark/>
          </w:tcPr>
          <w:p w14:paraId="5B1F457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5</w:t>
            </w:r>
          </w:p>
        </w:tc>
        <w:tc>
          <w:tcPr>
            <w:tcW w:w="1255" w:type="dxa"/>
            <w:tcBorders>
              <w:top w:val="nil"/>
              <w:left w:val="nil"/>
              <w:bottom w:val="single" w:sz="4" w:space="0" w:color="000000"/>
              <w:right w:val="single" w:sz="4" w:space="0" w:color="000000"/>
            </w:tcBorders>
            <w:shd w:val="clear" w:color="auto" w:fill="auto"/>
            <w:hideMark/>
          </w:tcPr>
          <w:p w14:paraId="59B9BAA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5.29</w:t>
            </w:r>
          </w:p>
        </w:tc>
        <w:tc>
          <w:tcPr>
            <w:tcW w:w="1154" w:type="dxa"/>
            <w:tcBorders>
              <w:top w:val="nil"/>
              <w:left w:val="nil"/>
              <w:bottom w:val="single" w:sz="4" w:space="0" w:color="000000"/>
              <w:right w:val="single" w:sz="4" w:space="0" w:color="000000"/>
            </w:tcBorders>
            <w:shd w:val="clear" w:color="auto" w:fill="auto"/>
            <w:hideMark/>
          </w:tcPr>
          <w:p w14:paraId="453993B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4CE5D76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6.1.3 RESTRICTED DISCRETIONARY ACTIVITIES</w:t>
            </w:r>
          </w:p>
        </w:tc>
        <w:tc>
          <w:tcPr>
            <w:tcW w:w="1154" w:type="dxa"/>
            <w:tcBorders>
              <w:top w:val="nil"/>
              <w:left w:val="nil"/>
              <w:bottom w:val="single" w:sz="4" w:space="0" w:color="000000"/>
              <w:right w:val="single" w:sz="4" w:space="0" w:color="000000"/>
            </w:tcBorders>
            <w:shd w:val="clear" w:color="auto" w:fill="auto"/>
            <w:hideMark/>
          </w:tcPr>
          <w:p w14:paraId="2884B20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538CFCC3" w14:textId="77777777" w:rsidR="00E4068D"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w:t>
            </w:r>
            <w:r w:rsidR="00E4068D">
              <w:rPr>
                <w:rFonts w:ascii="Calibri" w:eastAsia="Times New Roman" w:hAnsi="Calibri" w:cs="Calibri"/>
                <w:b/>
                <w:bCs/>
                <w:color w:val="000000"/>
                <w:kern w:val="0"/>
                <w:sz w:val="16"/>
                <w:szCs w:val="16"/>
                <w:lang w:eastAsia="en-NZ"/>
                <w14:ligatures w14:val="none"/>
              </w:rPr>
              <w:t>:</w:t>
            </w:r>
          </w:p>
          <w:p w14:paraId="6BA58D35" w14:textId="77777777" w:rsidR="00E4068D" w:rsidRDefault="00E4068D" w:rsidP="006D175A">
            <w:pPr>
              <w:spacing w:after="0" w:line="240" w:lineRule="auto"/>
              <w:rPr>
                <w:rFonts w:ascii="Calibri" w:eastAsia="Times New Roman" w:hAnsi="Calibri" w:cs="Calibri"/>
                <w:b/>
                <w:bCs/>
                <w:color w:val="000000"/>
                <w:kern w:val="0"/>
                <w:sz w:val="16"/>
                <w:szCs w:val="16"/>
                <w:lang w:eastAsia="en-NZ"/>
                <w14:ligatures w14:val="none"/>
              </w:rPr>
            </w:pPr>
          </w:p>
          <w:p w14:paraId="05AD9D52" w14:textId="62C99D54"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t>(f) Papakāinga developments on general title land that do not comply with one or more of the permitted activity performance standards in Section 6.2.</w:t>
            </w:r>
            <w:r w:rsidRPr="006D175A">
              <w:rPr>
                <w:rFonts w:ascii="Calibri" w:eastAsia="Times New Roman" w:hAnsi="Calibri" w:cs="Calibri"/>
                <w:b/>
                <w:bCs/>
                <w:strike/>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br w:type="page"/>
              <w:t>Matters to which the Council restricts its discretion:</w:t>
            </w:r>
            <w:r w:rsidRPr="006D175A">
              <w:rPr>
                <w:rFonts w:ascii="Calibri" w:eastAsia="Times New Roman" w:hAnsi="Calibri" w:cs="Calibri"/>
                <w:b/>
                <w:bCs/>
                <w:strike/>
                <w:color w:val="000000"/>
                <w:kern w:val="0"/>
                <w:sz w:val="16"/>
                <w:szCs w:val="16"/>
                <w:lang w:eastAsia="en-NZ"/>
                <w14:ligatures w14:val="none"/>
              </w:rPr>
              <w:br w:type="page"/>
              <w:t xml:space="preserve">(iv) Avoiding, </w:t>
            </w:r>
            <w:proofErr w:type="gramStart"/>
            <w:r w:rsidRPr="006D175A">
              <w:rPr>
                <w:rFonts w:ascii="Calibri" w:eastAsia="Times New Roman" w:hAnsi="Calibri" w:cs="Calibri"/>
                <w:b/>
                <w:bCs/>
                <w:strike/>
                <w:color w:val="000000"/>
                <w:kern w:val="0"/>
                <w:sz w:val="16"/>
                <w:szCs w:val="16"/>
                <w:lang w:eastAsia="en-NZ"/>
                <w14:ligatures w14:val="none"/>
              </w:rPr>
              <w:t>remedying</w:t>
            </w:r>
            <w:proofErr w:type="gramEnd"/>
            <w:r w:rsidRPr="006D175A">
              <w:rPr>
                <w:rFonts w:ascii="Calibri" w:eastAsia="Times New Roman" w:hAnsi="Calibri" w:cs="Calibri"/>
                <w:b/>
                <w:bCs/>
                <w:strike/>
                <w:color w:val="000000"/>
                <w:kern w:val="0"/>
                <w:sz w:val="16"/>
                <w:szCs w:val="16"/>
                <w:lang w:eastAsia="en-NZ"/>
                <w14:ligatures w14:val="none"/>
              </w:rPr>
              <w:t xml:space="preserve"> or mitigating of actual or potential effects deriving from noncompliance with the particular performance standard(s) that is not met.</w:t>
            </w:r>
            <w:r w:rsidRPr="006D175A">
              <w:rPr>
                <w:rFonts w:ascii="Calibri" w:eastAsia="Times New Roman" w:hAnsi="Calibri" w:cs="Calibri"/>
                <w:b/>
                <w:bCs/>
                <w:strike/>
                <w:color w:val="000000"/>
                <w:kern w:val="0"/>
                <w:sz w:val="16"/>
                <w:szCs w:val="16"/>
                <w:lang w:eastAsia="en-NZ"/>
                <w14:ligatures w14:val="none"/>
              </w:rPr>
              <w:br w:type="page"/>
              <w:t>(iv) Effects on character and amenity values. </w:t>
            </w:r>
            <w:r w:rsidRPr="006D175A">
              <w:rPr>
                <w:rFonts w:ascii="Calibri" w:eastAsia="Times New Roman" w:hAnsi="Calibri" w:cs="Calibri"/>
                <w:b/>
                <w:bCs/>
                <w:strike/>
                <w:color w:val="000000"/>
                <w:kern w:val="0"/>
                <w:sz w:val="16"/>
                <w:szCs w:val="16"/>
                <w:lang w:eastAsia="en-NZ"/>
                <w14:ligatures w14:val="none"/>
              </w:rPr>
              <w:br w:type="page"/>
              <w:t>(v) Connection to services.</w:t>
            </w:r>
            <w:r w:rsidRPr="006D175A">
              <w:rPr>
                <w:rFonts w:ascii="Calibri" w:eastAsia="Times New Roman" w:hAnsi="Calibri" w:cs="Calibri"/>
                <w:b/>
                <w:bCs/>
                <w:strike/>
                <w:color w:val="000000"/>
                <w:kern w:val="0"/>
                <w:sz w:val="16"/>
                <w:szCs w:val="16"/>
                <w:lang w:eastAsia="en-NZ"/>
                <w14:ligatures w14:val="none"/>
              </w:rPr>
              <w:br w:type="page"/>
              <w:t>In relation to papakāinga developments on general title land are the additional matters of discretion:</w:t>
            </w:r>
            <w:r w:rsidRPr="006D175A">
              <w:rPr>
                <w:rFonts w:ascii="Calibri" w:eastAsia="Times New Roman" w:hAnsi="Calibri" w:cs="Calibri"/>
                <w:b/>
                <w:bCs/>
                <w:strike/>
                <w:color w:val="000000"/>
                <w:kern w:val="0"/>
                <w:sz w:val="16"/>
                <w:szCs w:val="16"/>
                <w:lang w:eastAsia="en-NZ"/>
                <w14:ligatures w14:val="none"/>
              </w:rPr>
              <w:br w:type="page"/>
              <w:t>(vi) Whether the applicant has demonstrated their whakapapa or ancestral connection to the land.</w:t>
            </w:r>
            <w:r w:rsidRPr="006D175A">
              <w:rPr>
                <w:rFonts w:ascii="Calibri" w:eastAsia="Times New Roman" w:hAnsi="Calibri" w:cs="Calibri"/>
                <w:b/>
                <w:bCs/>
                <w:strike/>
                <w:color w:val="000000"/>
                <w:kern w:val="0"/>
                <w:sz w:val="16"/>
                <w:szCs w:val="16"/>
                <w:lang w:eastAsia="en-NZ"/>
                <w14:ligatures w14:val="none"/>
              </w:rPr>
              <w:br w:type="page"/>
              <w:t xml:space="preserve">(vii) Evidence that the land will remain in Māori ownership in the long-term. This may be </w:t>
            </w:r>
            <w:proofErr w:type="gramStart"/>
            <w:r w:rsidRPr="006D175A">
              <w:rPr>
                <w:rFonts w:ascii="Calibri" w:eastAsia="Times New Roman" w:hAnsi="Calibri" w:cs="Calibri"/>
                <w:b/>
                <w:bCs/>
                <w:strike/>
                <w:color w:val="000000"/>
                <w:kern w:val="0"/>
                <w:sz w:val="16"/>
                <w:szCs w:val="16"/>
                <w:lang w:eastAsia="en-NZ"/>
                <w14:ligatures w14:val="none"/>
              </w:rPr>
              <w:t>through the use of</w:t>
            </w:r>
            <w:proofErr w:type="gramEnd"/>
            <w:r w:rsidRPr="006D175A">
              <w:rPr>
                <w:rFonts w:ascii="Calibri" w:eastAsia="Times New Roman" w:hAnsi="Calibri" w:cs="Calibri"/>
                <w:b/>
                <w:bCs/>
                <w:strike/>
                <w:color w:val="000000"/>
                <w:kern w:val="0"/>
                <w:sz w:val="16"/>
                <w:szCs w:val="16"/>
                <w:lang w:eastAsia="en-NZ"/>
                <w14:ligatures w14:val="none"/>
              </w:rPr>
              <w:t xml:space="preserve"> appropriate legal mechanism(s) to ensure that land is maintained in Māori ownership.</w:t>
            </w:r>
            <w:r w:rsidRPr="006D175A">
              <w:rPr>
                <w:rFonts w:ascii="Calibri" w:eastAsia="Times New Roman" w:hAnsi="Calibri" w:cs="Calibri"/>
                <w:b/>
                <w:bCs/>
                <w:strike/>
                <w:color w:val="000000"/>
                <w:kern w:val="0"/>
                <w:sz w:val="16"/>
                <w:szCs w:val="16"/>
                <w:lang w:eastAsia="en-NZ"/>
                <w14:ligatures w14:val="none"/>
              </w:rPr>
              <w:br w:type="page"/>
            </w:r>
            <w:r w:rsidRPr="006D175A">
              <w:rPr>
                <w:rFonts w:ascii="Calibri" w:eastAsia="Times New Roman" w:hAnsi="Calibri" w:cs="Calibri"/>
                <w:b/>
                <w:bCs/>
                <w:strike/>
                <w:color w:val="000000"/>
                <w:kern w:val="0"/>
                <w:sz w:val="16"/>
                <w:szCs w:val="16"/>
                <w:lang w:eastAsia="en-NZ"/>
                <w14:ligatures w14:val="none"/>
              </w:rPr>
              <w:br w:type="page"/>
              <w:t>Note: For resource consent applications under this rule, the Council will obtain advice from the relevant iwi authority and will take this advice into account. The matters that Council will seek advice from iwi authorities on include:</w:t>
            </w:r>
            <w:r w:rsidRPr="006D175A">
              <w:rPr>
                <w:rFonts w:ascii="Calibri" w:eastAsia="Times New Roman" w:hAnsi="Calibri" w:cs="Calibri"/>
                <w:b/>
                <w:bCs/>
                <w:strike/>
                <w:color w:val="000000"/>
                <w:kern w:val="0"/>
                <w:sz w:val="16"/>
                <w:szCs w:val="16"/>
                <w:lang w:eastAsia="en-NZ"/>
                <w14:ligatures w14:val="none"/>
              </w:rPr>
              <w:br w:type="page"/>
              <w:t>(a) Where the papakāinga is on general title land, whether the applicant has demonstrated a whakapapa or ancestral connection to the land;</w:t>
            </w:r>
            <w:r w:rsidRPr="006D175A">
              <w:rPr>
                <w:rFonts w:ascii="Calibri" w:eastAsia="Times New Roman" w:hAnsi="Calibri" w:cs="Calibri"/>
                <w:b/>
                <w:bCs/>
                <w:strike/>
                <w:color w:val="000000"/>
                <w:kern w:val="0"/>
                <w:sz w:val="16"/>
                <w:szCs w:val="16"/>
                <w:lang w:eastAsia="en-NZ"/>
                <w14:ligatures w14:val="none"/>
              </w:rPr>
              <w:br w:type="page"/>
              <w:t>(b) Any other matter related to tikanga Māori.</w:t>
            </w:r>
          </w:p>
        </w:tc>
        <w:tc>
          <w:tcPr>
            <w:tcW w:w="4522" w:type="dxa"/>
            <w:tcBorders>
              <w:top w:val="nil"/>
              <w:left w:val="nil"/>
              <w:bottom w:val="single" w:sz="4" w:space="0" w:color="000000"/>
              <w:right w:val="single" w:sz="4" w:space="0" w:color="000000"/>
            </w:tcBorders>
            <w:shd w:val="clear" w:color="auto" w:fill="auto"/>
            <w:hideMark/>
          </w:tcPr>
          <w:p w14:paraId="7078F4C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Kāinga Ora opposes this rule, there should be no distinction in activity status between papakāinga on Māori Freehold or General Title land. Kāinga Ora seeks for papakāinga to be a treated as a permitted or controlled activity and the deletion of this rule. </w:t>
            </w:r>
          </w:p>
        </w:tc>
      </w:tr>
      <w:tr w:rsidR="006D175A" w:rsidRPr="006D175A" w14:paraId="1081C9EA" w14:textId="77777777" w:rsidTr="00E416B3">
        <w:trPr>
          <w:trHeight w:val="597"/>
        </w:trPr>
        <w:tc>
          <w:tcPr>
            <w:tcW w:w="1153" w:type="dxa"/>
            <w:tcBorders>
              <w:top w:val="nil"/>
              <w:left w:val="single" w:sz="4" w:space="0" w:color="000000"/>
              <w:bottom w:val="single" w:sz="4" w:space="0" w:color="000000"/>
              <w:right w:val="single" w:sz="4" w:space="0" w:color="000000"/>
            </w:tcBorders>
            <w:shd w:val="clear" w:color="auto" w:fill="auto"/>
            <w:hideMark/>
          </w:tcPr>
          <w:p w14:paraId="21204BD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w:t>
            </w:r>
          </w:p>
        </w:tc>
        <w:tc>
          <w:tcPr>
            <w:tcW w:w="1255" w:type="dxa"/>
            <w:tcBorders>
              <w:top w:val="nil"/>
              <w:left w:val="nil"/>
              <w:bottom w:val="single" w:sz="4" w:space="0" w:color="000000"/>
              <w:right w:val="single" w:sz="4" w:space="0" w:color="000000"/>
            </w:tcBorders>
            <w:shd w:val="clear" w:color="auto" w:fill="auto"/>
            <w:hideMark/>
          </w:tcPr>
          <w:p w14:paraId="6F095BA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5.30</w:t>
            </w:r>
          </w:p>
        </w:tc>
        <w:tc>
          <w:tcPr>
            <w:tcW w:w="1154" w:type="dxa"/>
            <w:tcBorders>
              <w:top w:val="nil"/>
              <w:left w:val="nil"/>
              <w:bottom w:val="single" w:sz="4" w:space="0" w:color="000000"/>
              <w:right w:val="single" w:sz="4" w:space="0" w:color="000000"/>
            </w:tcBorders>
            <w:shd w:val="clear" w:color="auto" w:fill="auto"/>
            <w:hideMark/>
          </w:tcPr>
          <w:p w14:paraId="550D0CF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Kainga Ora - Homes and Communities - for Kainga Ora</w:t>
            </w:r>
          </w:p>
        </w:tc>
        <w:tc>
          <w:tcPr>
            <w:tcW w:w="1294" w:type="dxa"/>
            <w:tcBorders>
              <w:top w:val="nil"/>
              <w:left w:val="nil"/>
              <w:bottom w:val="single" w:sz="4" w:space="0" w:color="000000"/>
              <w:right w:val="single" w:sz="4" w:space="0" w:color="000000"/>
            </w:tcBorders>
            <w:shd w:val="clear" w:color="auto" w:fill="auto"/>
            <w:hideMark/>
          </w:tcPr>
          <w:p w14:paraId="70B886D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20: RESOURCE CONSENT INFORMATION REQUIREMENTS AND ASSESSMENT MATTERS</w:t>
            </w:r>
          </w:p>
        </w:tc>
        <w:tc>
          <w:tcPr>
            <w:tcW w:w="1154" w:type="dxa"/>
            <w:tcBorders>
              <w:top w:val="nil"/>
              <w:left w:val="nil"/>
              <w:bottom w:val="single" w:sz="4" w:space="0" w:color="000000"/>
              <w:right w:val="single" w:sz="4" w:space="0" w:color="000000"/>
            </w:tcBorders>
            <w:shd w:val="clear" w:color="auto" w:fill="auto"/>
            <w:hideMark/>
          </w:tcPr>
          <w:p w14:paraId="721A287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03850C21" w14:textId="77777777" w:rsidR="00E416B3" w:rsidRDefault="00E416B3"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Amend as follows:</w:t>
            </w:r>
          </w:p>
          <w:p w14:paraId="019FB52A" w14:textId="77777777" w:rsidR="00E416B3" w:rsidRDefault="00E416B3" w:rsidP="006D175A">
            <w:pPr>
              <w:spacing w:after="0" w:line="240" w:lineRule="auto"/>
              <w:rPr>
                <w:rFonts w:ascii="Calibri" w:eastAsia="Times New Roman" w:hAnsi="Calibri" w:cs="Calibri"/>
                <w:b/>
                <w:bCs/>
                <w:color w:val="000000"/>
                <w:kern w:val="0"/>
                <w:sz w:val="16"/>
                <w:szCs w:val="16"/>
                <w:lang w:eastAsia="en-NZ"/>
                <w14:ligatures w14:val="none"/>
              </w:rPr>
            </w:pPr>
          </w:p>
          <w:p w14:paraId="708F6453" w14:textId="222F0A02"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(f) For applications on General Title Land, whether evidence of an ancestral connection to the land </w:t>
            </w:r>
            <w:r w:rsidRPr="006D175A">
              <w:rPr>
                <w:rFonts w:ascii="Calibri" w:eastAsia="Times New Roman" w:hAnsi="Calibri" w:cs="Calibri"/>
                <w:b/>
                <w:bCs/>
                <w:strike/>
                <w:color w:val="000000"/>
                <w:kern w:val="0"/>
                <w:sz w:val="16"/>
                <w:szCs w:val="16"/>
                <w:lang w:eastAsia="en-NZ"/>
                <w14:ligatures w14:val="none"/>
              </w:rPr>
              <w:t>and maintenance of the land title</w:t>
            </w:r>
            <w:r w:rsidRPr="006D175A">
              <w:rPr>
                <w:rFonts w:ascii="Calibri" w:eastAsia="Times New Roman" w:hAnsi="Calibri" w:cs="Calibri"/>
                <w:b/>
                <w:bCs/>
                <w:color w:val="000000"/>
                <w:kern w:val="0"/>
                <w:sz w:val="16"/>
                <w:szCs w:val="16"/>
                <w:lang w:eastAsia="en-NZ"/>
                <w14:ligatures w14:val="none"/>
              </w:rPr>
              <w:t xml:space="preserve"> has been demonstrated. </w:t>
            </w:r>
            <w:r w:rsidRPr="006D175A">
              <w:rPr>
                <w:rFonts w:ascii="Calibri" w:eastAsia="Times New Roman" w:hAnsi="Calibri" w:cs="Calibri"/>
                <w:b/>
                <w:bCs/>
                <w:color w:val="000000"/>
                <w:kern w:val="0"/>
                <w:sz w:val="16"/>
                <w:szCs w:val="16"/>
                <w:lang w:eastAsia="en-NZ"/>
                <w14:ligatures w14:val="none"/>
              </w:rPr>
              <w:br/>
              <w:t>Appropriate legal mechanisms to demonstrate this may include: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lastRenderedPageBreak/>
              <w:t>(</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Historic Record of Titles. </w:t>
            </w:r>
            <w:r w:rsidRPr="006D175A">
              <w:rPr>
                <w:rFonts w:ascii="Calibri" w:eastAsia="Times New Roman" w:hAnsi="Calibri" w:cs="Calibri"/>
                <w:b/>
                <w:bCs/>
                <w:color w:val="000000"/>
                <w:kern w:val="0"/>
                <w:sz w:val="16"/>
                <w:szCs w:val="16"/>
                <w:lang w:eastAsia="en-NZ"/>
                <w14:ligatures w14:val="none"/>
              </w:rPr>
              <w:br/>
              <w:t xml:space="preserve">(ii) Managing the land via a Trust. </w:t>
            </w:r>
          </w:p>
        </w:tc>
        <w:tc>
          <w:tcPr>
            <w:tcW w:w="4522" w:type="dxa"/>
            <w:tcBorders>
              <w:top w:val="nil"/>
              <w:left w:val="nil"/>
              <w:bottom w:val="single" w:sz="4" w:space="0" w:color="000000"/>
              <w:right w:val="single" w:sz="4" w:space="0" w:color="000000"/>
            </w:tcBorders>
            <w:shd w:val="clear" w:color="auto" w:fill="auto"/>
            <w:hideMark/>
          </w:tcPr>
          <w:p w14:paraId="6FF584B1" w14:textId="77777777" w:rsidR="00E416B3"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 xml:space="preserve">Kāinga Ora support the matters of </w:t>
            </w:r>
            <w:proofErr w:type="gramStart"/>
            <w:r w:rsidRPr="006D175A">
              <w:rPr>
                <w:rFonts w:ascii="Calibri" w:eastAsia="Times New Roman" w:hAnsi="Calibri" w:cs="Calibri"/>
                <w:b/>
                <w:bCs/>
                <w:color w:val="000000"/>
                <w:kern w:val="0"/>
                <w:sz w:val="16"/>
                <w:szCs w:val="16"/>
                <w:lang w:eastAsia="en-NZ"/>
                <w14:ligatures w14:val="none"/>
              </w:rPr>
              <w:t>assessment,</w:t>
            </w:r>
            <w:proofErr w:type="gramEnd"/>
            <w:r w:rsidRPr="006D175A">
              <w:rPr>
                <w:rFonts w:ascii="Calibri" w:eastAsia="Times New Roman" w:hAnsi="Calibri" w:cs="Calibri"/>
                <w:b/>
                <w:bCs/>
                <w:color w:val="000000"/>
                <w:kern w:val="0"/>
                <w:sz w:val="16"/>
                <w:szCs w:val="16"/>
                <w:lang w:eastAsia="en-NZ"/>
                <w14:ligatures w14:val="none"/>
              </w:rPr>
              <w:t xml:space="preserve"> however, the maintenance of the land title is a private matter and is inappropriate matter for Council to assess this as part of a resource consent. </w:t>
            </w:r>
          </w:p>
          <w:p w14:paraId="7D283224" w14:textId="77777777" w:rsidR="00E416B3" w:rsidRDefault="00E416B3" w:rsidP="006D175A">
            <w:pPr>
              <w:spacing w:after="0" w:line="240" w:lineRule="auto"/>
              <w:rPr>
                <w:rFonts w:ascii="Calibri" w:eastAsia="Times New Roman" w:hAnsi="Calibri" w:cs="Calibri"/>
                <w:b/>
                <w:bCs/>
                <w:color w:val="000000"/>
                <w:kern w:val="0"/>
                <w:sz w:val="16"/>
                <w:szCs w:val="16"/>
                <w:lang w:eastAsia="en-NZ"/>
                <w14:ligatures w14:val="none"/>
              </w:rPr>
            </w:pPr>
          </w:p>
          <w:p w14:paraId="4808B12C" w14:textId="38F07E40"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Kāinga Ora seeks that this should be removed from the assessment matters.</w:t>
            </w:r>
          </w:p>
        </w:tc>
      </w:tr>
      <w:tr w:rsidR="006D175A" w:rsidRPr="006D175A" w14:paraId="42B5A934" w14:textId="77777777" w:rsidTr="006D175A">
        <w:trPr>
          <w:trHeight w:val="675"/>
        </w:trPr>
        <w:tc>
          <w:tcPr>
            <w:tcW w:w="1153" w:type="dxa"/>
            <w:tcBorders>
              <w:top w:val="nil"/>
              <w:left w:val="single" w:sz="4" w:space="0" w:color="000000"/>
              <w:bottom w:val="single" w:sz="4" w:space="0" w:color="000000"/>
              <w:right w:val="single" w:sz="4" w:space="0" w:color="000000"/>
            </w:tcBorders>
            <w:shd w:val="clear" w:color="auto" w:fill="auto"/>
            <w:hideMark/>
          </w:tcPr>
          <w:p w14:paraId="5E2BE32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w:t>
            </w:r>
          </w:p>
        </w:tc>
        <w:tc>
          <w:tcPr>
            <w:tcW w:w="1255" w:type="dxa"/>
            <w:tcBorders>
              <w:top w:val="nil"/>
              <w:left w:val="nil"/>
              <w:bottom w:val="single" w:sz="4" w:space="0" w:color="000000"/>
              <w:right w:val="single" w:sz="4" w:space="0" w:color="000000"/>
            </w:tcBorders>
            <w:shd w:val="clear" w:color="auto" w:fill="auto"/>
            <w:hideMark/>
          </w:tcPr>
          <w:p w14:paraId="54B75F5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6.1</w:t>
            </w:r>
          </w:p>
        </w:tc>
        <w:tc>
          <w:tcPr>
            <w:tcW w:w="1154" w:type="dxa"/>
            <w:tcBorders>
              <w:top w:val="nil"/>
              <w:left w:val="nil"/>
              <w:bottom w:val="single" w:sz="4" w:space="0" w:color="000000"/>
              <w:right w:val="single" w:sz="4" w:space="0" w:color="000000"/>
            </w:tcBorders>
            <w:shd w:val="clear" w:color="auto" w:fill="auto"/>
            <w:hideMark/>
          </w:tcPr>
          <w:p w14:paraId="19D22BB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2EE48092" w14:textId="4490C99F"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0F25408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232831B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Unclear what role this definition plays within the plan. Remove the definition of Ancestral Land.</w:t>
            </w:r>
          </w:p>
        </w:tc>
        <w:tc>
          <w:tcPr>
            <w:tcW w:w="4522" w:type="dxa"/>
            <w:tcBorders>
              <w:top w:val="nil"/>
              <w:left w:val="nil"/>
              <w:bottom w:val="single" w:sz="4" w:space="0" w:color="000000"/>
              <w:right w:val="single" w:sz="4" w:space="0" w:color="000000"/>
            </w:tcBorders>
            <w:shd w:val="clear" w:color="auto" w:fill="auto"/>
            <w:hideMark/>
          </w:tcPr>
          <w:p w14:paraId="5807EA5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Plan Change proposes to introduce a definition of Ancestral Land. This definition is not used anywhere else within the plan. </w:t>
            </w:r>
          </w:p>
        </w:tc>
      </w:tr>
      <w:tr w:rsidR="006D175A" w:rsidRPr="006D175A" w14:paraId="6AE88BAA" w14:textId="77777777" w:rsidTr="006D175A">
        <w:trPr>
          <w:trHeight w:val="1800"/>
        </w:trPr>
        <w:tc>
          <w:tcPr>
            <w:tcW w:w="1153" w:type="dxa"/>
            <w:tcBorders>
              <w:top w:val="nil"/>
              <w:left w:val="single" w:sz="4" w:space="0" w:color="000000"/>
              <w:bottom w:val="single" w:sz="4" w:space="0" w:color="000000"/>
              <w:right w:val="single" w:sz="4" w:space="0" w:color="000000"/>
            </w:tcBorders>
            <w:shd w:val="clear" w:color="auto" w:fill="auto"/>
            <w:hideMark/>
          </w:tcPr>
          <w:p w14:paraId="4E29001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w:t>
            </w:r>
          </w:p>
        </w:tc>
        <w:tc>
          <w:tcPr>
            <w:tcW w:w="1255" w:type="dxa"/>
            <w:tcBorders>
              <w:top w:val="nil"/>
              <w:left w:val="nil"/>
              <w:bottom w:val="single" w:sz="4" w:space="0" w:color="000000"/>
              <w:right w:val="single" w:sz="4" w:space="0" w:color="000000"/>
            </w:tcBorders>
            <w:shd w:val="clear" w:color="auto" w:fill="auto"/>
            <w:hideMark/>
          </w:tcPr>
          <w:p w14:paraId="15F44D4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6.2</w:t>
            </w:r>
          </w:p>
        </w:tc>
        <w:tc>
          <w:tcPr>
            <w:tcW w:w="1154" w:type="dxa"/>
            <w:tcBorders>
              <w:top w:val="nil"/>
              <w:left w:val="nil"/>
              <w:bottom w:val="single" w:sz="4" w:space="0" w:color="000000"/>
              <w:right w:val="single" w:sz="4" w:space="0" w:color="000000"/>
            </w:tcBorders>
            <w:shd w:val="clear" w:color="auto" w:fill="auto"/>
            <w:hideMark/>
          </w:tcPr>
          <w:p w14:paraId="5845E3C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0C411A19" w14:textId="0193BC45"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3892F6C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7911943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definition of General Title Land to exclude a range of other typical mana whenua iwi, hapū or whānau ownership structures or titles.</w:t>
            </w:r>
          </w:p>
        </w:tc>
        <w:tc>
          <w:tcPr>
            <w:tcW w:w="4522" w:type="dxa"/>
            <w:tcBorders>
              <w:top w:val="nil"/>
              <w:left w:val="nil"/>
              <w:bottom w:val="single" w:sz="4" w:space="0" w:color="000000"/>
              <w:right w:val="single" w:sz="4" w:space="0" w:color="000000"/>
            </w:tcBorders>
            <w:shd w:val="clear" w:color="auto" w:fill="auto"/>
            <w:hideMark/>
          </w:tcPr>
          <w:p w14:paraId="326F1795" w14:textId="77777777" w:rsidR="006D175A" w:rsidRPr="006D175A" w:rsidRDefault="006D175A" w:rsidP="006D175A">
            <w:pPr>
              <w:spacing w:after="0" w:line="240" w:lineRule="auto"/>
              <w:rPr>
                <w:rFonts w:ascii="Arial" w:eastAsia="Times New Roman" w:hAnsi="Arial" w:cs="Arial"/>
                <w:color w:val="000000"/>
                <w:kern w:val="0"/>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 The Plan Change introduces a definition for General Title Land:</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GENERAL TITLE LAND (IN RELATION TO PAPAKĀINGA DEVELOPMENT): means land that is owned by Māori but which is not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1993/Māori Land Act 1993.</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t xml:space="preserve">This definition needs to include a number of other exclusions for general title land to recognise properties returned through Treaty Settlement Process, or that remain in iwi, hapū or whānau ownership under a different construct.  </w:t>
            </w:r>
          </w:p>
        </w:tc>
      </w:tr>
      <w:tr w:rsidR="006D175A" w:rsidRPr="006D175A" w14:paraId="365313B3" w14:textId="77777777" w:rsidTr="006D175A">
        <w:trPr>
          <w:trHeight w:val="2250"/>
        </w:trPr>
        <w:tc>
          <w:tcPr>
            <w:tcW w:w="1153" w:type="dxa"/>
            <w:tcBorders>
              <w:top w:val="nil"/>
              <w:left w:val="single" w:sz="4" w:space="0" w:color="000000"/>
              <w:bottom w:val="single" w:sz="4" w:space="0" w:color="000000"/>
              <w:right w:val="single" w:sz="4" w:space="0" w:color="000000"/>
            </w:tcBorders>
            <w:shd w:val="clear" w:color="auto" w:fill="auto"/>
            <w:hideMark/>
          </w:tcPr>
          <w:p w14:paraId="7642DF1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w:t>
            </w:r>
          </w:p>
        </w:tc>
        <w:tc>
          <w:tcPr>
            <w:tcW w:w="1255" w:type="dxa"/>
            <w:tcBorders>
              <w:top w:val="nil"/>
              <w:left w:val="nil"/>
              <w:bottom w:val="single" w:sz="4" w:space="0" w:color="000000"/>
              <w:right w:val="single" w:sz="4" w:space="0" w:color="000000"/>
            </w:tcBorders>
            <w:shd w:val="clear" w:color="auto" w:fill="auto"/>
            <w:hideMark/>
          </w:tcPr>
          <w:p w14:paraId="7E7613C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6.3</w:t>
            </w:r>
          </w:p>
        </w:tc>
        <w:tc>
          <w:tcPr>
            <w:tcW w:w="1154" w:type="dxa"/>
            <w:tcBorders>
              <w:top w:val="nil"/>
              <w:left w:val="nil"/>
              <w:bottom w:val="single" w:sz="4" w:space="0" w:color="000000"/>
              <w:right w:val="single" w:sz="4" w:space="0" w:color="000000"/>
            </w:tcBorders>
            <w:shd w:val="clear" w:color="auto" w:fill="auto"/>
            <w:hideMark/>
          </w:tcPr>
          <w:p w14:paraId="12E2AF9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1D75E62E" w14:textId="1BAA5EF0"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4F0C356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226956D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definition of Papakāinga Development to be inclusive of a range of other typical mana whenua iwi, hapū or whānau ownership structures or titles.</w:t>
            </w:r>
          </w:p>
        </w:tc>
        <w:tc>
          <w:tcPr>
            <w:tcW w:w="4522" w:type="dxa"/>
            <w:tcBorders>
              <w:top w:val="nil"/>
              <w:left w:val="nil"/>
              <w:bottom w:val="single" w:sz="4" w:space="0" w:color="000000"/>
              <w:right w:val="single" w:sz="4" w:space="0" w:color="000000"/>
            </w:tcBorders>
            <w:shd w:val="clear" w:color="auto" w:fill="auto"/>
            <w:hideMark/>
          </w:tcPr>
          <w:p w14:paraId="3E35F05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Papakāinga Development is defined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PAPAKĀINGA DEVELOPMENT: means the integrated development of multiple DWELLING UNITS, that may include Marae, supporting cultural information/tourism centres and other community building and recreation facilities on Māori freehold land, Māori customary land and Crown land reserved for Māori (as defined in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1993/Māori Land Act 1993). </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t xml:space="preserve">This definition needs to be amended to provide for a range of other land tenures as per above.  </w:t>
            </w:r>
          </w:p>
        </w:tc>
      </w:tr>
      <w:tr w:rsidR="006D175A" w:rsidRPr="006D175A" w14:paraId="650D73E5"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hideMark/>
          </w:tcPr>
          <w:p w14:paraId="2C2793C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6</w:t>
            </w:r>
          </w:p>
        </w:tc>
        <w:tc>
          <w:tcPr>
            <w:tcW w:w="1255" w:type="dxa"/>
            <w:tcBorders>
              <w:top w:val="nil"/>
              <w:left w:val="nil"/>
              <w:bottom w:val="single" w:sz="4" w:space="0" w:color="000000"/>
              <w:right w:val="single" w:sz="4" w:space="0" w:color="000000"/>
            </w:tcBorders>
            <w:shd w:val="clear" w:color="auto" w:fill="auto"/>
            <w:hideMark/>
          </w:tcPr>
          <w:p w14:paraId="055D9D7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6.4</w:t>
            </w:r>
          </w:p>
        </w:tc>
        <w:tc>
          <w:tcPr>
            <w:tcW w:w="1154" w:type="dxa"/>
            <w:tcBorders>
              <w:top w:val="nil"/>
              <w:left w:val="nil"/>
              <w:bottom w:val="single" w:sz="4" w:space="0" w:color="000000"/>
              <w:right w:val="single" w:sz="4" w:space="0" w:color="000000"/>
            </w:tcBorders>
            <w:shd w:val="clear" w:color="auto" w:fill="auto"/>
            <w:hideMark/>
          </w:tcPr>
          <w:p w14:paraId="736E224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63263EBB" w14:textId="17751891"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4D4181A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65177E7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definition of Papakāinga Development on General Title.</w:t>
            </w:r>
          </w:p>
        </w:tc>
        <w:tc>
          <w:tcPr>
            <w:tcW w:w="4522" w:type="dxa"/>
            <w:tcBorders>
              <w:top w:val="nil"/>
              <w:left w:val="nil"/>
              <w:bottom w:val="single" w:sz="4" w:space="0" w:color="000000"/>
              <w:right w:val="single" w:sz="4" w:space="0" w:color="000000"/>
            </w:tcBorders>
            <w:shd w:val="clear" w:color="auto" w:fill="auto"/>
            <w:hideMark/>
          </w:tcPr>
          <w:p w14:paraId="0F0CD63D" w14:textId="77777777" w:rsidR="00F015FB"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 new definition for Papakāinga Development on General Title Land is introduced as follows:</w:t>
            </w:r>
            <w:r w:rsidRPr="006D175A">
              <w:rPr>
                <w:rFonts w:ascii="Calibri" w:eastAsia="Times New Roman" w:hAnsi="Calibri" w:cs="Calibri"/>
                <w:b/>
                <w:bCs/>
                <w:color w:val="000000"/>
                <w:kern w:val="0"/>
                <w:sz w:val="16"/>
                <w:szCs w:val="16"/>
                <w:lang w:eastAsia="en-NZ"/>
                <w14:ligatures w14:val="none"/>
              </w:rPr>
              <w:br/>
            </w:r>
          </w:p>
          <w:p w14:paraId="515C82A9" w14:textId="34BB432D"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PAPAKĀINGA DEVELOPMENT ON GENERAL TITLE LAND: means the development of multiple DWELLING UNITS that may include Marae, supporting cultural information/tourism centres and other community building and recreation facilities on general title land that is owned by Māori.</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t xml:space="preserve">This is supported on the basis that amendment to General Title Land definitions are made to enable papakāinga to be built on the range of land tenures associated with mana whenua iwi, hapū or whānau.  </w:t>
            </w:r>
          </w:p>
        </w:tc>
      </w:tr>
      <w:tr w:rsidR="006D175A" w:rsidRPr="006D175A" w14:paraId="07C8C4BD" w14:textId="77777777" w:rsidTr="006D175A">
        <w:trPr>
          <w:trHeight w:val="1800"/>
        </w:trPr>
        <w:tc>
          <w:tcPr>
            <w:tcW w:w="1153" w:type="dxa"/>
            <w:tcBorders>
              <w:top w:val="nil"/>
              <w:left w:val="single" w:sz="4" w:space="0" w:color="000000"/>
              <w:bottom w:val="single" w:sz="4" w:space="0" w:color="000000"/>
              <w:right w:val="single" w:sz="4" w:space="0" w:color="000000"/>
            </w:tcBorders>
            <w:shd w:val="clear" w:color="auto" w:fill="auto"/>
            <w:hideMark/>
          </w:tcPr>
          <w:p w14:paraId="5024049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w:t>
            </w:r>
          </w:p>
        </w:tc>
        <w:tc>
          <w:tcPr>
            <w:tcW w:w="1255" w:type="dxa"/>
            <w:tcBorders>
              <w:top w:val="nil"/>
              <w:left w:val="nil"/>
              <w:bottom w:val="single" w:sz="4" w:space="0" w:color="000000"/>
              <w:right w:val="single" w:sz="4" w:space="0" w:color="000000"/>
            </w:tcBorders>
            <w:shd w:val="clear" w:color="auto" w:fill="auto"/>
            <w:hideMark/>
          </w:tcPr>
          <w:p w14:paraId="10D1CE8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6.5</w:t>
            </w:r>
          </w:p>
        </w:tc>
        <w:tc>
          <w:tcPr>
            <w:tcW w:w="1154" w:type="dxa"/>
            <w:tcBorders>
              <w:top w:val="nil"/>
              <w:left w:val="nil"/>
              <w:bottom w:val="single" w:sz="4" w:space="0" w:color="000000"/>
              <w:right w:val="single" w:sz="4" w:space="0" w:color="000000"/>
            </w:tcBorders>
            <w:shd w:val="clear" w:color="auto" w:fill="auto"/>
            <w:hideMark/>
          </w:tcPr>
          <w:p w14:paraId="5BEC120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0A7CE80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3.1.1 PERMITTED ACTIVITIES</w:t>
            </w:r>
          </w:p>
        </w:tc>
        <w:tc>
          <w:tcPr>
            <w:tcW w:w="1154" w:type="dxa"/>
            <w:tcBorders>
              <w:top w:val="nil"/>
              <w:left w:val="nil"/>
              <w:bottom w:val="single" w:sz="4" w:space="0" w:color="000000"/>
              <w:right w:val="single" w:sz="4" w:space="0" w:color="000000"/>
            </w:tcBorders>
            <w:shd w:val="clear" w:color="auto" w:fill="auto"/>
            <w:hideMark/>
          </w:tcPr>
          <w:p w14:paraId="74DEC2B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20E1B73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the operative plan rule which reads as follows: </w:t>
            </w:r>
            <w:r w:rsidRPr="006D175A">
              <w:rPr>
                <w:rFonts w:ascii="Calibri" w:eastAsia="Times New Roman" w:hAnsi="Calibri" w:cs="Calibri"/>
                <w:b/>
                <w:bCs/>
                <w:i/>
                <w:iCs/>
                <w:color w:val="000000"/>
                <w:kern w:val="0"/>
                <w:sz w:val="16"/>
                <w:szCs w:val="16"/>
                <w:lang w:eastAsia="en-NZ"/>
                <w14:ligatures w14:val="none"/>
              </w:rPr>
              <w:t>Papakāinga development</w:t>
            </w:r>
          </w:p>
        </w:tc>
        <w:tc>
          <w:tcPr>
            <w:tcW w:w="4522" w:type="dxa"/>
            <w:tcBorders>
              <w:top w:val="nil"/>
              <w:left w:val="nil"/>
              <w:bottom w:val="single" w:sz="4" w:space="0" w:color="000000"/>
              <w:right w:val="single" w:sz="4" w:space="0" w:color="000000"/>
            </w:tcBorders>
            <w:shd w:val="clear" w:color="auto" w:fill="auto"/>
            <w:hideMark/>
          </w:tcPr>
          <w:p w14:paraId="13A9F56E" w14:textId="77777777" w:rsidR="00F015FB"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amend the rule to read as follows:</w:t>
            </w:r>
            <w:r w:rsidR="00F015FB">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i/>
                <w:iCs/>
                <w:color w:val="000000"/>
                <w:kern w:val="0"/>
                <w:sz w:val="16"/>
                <w:szCs w:val="16"/>
                <w:lang w:eastAsia="en-NZ"/>
                <w14:ligatures w14:val="none"/>
              </w:rPr>
              <w:t xml:space="preserve">Papakāinga development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w:t>
            </w:r>
            <w:r w:rsidRPr="006D175A">
              <w:rPr>
                <w:rFonts w:ascii="Calibri" w:eastAsia="Times New Roman" w:hAnsi="Calibri" w:cs="Calibri"/>
                <w:b/>
                <w:bCs/>
                <w:i/>
                <w:iCs/>
                <w:color w:val="000000"/>
                <w:kern w:val="0"/>
                <w:sz w:val="16"/>
                <w:szCs w:val="16"/>
                <w:lang w:eastAsia="en-NZ"/>
                <w14:ligatures w14:val="none"/>
              </w:rPr>
              <w:br w:type="page"/>
            </w:r>
            <w:r w:rsidRPr="006D175A">
              <w:rPr>
                <w:rFonts w:ascii="Calibri" w:eastAsia="Times New Roman" w:hAnsi="Calibri" w:cs="Calibri"/>
                <w:b/>
                <w:bCs/>
                <w:i/>
                <w:iCs/>
                <w:color w:val="000000"/>
                <w:kern w:val="0"/>
                <w:sz w:val="16"/>
                <w:szCs w:val="16"/>
                <w:lang w:eastAsia="en-NZ"/>
                <w14:ligatures w14:val="none"/>
              </w:rPr>
              <w:br w:type="page"/>
            </w:r>
          </w:p>
          <w:p w14:paraId="7FA5031D" w14:textId="77777777" w:rsidR="00F015FB" w:rsidRDefault="00F015FB" w:rsidP="006D175A">
            <w:pPr>
              <w:spacing w:after="0" w:line="240" w:lineRule="auto"/>
              <w:rPr>
                <w:rFonts w:ascii="Calibri" w:eastAsia="Times New Roman" w:hAnsi="Calibri" w:cs="Calibri"/>
                <w:b/>
                <w:bCs/>
                <w:i/>
                <w:iCs/>
                <w:color w:val="000000"/>
                <w:kern w:val="0"/>
                <w:sz w:val="16"/>
                <w:szCs w:val="16"/>
                <w:lang w:eastAsia="en-NZ"/>
                <w14:ligatures w14:val="none"/>
              </w:rPr>
            </w:pPr>
          </w:p>
          <w:p w14:paraId="0E3E517C" w14:textId="105F7094"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is not considered necessary given the definition of Papakāinga Development already identifies the types of title and ownership where Papakāinga are able to be established as permitted activities</w:t>
            </w:r>
            <w:r w:rsidR="00E66196">
              <w:rPr>
                <w:rFonts w:ascii="Calibri" w:eastAsia="Times New Roman" w:hAnsi="Calibri" w:cs="Calibri"/>
                <w:b/>
                <w:bCs/>
                <w:color w:val="000000"/>
                <w:kern w:val="0"/>
                <w:sz w:val="16"/>
                <w:szCs w:val="16"/>
                <w:lang w:eastAsia="en-NZ"/>
                <w14:ligatures w14:val="none"/>
              </w:rPr>
              <w:t>.</w:t>
            </w:r>
            <w:r w:rsidRPr="006D175A">
              <w:rPr>
                <w:rFonts w:ascii="Calibri" w:eastAsia="Times New Roman" w:hAnsi="Calibri" w:cs="Calibri"/>
                <w:b/>
                <w:bCs/>
                <w:color w:val="000000"/>
                <w:kern w:val="0"/>
                <w:sz w:val="16"/>
                <w:szCs w:val="16"/>
                <w:lang w:eastAsia="en-NZ"/>
                <w14:ligatures w14:val="none"/>
              </w:rPr>
              <w:t xml:space="preserve"> </w:t>
            </w:r>
          </w:p>
        </w:tc>
      </w:tr>
      <w:tr w:rsidR="006D175A" w:rsidRPr="006D175A" w14:paraId="556602DE" w14:textId="77777777" w:rsidTr="006D175A">
        <w:trPr>
          <w:trHeight w:val="4050"/>
        </w:trPr>
        <w:tc>
          <w:tcPr>
            <w:tcW w:w="1153" w:type="dxa"/>
            <w:tcBorders>
              <w:top w:val="nil"/>
              <w:left w:val="single" w:sz="4" w:space="0" w:color="000000"/>
              <w:bottom w:val="single" w:sz="4" w:space="0" w:color="000000"/>
              <w:right w:val="single" w:sz="4" w:space="0" w:color="000000"/>
            </w:tcBorders>
            <w:shd w:val="clear" w:color="auto" w:fill="auto"/>
            <w:hideMark/>
          </w:tcPr>
          <w:p w14:paraId="3C302D1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6</w:t>
            </w:r>
          </w:p>
        </w:tc>
        <w:tc>
          <w:tcPr>
            <w:tcW w:w="1255" w:type="dxa"/>
            <w:tcBorders>
              <w:top w:val="nil"/>
              <w:left w:val="nil"/>
              <w:bottom w:val="single" w:sz="4" w:space="0" w:color="000000"/>
              <w:right w:val="single" w:sz="4" w:space="0" w:color="000000"/>
            </w:tcBorders>
            <w:shd w:val="clear" w:color="auto" w:fill="auto"/>
            <w:hideMark/>
          </w:tcPr>
          <w:p w14:paraId="1F3EF8E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6.6</w:t>
            </w:r>
          </w:p>
        </w:tc>
        <w:tc>
          <w:tcPr>
            <w:tcW w:w="1154" w:type="dxa"/>
            <w:tcBorders>
              <w:top w:val="nil"/>
              <w:left w:val="nil"/>
              <w:bottom w:val="single" w:sz="4" w:space="0" w:color="000000"/>
              <w:right w:val="single" w:sz="4" w:space="0" w:color="000000"/>
            </w:tcBorders>
            <w:shd w:val="clear" w:color="auto" w:fill="auto"/>
            <w:hideMark/>
          </w:tcPr>
          <w:p w14:paraId="4DDF106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0184330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3.1.2 CONTROLLED ACTIVITIES</w:t>
            </w:r>
          </w:p>
        </w:tc>
        <w:tc>
          <w:tcPr>
            <w:tcW w:w="1154" w:type="dxa"/>
            <w:tcBorders>
              <w:top w:val="nil"/>
              <w:left w:val="nil"/>
              <w:bottom w:val="single" w:sz="4" w:space="0" w:color="000000"/>
              <w:right w:val="single" w:sz="4" w:space="0" w:color="000000"/>
            </w:tcBorders>
            <w:shd w:val="clear" w:color="auto" w:fill="auto"/>
            <w:hideMark/>
          </w:tcPr>
          <w:p w14:paraId="47A5781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041D30D4" w14:textId="77777777" w:rsidR="00E66196"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rule as follows:</w:t>
            </w:r>
          </w:p>
          <w:p w14:paraId="1FE64DDE"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 xml:space="preserve">(b) Papakāinga developments </w:t>
            </w:r>
            <w:r w:rsidRPr="006D175A">
              <w:rPr>
                <w:rFonts w:ascii="Calibri" w:eastAsia="Times New Roman" w:hAnsi="Calibri" w:cs="Calibri"/>
                <w:b/>
                <w:bCs/>
                <w:strike/>
                <w:color w:val="000000"/>
                <w:kern w:val="0"/>
                <w:sz w:val="16"/>
                <w:szCs w:val="16"/>
                <w:lang w:eastAsia="en-NZ"/>
                <w14:ligatures w14:val="none"/>
              </w:rPr>
              <w:t xml:space="preserve">on land held under </w:t>
            </w:r>
            <w:proofErr w:type="spellStart"/>
            <w:r w:rsidRPr="006D175A">
              <w:rPr>
                <w:rFonts w:ascii="Calibri" w:eastAsia="Times New Roman" w:hAnsi="Calibri" w:cs="Calibri"/>
                <w:b/>
                <w:bCs/>
                <w:strike/>
                <w:color w:val="000000"/>
                <w:kern w:val="0"/>
                <w:sz w:val="16"/>
                <w:szCs w:val="16"/>
                <w:lang w:eastAsia="en-NZ"/>
                <w14:ligatures w14:val="none"/>
              </w:rPr>
              <w:t>Te</w:t>
            </w:r>
            <w:proofErr w:type="spellEnd"/>
            <w:r w:rsidRPr="006D175A">
              <w:rPr>
                <w:rFonts w:ascii="Calibri" w:eastAsia="Times New Roman" w:hAnsi="Calibri" w:cs="Calibri"/>
                <w:b/>
                <w:bCs/>
                <w:strike/>
                <w:color w:val="000000"/>
                <w:kern w:val="0"/>
                <w:sz w:val="16"/>
                <w:szCs w:val="16"/>
                <w:lang w:eastAsia="en-NZ"/>
                <w14:ligatures w14:val="none"/>
              </w:rPr>
              <w:t xml:space="preserve"> Ture Whenua Māori Act 1993</w:t>
            </w:r>
            <w:r w:rsidRPr="006D175A">
              <w:rPr>
                <w:rFonts w:ascii="Calibri" w:eastAsia="Times New Roman" w:hAnsi="Calibri" w:cs="Calibri"/>
                <w:b/>
                <w:bCs/>
                <w:color w:val="000000"/>
                <w:kern w:val="0"/>
                <w:sz w:val="16"/>
                <w:szCs w:val="16"/>
                <w:lang w:eastAsia="en-NZ"/>
                <w14:ligatures w14:val="none"/>
              </w:rPr>
              <w:t xml:space="preserve"> that do not comply with one or more of the permitted activity performance standards in Section 3.2.</w:t>
            </w:r>
            <w:r w:rsidRPr="006D175A">
              <w:rPr>
                <w:rFonts w:ascii="Calibri" w:eastAsia="Times New Roman" w:hAnsi="Calibri" w:cs="Calibri"/>
                <w:b/>
                <w:bCs/>
                <w:color w:val="000000"/>
                <w:kern w:val="0"/>
                <w:sz w:val="16"/>
                <w:szCs w:val="16"/>
                <w:lang w:eastAsia="en-NZ"/>
                <w14:ligatures w14:val="none"/>
              </w:rPr>
              <w:br/>
              <w:t>Matters to which the Council restricts its control:</w:t>
            </w:r>
            <w:r w:rsidRPr="006D175A">
              <w:rPr>
                <w:rFonts w:ascii="Calibri" w:eastAsia="Times New Roman" w:hAnsi="Calibri" w:cs="Calibri"/>
                <w:b/>
                <w:bCs/>
                <w:color w:val="000000"/>
                <w:kern w:val="0"/>
                <w:sz w:val="16"/>
                <w:szCs w:val="16"/>
                <w:lang w:eastAsia="en-NZ"/>
                <w14:ligatures w14:val="none"/>
              </w:rPr>
              <w:br/>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xml:space="preserve">. Avoiding, </w:t>
            </w:r>
            <w:proofErr w:type="gramStart"/>
            <w:r w:rsidRPr="006D175A">
              <w:rPr>
                <w:rFonts w:ascii="Calibri" w:eastAsia="Times New Roman" w:hAnsi="Calibri" w:cs="Calibri"/>
                <w:b/>
                <w:bCs/>
                <w:color w:val="000000"/>
                <w:kern w:val="0"/>
                <w:sz w:val="16"/>
                <w:szCs w:val="16"/>
                <w:lang w:eastAsia="en-NZ"/>
                <w14:ligatures w14:val="none"/>
              </w:rPr>
              <w:t>remedying</w:t>
            </w:r>
            <w:proofErr w:type="gramEnd"/>
            <w:r w:rsidRPr="006D175A">
              <w:rPr>
                <w:rFonts w:ascii="Calibri" w:eastAsia="Times New Roman" w:hAnsi="Calibri" w:cs="Calibri"/>
                <w:b/>
                <w:bCs/>
                <w:color w:val="000000"/>
                <w:kern w:val="0"/>
                <w:sz w:val="16"/>
                <w:szCs w:val="16"/>
                <w:lang w:eastAsia="en-NZ"/>
                <w14:ligatures w14:val="none"/>
              </w:rPr>
              <w:t xml:space="preserve"> or mitigating of actual or potential effects deriving from noncompliance with the particular performance standard(s) that is not met.</w:t>
            </w:r>
            <w:r w:rsidRPr="006D175A">
              <w:rPr>
                <w:rFonts w:ascii="Calibri" w:eastAsia="Times New Roman" w:hAnsi="Calibri" w:cs="Calibri"/>
                <w:b/>
                <w:bCs/>
                <w:color w:val="000000"/>
                <w:kern w:val="0"/>
                <w:sz w:val="16"/>
                <w:szCs w:val="16"/>
                <w:lang w:eastAsia="en-NZ"/>
                <w14:ligatures w14:val="none"/>
              </w:rPr>
              <w:br/>
              <w:t>ii. Effects on character and amenity values.</w:t>
            </w:r>
            <w:r w:rsidRPr="006D175A">
              <w:rPr>
                <w:rFonts w:ascii="Calibri" w:eastAsia="Times New Roman" w:hAnsi="Calibri" w:cs="Calibri"/>
                <w:b/>
                <w:bCs/>
                <w:color w:val="000000"/>
                <w:kern w:val="0"/>
                <w:sz w:val="16"/>
                <w:szCs w:val="16"/>
                <w:lang w:eastAsia="en-NZ"/>
                <w14:ligatures w14:val="none"/>
              </w:rPr>
              <w:br/>
              <w:t>iii. Measures proposed to avoid or mitigate potential reverse sensitivity effects.</w:t>
            </w:r>
            <w:r w:rsidRPr="006D175A">
              <w:rPr>
                <w:rFonts w:ascii="Calibri" w:eastAsia="Times New Roman" w:hAnsi="Calibri" w:cs="Calibri"/>
                <w:b/>
                <w:bCs/>
                <w:color w:val="000000"/>
                <w:kern w:val="0"/>
                <w:sz w:val="16"/>
                <w:szCs w:val="16"/>
                <w:lang w:eastAsia="en-NZ"/>
                <w14:ligatures w14:val="none"/>
              </w:rPr>
              <w:br/>
              <w:t>iv. Connection to services.</w:t>
            </w:r>
            <w:r w:rsidRPr="006D175A">
              <w:rPr>
                <w:rFonts w:ascii="Calibri" w:eastAsia="Times New Roman" w:hAnsi="Calibri" w:cs="Calibri"/>
                <w:b/>
                <w:bCs/>
                <w:color w:val="000000"/>
                <w:kern w:val="0"/>
                <w:sz w:val="16"/>
                <w:szCs w:val="16"/>
                <w:lang w:eastAsia="en-NZ"/>
                <w14:ligatures w14:val="none"/>
              </w:rPr>
              <w:br/>
              <w:t>v. In areas not serviced by reticulated wastewater, stormwater and water supply, on-site wastewater, water supply and stormwater systems are developed to serve the entire papakāinga.</w:t>
            </w:r>
          </w:p>
          <w:p w14:paraId="31FC01B0" w14:textId="386E8CD2" w:rsidR="00F77254" w:rsidRPr="006D175A" w:rsidRDefault="00F77254" w:rsidP="006D175A">
            <w:pPr>
              <w:spacing w:after="0" w:line="240" w:lineRule="auto"/>
              <w:rPr>
                <w:rFonts w:ascii="Calibri" w:eastAsia="Times New Roman" w:hAnsi="Calibri" w:cs="Calibri"/>
                <w:b/>
                <w:bCs/>
                <w:color w:val="000000"/>
                <w:kern w:val="0"/>
                <w:sz w:val="16"/>
                <w:szCs w:val="16"/>
                <w:lang w:eastAsia="en-NZ"/>
                <w14:ligatures w14:val="none"/>
              </w:rPr>
            </w:pPr>
          </w:p>
        </w:tc>
        <w:tc>
          <w:tcPr>
            <w:tcW w:w="4522" w:type="dxa"/>
            <w:tcBorders>
              <w:top w:val="nil"/>
              <w:left w:val="nil"/>
              <w:bottom w:val="single" w:sz="4" w:space="0" w:color="000000"/>
              <w:right w:val="single" w:sz="4" w:space="0" w:color="000000"/>
            </w:tcBorders>
            <w:shd w:val="clear" w:color="auto" w:fill="auto"/>
            <w:hideMark/>
          </w:tcPr>
          <w:p w14:paraId="2BD9964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introduces a new sub-rule that reads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(b)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in Section 3.2.</w:t>
            </w:r>
            <w:r w:rsidRPr="006D175A">
              <w:rPr>
                <w:rFonts w:ascii="Calibri" w:eastAsia="Times New Roman" w:hAnsi="Calibri" w:cs="Calibri"/>
                <w:b/>
                <w:bCs/>
                <w:i/>
                <w:iCs/>
                <w:color w:val="000000"/>
                <w:kern w:val="0"/>
                <w:sz w:val="16"/>
                <w:szCs w:val="16"/>
                <w:lang w:eastAsia="en-NZ"/>
                <w14:ligatures w14:val="none"/>
              </w:rPr>
              <w:b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r>
            <w:proofErr w:type="spellStart"/>
            <w:r w:rsidRPr="006D175A">
              <w:rPr>
                <w:rFonts w:ascii="Calibri" w:eastAsia="Times New Roman" w:hAnsi="Calibri" w:cs="Calibri"/>
                <w:b/>
                <w:bCs/>
                <w:i/>
                <w:iCs/>
                <w:color w:val="000000"/>
                <w:kern w:val="0"/>
                <w:sz w:val="16"/>
                <w:szCs w:val="16"/>
                <w:lang w:eastAsia="en-NZ"/>
                <w14:ligatures w14:val="none"/>
              </w:rPr>
              <w:t>i</w:t>
            </w:r>
            <w:proofErr w:type="spellEnd"/>
            <w:r w:rsidRPr="006D175A">
              <w:rPr>
                <w:rFonts w:ascii="Calibri" w:eastAsia="Times New Roman" w:hAnsi="Calibri" w:cs="Calibri"/>
                <w:b/>
                <w:bCs/>
                <w:i/>
                <w:iCs/>
                <w:color w:val="000000"/>
                <w:kern w:val="0"/>
                <w:sz w:val="16"/>
                <w:szCs w:val="16"/>
                <w:lang w:eastAsia="en-NZ"/>
                <w14:ligatures w14:val="none"/>
              </w:rPr>
              <w:t>. Avoiding, remedying or mitigating of actual or potential effects deriving from noncompliance with the particular performance standard(s) that is not met.</w:t>
            </w:r>
            <w:r w:rsidRPr="006D175A">
              <w:rPr>
                <w:rFonts w:ascii="Calibri" w:eastAsia="Times New Roman" w:hAnsi="Calibri" w:cs="Calibri"/>
                <w:b/>
                <w:bCs/>
                <w:i/>
                <w:iCs/>
                <w:color w:val="000000"/>
                <w:kern w:val="0"/>
                <w:sz w:val="16"/>
                <w:szCs w:val="16"/>
                <w:lang w:eastAsia="en-NZ"/>
                <w14:ligatures w14:val="none"/>
              </w:rPr>
              <w:br/>
              <w:t>ii. Effects on character and amenity values.</w:t>
            </w:r>
            <w:r w:rsidRPr="006D175A">
              <w:rPr>
                <w:rFonts w:ascii="Calibri" w:eastAsia="Times New Roman" w:hAnsi="Calibri" w:cs="Calibri"/>
                <w:b/>
                <w:bCs/>
                <w:i/>
                <w:iCs/>
                <w:color w:val="000000"/>
                <w:kern w:val="0"/>
                <w:sz w:val="16"/>
                <w:szCs w:val="16"/>
                <w:lang w:eastAsia="en-NZ"/>
                <w14:ligatures w14:val="none"/>
              </w:rPr>
              <w:br/>
              <w:t>iii. Measures proposed to avoid or mitigate potential reverse sensitivity effects.</w:t>
            </w:r>
            <w:r w:rsidRPr="006D175A">
              <w:rPr>
                <w:rFonts w:ascii="Calibri" w:eastAsia="Times New Roman" w:hAnsi="Calibri" w:cs="Calibri"/>
                <w:b/>
                <w:bCs/>
                <w:i/>
                <w:iCs/>
                <w:color w:val="000000"/>
                <w:kern w:val="0"/>
                <w:sz w:val="16"/>
                <w:szCs w:val="16"/>
                <w:lang w:eastAsia="en-NZ"/>
                <w14:ligatures w14:val="none"/>
              </w:rPr>
              <w:br/>
              <w:t>iv. Connection to services.</w:t>
            </w:r>
            <w:r w:rsidRPr="006D175A">
              <w:rPr>
                <w:rFonts w:ascii="Calibri" w:eastAsia="Times New Roman" w:hAnsi="Calibri" w:cs="Calibri"/>
                <w:b/>
                <w:bCs/>
                <w:i/>
                <w:iCs/>
                <w:color w:val="000000"/>
                <w:kern w:val="0"/>
                <w:sz w:val="16"/>
                <w:szCs w:val="16"/>
                <w:lang w:eastAsia="en-NZ"/>
                <w14:ligatures w14:val="none"/>
              </w:rPr>
              <w:br/>
              <w:t>v. In areas not serviced by reticulated wastewater, stormwater and water supply, on-site wastewater, water supply and stormwater systems are developed to serve the entire papakāinga.</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Amendments to the rule is required consistent with the changes to definitions outlined above.  </w:t>
            </w:r>
          </w:p>
        </w:tc>
      </w:tr>
      <w:tr w:rsidR="006D175A" w:rsidRPr="006D175A" w14:paraId="2CAD8484"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hideMark/>
          </w:tcPr>
          <w:p w14:paraId="4588F4E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w:t>
            </w:r>
          </w:p>
        </w:tc>
        <w:tc>
          <w:tcPr>
            <w:tcW w:w="1255" w:type="dxa"/>
            <w:tcBorders>
              <w:top w:val="nil"/>
              <w:left w:val="nil"/>
              <w:bottom w:val="single" w:sz="4" w:space="0" w:color="000000"/>
              <w:right w:val="single" w:sz="4" w:space="0" w:color="000000"/>
            </w:tcBorders>
            <w:shd w:val="clear" w:color="auto" w:fill="auto"/>
            <w:hideMark/>
          </w:tcPr>
          <w:p w14:paraId="3227741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6.7</w:t>
            </w:r>
          </w:p>
        </w:tc>
        <w:tc>
          <w:tcPr>
            <w:tcW w:w="1154" w:type="dxa"/>
            <w:tcBorders>
              <w:top w:val="nil"/>
              <w:left w:val="nil"/>
              <w:bottom w:val="single" w:sz="4" w:space="0" w:color="000000"/>
              <w:right w:val="single" w:sz="4" w:space="0" w:color="000000"/>
            </w:tcBorders>
            <w:shd w:val="clear" w:color="auto" w:fill="auto"/>
            <w:hideMark/>
          </w:tcPr>
          <w:p w14:paraId="2E9C949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47FCDAE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4.1.1 PERMITTED ACTIVITIES</w:t>
            </w:r>
          </w:p>
        </w:tc>
        <w:tc>
          <w:tcPr>
            <w:tcW w:w="1154" w:type="dxa"/>
            <w:tcBorders>
              <w:top w:val="nil"/>
              <w:left w:val="nil"/>
              <w:bottom w:val="single" w:sz="4" w:space="0" w:color="000000"/>
              <w:right w:val="single" w:sz="4" w:space="0" w:color="000000"/>
            </w:tcBorders>
            <w:shd w:val="clear" w:color="auto" w:fill="auto"/>
            <w:hideMark/>
          </w:tcPr>
          <w:p w14:paraId="4A66309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4D633A4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the operative plan rule which reads as follows: </w:t>
            </w:r>
            <w:r w:rsidRPr="006D175A">
              <w:rPr>
                <w:rFonts w:ascii="Calibri" w:eastAsia="Times New Roman" w:hAnsi="Calibri" w:cs="Calibri"/>
                <w:b/>
                <w:bCs/>
                <w:i/>
                <w:iCs/>
                <w:color w:val="000000"/>
                <w:kern w:val="0"/>
                <w:sz w:val="16"/>
                <w:szCs w:val="16"/>
                <w:lang w:eastAsia="en-NZ"/>
                <w14:ligatures w14:val="none"/>
              </w:rPr>
              <w:t>Papakāinga development</w:t>
            </w:r>
          </w:p>
        </w:tc>
        <w:tc>
          <w:tcPr>
            <w:tcW w:w="4522" w:type="dxa"/>
            <w:tcBorders>
              <w:top w:val="nil"/>
              <w:left w:val="nil"/>
              <w:bottom w:val="single" w:sz="4" w:space="0" w:color="000000"/>
              <w:right w:val="single" w:sz="4" w:space="0" w:color="000000"/>
            </w:tcBorders>
            <w:shd w:val="clear" w:color="auto" w:fill="auto"/>
            <w:hideMark/>
          </w:tcPr>
          <w:p w14:paraId="67BBD74E" w14:textId="77777777" w:rsidR="00F56061"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plan change proposes to amend the rule to read as follows: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Papakāinga development </w:t>
            </w:r>
            <w:r w:rsidRPr="006D175A">
              <w:rPr>
                <w:rFonts w:ascii="Calibri" w:eastAsia="Times New Roman" w:hAnsi="Calibri" w:cs="Calibri"/>
                <w:b/>
                <w:bCs/>
                <w:i/>
                <w:iCs/>
                <w:color w:val="000000"/>
                <w:kern w:val="0"/>
                <w:sz w:val="16"/>
                <w:szCs w:val="16"/>
                <w:u w:val="single"/>
                <w:lang w:eastAsia="en-NZ"/>
                <w14:ligatures w14:val="none"/>
              </w:rPr>
              <w:t xml:space="preserve">on land held under </w:t>
            </w:r>
            <w:proofErr w:type="spellStart"/>
            <w:r w:rsidRPr="006D175A">
              <w:rPr>
                <w:rFonts w:ascii="Calibri" w:eastAsia="Times New Roman" w:hAnsi="Calibri" w:cs="Calibri"/>
                <w:b/>
                <w:bCs/>
                <w:i/>
                <w:iCs/>
                <w:color w:val="000000"/>
                <w:kern w:val="0"/>
                <w:sz w:val="16"/>
                <w:szCs w:val="16"/>
                <w:u w:val="single"/>
                <w:lang w:eastAsia="en-NZ"/>
                <w14:ligatures w14:val="none"/>
              </w:rPr>
              <w:t>Te</w:t>
            </w:r>
            <w:proofErr w:type="spellEnd"/>
            <w:r w:rsidRPr="006D175A">
              <w:rPr>
                <w:rFonts w:ascii="Calibri" w:eastAsia="Times New Roman" w:hAnsi="Calibri" w:cs="Calibri"/>
                <w:b/>
                <w:bCs/>
                <w:i/>
                <w:iCs/>
                <w:color w:val="000000"/>
                <w:kern w:val="0"/>
                <w:sz w:val="16"/>
                <w:szCs w:val="16"/>
                <w:u w:val="single"/>
                <w:lang w:eastAsia="en-NZ"/>
                <w14:ligatures w14:val="none"/>
              </w:rPr>
              <w:t xml:space="preserve"> Ture Whenua Māori Act 1993.</w:t>
            </w:r>
            <w:r w:rsidRPr="006D175A">
              <w:rPr>
                <w:rFonts w:ascii="Calibri" w:eastAsia="Times New Roman" w:hAnsi="Calibri" w:cs="Calibri"/>
                <w:b/>
                <w:bCs/>
                <w:i/>
                <w:iCs/>
                <w:color w:val="000000"/>
                <w:kern w:val="0"/>
                <w:sz w:val="16"/>
                <w:szCs w:val="16"/>
                <w:u w:val="single"/>
                <w:lang w:eastAsia="en-NZ"/>
                <w14:ligatures w14:val="none"/>
              </w:rPr>
              <w:br/>
            </w:r>
          </w:p>
          <w:p w14:paraId="72BF36FD" w14:textId="2B86A6DB"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is not considered necessary given the definition of Papakāinga Development already identifies the types of title and ownership where Papakāinga are able to be established as permitted activities.</w:t>
            </w:r>
          </w:p>
        </w:tc>
      </w:tr>
      <w:tr w:rsidR="006D175A" w:rsidRPr="006D175A" w14:paraId="0763249C" w14:textId="77777777" w:rsidTr="006D175A">
        <w:trPr>
          <w:trHeight w:val="3375"/>
        </w:trPr>
        <w:tc>
          <w:tcPr>
            <w:tcW w:w="1153" w:type="dxa"/>
            <w:tcBorders>
              <w:top w:val="nil"/>
              <w:left w:val="single" w:sz="4" w:space="0" w:color="000000"/>
              <w:bottom w:val="single" w:sz="4" w:space="0" w:color="000000"/>
              <w:right w:val="single" w:sz="4" w:space="0" w:color="000000"/>
            </w:tcBorders>
            <w:shd w:val="clear" w:color="auto" w:fill="auto"/>
            <w:hideMark/>
          </w:tcPr>
          <w:p w14:paraId="17C1987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6</w:t>
            </w:r>
          </w:p>
        </w:tc>
        <w:tc>
          <w:tcPr>
            <w:tcW w:w="1255" w:type="dxa"/>
            <w:tcBorders>
              <w:top w:val="nil"/>
              <w:left w:val="nil"/>
              <w:bottom w:val="single" w:sz="4" w:space="0" w:color="000000"/>
              <w:right w:val="single" w:sz="4" w:space="0" w:color="000000"/>
            </w:tcBorders>
            <w:shd w:val="clear" w:color="auto" w:fill="auto"/>
            <w:hideMark/>
          </w:tcPr>
          <w:p w14:paraId="7903D9C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6.8</w:t>
            </w:r>
          </w:p>
        </w:tc>
        <w:tc>
          <w:tcPr>
            <w:tcW w:w="1154" w:type="dxa"/>
            <w:tcBorders>
              <w:top w:val="nil"/>
              <w:left w:val="nil"/>
              <w:bottom w:val="single" w:sz="4" w:space="0" w:color="000000"/>
              <w:right w:val="single" w:sz="4" w:space="0" w:color="000000"/>
            </w:tcBorders>
            <w:shd w:val="clear" w:color="auto" w:fill="auto"/>
            <w:hideMark/>
          </w:tcPr>
          <w:p w14:paraId="23C5EC5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7B0807F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4.1.2 CONTROLLED ACTIVITIES</w:t>
            </w:r>
          </w:p>
        </w:tc>
        <w:tc>
          <w:tcPr>
            <w:tcW w:w="1154" w:type="dxa"/>
            <w:tcBorders>
              <w:top w:val="nil"/>
              <w:left w:val="nil"/>
              <w:bottom w:val="single" w:sz="4" w:space="0" w:color="000000"/>
              <w:right w:val="single" w:sz="4" w:space="0" w:color="000000"/>
            </w:tcBorders>
            <w:shd w:val="clear" w:color="auto" w:fill="auto"/>
            <w:hideMark/>
          </w:tcPr>
          <w:p w14:paraId="7E256F9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7D368875" w14:textId="179F5F2F"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rule as follows:</w:t>
            </w:r>
            <w:r w:rsidRPr="006D175A">
              <w:rPr>
                <w:rFonts w:ascii="Calibri" w:eastAsia="Times New Roman" w:hAnsi="Calibri" w:cs="Calibri"/>
                <w:b/>
                <w:bCs/>
                <w:color w:val="000000"/>
                <w:kern w:val="0"/>
                <w:sz w:val="16"/>
                <w:szCs w:val="16"/>
                <w:lang w:eastAsia="en-NZ"/>
                <w14:ligatures w14:val="none"/>
              </w:rPr>
              <w:br/>
              <w:t>a. Papakāinga developments</w:t>
            </w:r>
            <w:r w:rsidRPr="006D175A">
              <w:rPr>
                <w:rFonts w:ascii="Calibri" w:eastAsia="Times New Roman" w:hAnsi="Calibri" w:cs="Calibri"/>
                <w:b/>
                <w:bCs/>
                <w:strike/>
                <w:color w:val="000000"/>
                <w:kern w:val="0"/>
                <w:sz w:val="16"/>
                <w:szCs w:val="16"/>
                <w:lang w:eastAsia="en-NZ"/>
                <w14:ligatures w14:val="none"/>
              </w:rPr>
              <w:t xml:space="preserve"> on land held under </w:t>
            </w:r>
            <w:proofErr w:type="spellStart"/>
            <w:r w:rsidRPr="006D175A">
              <w:rPr>
                <w:rFonts w:ascii="Calibri" w:eastAsia="Times New Roman" w:hAnsi="Calibri" w:cs="Calibri"/>
                <w:b/>
                <w:bCs/>
                <w:strike/>
                <w:color w:val="000000"/>
                <w:kern w:val="0"/>
                <w:sz w:val="16"/>
                <w:szCs w:val="16"/>
                <w:lang w:eastAsia="en-NZ"/>
                <w14:ligatures w14:val="none"/>
              </w:rPr>
              <w:t>Te</w:t>
            </w:r>
            <w:proofErr w:type="spellEnd"/>
            <w:r w:rsidRPr="006D175A">
              <w:rPr>
                <w:rFonts w:ascii="Calibri" w:eastAsia="Times New Roman" w:hAnsi="Calibri" w:cs="Calibri"/>
                <w:b/>
                <w:bCs/>
                <w:strike/>
                <w:color w:val="000000"/>
                <w:kern w:val="0"/>
                <w:sz w:val="16"/>
                <w:szCs w:val="16"/>
                <w:lang w:eastAsia="en-NZ"/>
                <w14:ligatures w14:val="none"/>
              </w:rPr>
              <w:t xml:space="preserve"> Ture Whenua Māori Act 1993</w:t>
            </w:r>
            <w:r w:rsidRPr="006D175A">
              <w:rPr>
                <w:rFonts w:ascii="Calibri" w:eastAsia="Times New Roman" w:hAnsi="Calibri" w:cs="Calibri"/>
                <w:b/>
                <w:bCs/>
                <w:color w:val="000000"/>
                <w:kern w:val="0"/>
                <w:sz w:val="16"/>
                <w:szCs w:val="16"/>
                <w:lang w:eastAsia="en-NZ"/>
                <w14:ligatures w14:val="none"/>
              </w:rPr>
              <w:t xml:space="preserve"> that do not comply with one or more of the permitted activity performance standards for bulk and location (Rule 4.2.2), private outdoor living area (Rule 4.2.3) or access and roading requirements (Rule 4.2.9).</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Matters to which the Council restricts its control:</w:t>
            </w:r>
            <w:r w:rsidRPr="006D175A">
              <w:rPr>
                <w:rFonts w:ascii="Calibri" w:eastAsia="Times New Roman" w:hAnsi="Calibri" w:cs="Calibri"/>
                <w:b/>
                <w:bCs/>
                <w:color w:val="000000"/>
                <w:kern w:val="0"/>
                <w:sz w:val="16"/>
                <w:szCs w:val="16"/>
                <w:lang w:eastAsia="en-NZ"/>
                <w14:ligatures w14:val="none"/>
              </w:rPr>
              <w:br/>
              <w:t>vi. Site Layout.</w:t>
            </w:r>
            <w:r w:rsidRPr="006D175A">
              <w:rPr>
                <w:rFonts w:ascii="Calibri" w:eastAsia="Times New Roman" w:hAnsi="Calibri" w:cs="Calibri"/>
                <w:b/>
                <w:bCs/>
                <w:color w:val="000000"/>
                <w:kern w:val="0"/>
                <w:sz w:val="16"/>
                <w:szCs w:val="16"/>
                <w:lang w:eastAsia="en-NZ"/>
                <w14:ligatures w14:val="none"/>
              </w:rPr>
              <w:br/>
              <w:t>vii. Scale and design of buildings.</w:t>
            </w:r>
            <w:r w:rsidRPr="006D175A">
              <w:rPr>
                <w:rFonts w:ascii="Calibri" w:eastAsia="Times New Roman" w:hAnsi="Calibri" w:cs="Calibri"/>
                <w:b/>
                <w:bCs/>
                <w:color w:val="000000"/>
                <w:kern w:val="0"/>
                <w:sz w:val="16"/>
                <w:szCs w:val="16"/>
                <w:lang w:eastAsia="en-NZ"/>
                <w14:ligatures w14:val="none"/>
              </w:rPr>
              <w:br/>
              <w:t>viii. Effects on existing residential character and amenity, including privacy, loss of healthy mature trees and shading on neighbouring properties.</w:t>
            </w:r>
            <w:r w:rsidRPr="006D175A">
              <w:rPr>
                <w:rFonts w:ascii="Calibri" w:eastAsia="Times New Roman" w:hAnsi="Calibri" w:cs="Calibri"/>
                <w:b/>
                <w:bCs/>
                <w:color w:val="000000"/>
                <w:kern w:val="0"/>
                <w:sz w:val="16"/>
                <w:szCs w:val="16"/>
                <w:lang w:eastAsia="en-NZ"/>
                <w14:ligatures w14:val="none"/>
              </w:rPr>
              <w:br/>
              <w:t xml:space="preserve">ix. Location, </w:t>
            </w:r>
            <w:proofErr w:type="gramStart"/>
            <w:r w:rsidRPr="006D175A">
              <w:rPr>
                <w:rFonts w:ascii="Calibri" w:eastAsia="Times New Roman" w:hAnsi="Calibri" w:cs="Calibri"/>
                <w:b/>
                <w:bCs/>
                <w:color w:val="000000"/>
                <w:kern w:val="0"/>
                <w:sz w:val="16"/>
                <w:szCs w:val="16"/>
                <w:lang w:eastAsia="en-NZ"/>
                <w14:ligatures w14:val="none"/>
              </w:rPr>
              <w:t>function</w:t>
            </w:r>
            <w:proofErr w:type="gramEnd"/>
            <w:r w:rsidRPr="006D175A">
              <w:rPr>
                <w:rFonts w:ascii="Calibri" w:eastAsia="Times New Roman" w:hAnsi="Calibri" w:cs="Calibri"/>
                <w:b/>
                <w:bCs/>
                <w:color w:val="000000"/>
                <w:kern w:val="0"/>
                <w:sz w:val="16"/>
                <w:szCs w:val="16"/>
                <w:lang w:eastAsia="en-NZ"/>
                <w14:ligatures w14:val="none"/>
              </w:rPr>
              <w:t xml:space="preserve"> and amenity of on-site open space.</w:t>
            </w:r>
            <w:r w:rsidRPr="006D175A">
              <w:rPr>
                <w:rFonts w:ascii="Calibri" w:eastAsia="Times New Roman" w:hAnsi="Calibri" w:cs="Calibri"/>
                <w:b/>
                <w:bCs/>
                <w:color w:val="000000"/>
                <w:kern w:val="0"/>
                <w:sz w:val="16"/>
                <w:szCs w:val="16"/>
                <w:lang w:eastAsia="en-NZ"/>
                <w14:ligatures w14:val="none"/>
              </w:rPr>
              <w:br/>
              <w:t>x. Access, extent of impervious surfaces and landscaping.</w:t>
            </w:r>
          </w:p>
        </w:tc>
        <w:tc>
          <w:tcPr>
            <w:tcW w:w="4522" w:type="dxa"/>
            <w:tcBorders>
              <w:top w:val="nil"/>
              <w:left w:val="nil"/>
              <w:bottom w:val="single" w:sz="4" w:space="0" w:color="000000"/>
              <w:right w:val="single" w:sz="4" w:space="0" w:color="000000"/>
            </w:tcBorders>
            <w:shd w:val="clear" w:color="auto" w:fill="auto"/>
            <w:hideMark/>
          </w:tcPr>
          <w:p w14:paraId="301DEEE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add the following controlled activity:</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a.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for bulk and location (Rule 4.2.2), private outdoor living area (Rule 4.2.3) or access and roading requirements  Rule 4.2.9).</w:t>
            </w:r>
            <w:r w:rsidRPr="006D175A">
              <w:rPr>
                <w:rFonts w:ascii="Calibri" w:eastAsia="Times New Roman" w:hAnsi="Calibri" w:cs="Calibri"/>
                <w:b/>
                <w:bCs/>
                <w:i/>
                <w:iCs/>
                <w:color w:val="000000"/>
                <w:kern w:val="0"/>
                <w:sz w:val="16"/>
                <w:szCs w:val="16"/>
                <w:lang w:eastAsia="en-NZ"/>
                <w14:ligatures w14:val="none"/>
              </w:rPr>
              <w:b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r>
            <w:proofErr w:type="spellStart"/>
            <w:r w:rsidRPr="006D175A">
              <w:rPr>
                <w:rFonts w:ascii="Calibri" w:eastAsia="Times New Roman" w:hAnsi="Calibri" w:cs="Calibri"/>
                <w:b/>
                <w:bCs/>
                <w:i/>
                <w:iCs/>
                <w:color w:val="000000"/>
                <w:kern w:val="0"/>
                <w:sz w:val="16"/>
                <w:szCs w:val="16"/>
                <w:lang w:eastAsia="en-NZ"/>
                <w14:ligatures w14:val="none"/>
              </w:rPr>
              <w:t>i</w:t>
            </w:r>
            <w:proofErr w:type="spellEnd"/>
            <w:r w:rsidRPr="006D175A">
              <w:rPr>
                <w:rFonts w:ascii="Calibri" w:eastAsia="Times New Roman" w:hAnsi="Calibri" w:cs="Calibri"/>
                <w:b/>
                <w:bCs/>
                <w:i/>
                <w:iCs/>
                <w:color w:val="000000"/>
                <w:kern w:val="0"/>
                <w:sz w:val="16"/>
                <w:szCs w:val="16"/>
                <w:lang w:eastAsia="en-NZ"/>
                <w14:ligatures w14:val="none"/>
              </w:rPr>
              <w:t>. Site Layout.</w:t>
            </w:r>
            <w:r w:rsidRPr="006D175A">
              <w:rPr>
                <w:rFonts w:ascii="Calibri" w:eastAsia="Times New Roman" w:hAnsi="Calibri" w:cs="Calibri"/>
                <w:b/>
                <w:bCs/>
                <w:i/>
                <w:iCs/>
                <w:color w:val="000000"/>
                <w:kern w:val="0"/>
                <w:sz w:val="16"/>
                <w:szCs w:val="16"/>
                <w:lang w:eastAsia="en-NZ"/>
                <w14:ligatures w14:val="none"/>
              </w:rPr>
              <w:br/>
              <w:t>ii. Scale and design of buildings.</w:t>
            </w:r>
            <w:r w:rsidRPr="006D175A">
              <w:rPr>
                <w:rFonts w:ascii="Calibri" w:eastAsia="Times New Roman" w:hAnsi="Calibri" w:cs="Calibri"/>
                <w:b/>
                <w:bCs/>
                <w:i/>
                <w:iCs/>
                <w:color w:val="000000"/>
                <w:kern w:val="0"/>
                <w:sz w:val="16"/>
                <w:szCs w:val="16"/>
                <w:lang w:eastAsia="en-NZ"/>
                <w14:ligatures w14:val="none"/>
              </w:rPr>
              <w:br/>
              <w:t>iii. Effects on existing residential character and amenity, including privacy, loss of healthy mature trees and shading on neighbouring properties.</w:t>
            </w:r>
            <w:r w:rsidRPr="006D175A">
              <w:rPr>
                <w:rFonts w:ascii="Calibri" w:eastAsia="Times New Roman" w:hAnsi="Calibri" w:cs="Calibri"/>
                <w:b/>
                <w:bCs/>
                <w:i/>
                <w:iCs/>
                <w:color w:val="000000"/>
                <w:kern w:val="0"/>
                <w:sz w:val="16"/>
                <w:szCs w:val="16"/>
                <w:lang w:eastAsia="en-NZ"/>
                <w14:ligatures w14:val="none"/>
              </w:rPr>
              <w:br/>
              <w:t xml:space="preserve">iv. Location, </w:t>
            </w:r>
            <w:proofErr w:type="gramStart"/>
            <w:r w:rsidRPr="006D175A">
              <w:rPr>
                <w:rFonts w:ascii="Calibri" w:eastAsia="Times New Roman" w:hAnsi="Calibri" w:cs="Calibri"/>
                <w:b/>
                <w:bCs/>
                <w:i/>
                <w:iCs/>
                <w:color w:val="000000"/>
                <w:kern w:val="0"/>
                <w:sz w:val="16"/>
                <w:szCs w:val="16"/>
                <w:lang w:eastAsia="en-NZ"/>
                <w14:ligatures w14:val="none"/>
              </w:rPr>
              <w:t>function</w:t>
            </w:r>
            <w:proofErr w:type="gramEnd"/>
            <w:r w:rsidRPr="006D175A">
              <w:rPr>
                <w:rFonts w:ascii="Calibri" w:eastAsia="Times New Roman" w:hAnsi="Calibri" w:cs="Calibri"/>
                <w:b/>
                <w:bCs/>
                <w:i/>
                <w:iCs/>
                <w:color w:val="000000"/>
                <w:kern w:val="0"/>
                <w:sz w:val="16"/>
                <w:szCs w:val="16"/>
                <w:lang w:eastAsia="en-NZ"/>
                <w14:ligatures w14:val="none"/>
              </w:rPr>
              <w:t xml:space="preserve"> and amenity of on-site open space. </w:t>
            </w:r>
            <w:r w:rsidRPr="006D175A">
              <w:rPr>
                <w:rFonts w:ascii="Calibri" w:eastAsia="Times New Roman" w:hAnsi="Calibri" w:cs="Calibri"/>
                <w:b/>
                <w:bCs/>
                <w:i/>
                <w:iCs/>
                <w:color w:val="000000"/>
                <w:kern w:val="0"/>
                <w:sz w:val="16"/>
                <w:szCs w:val="16"/>
                <w:lang w:eastAsia="en-NZ"/>
                <w14:ligatures w14:val="none"/>
              </w:rPr>
              <w:br/>
              <w:t>v. Access, extent of impervious surfaces and landscaping.</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Amendments to the rule is required consistent with the changes to definitions outlined above.  </w:t>
            </w:r>
          </w:p>
        </w:tc>
      </w:tr>
      <w:tr w:rsidR="006D175A" w:rsidRPr="006D175A" w14:paraId="17085AB0"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hideMark/>
          </w:tcPr>
          <w:p w14:paraId="01801E7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w:t>
            </w:r>
          </w:p>
        </w:tc>
        <w:tc>
          <w:tcPr>
            <w:tcW w:w="1255" w:type="dxa"/>
            <w:tcBorders>
              <w:top w:val="nil"/>
              <w:left w:val="nil"/>
              <w:bottom w:val="single" w:sz="4" w:space="0" w:color="000000"/>
              <w:right w:val="single" w:sz="4" w:space="0" w:color="000000"/>
            </w:tcBorders>
            <w:shd w:val="clear" w:color="auto" w:fill="auto"/>
            <w:hideMark/>
          </w:tcPr>
          <w:p w14:paraId="2B1E3C2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6.9</w:t>
            </w:r>
          </w:p>
        </w:tc>
        <w:tc>
          <w:tcPr>
            <w:tcW w:w="1154" w:type="dxa"/>
            <w:tcBorders>
              <w:top w:val="nil"/>
              <w:left w:val="nil"/>
              <w:bottom w:val="single" w:sz="4" w:space="0" w:color="000000"/>
              <w:right w:val="single" w:sz="4" w:space="0" w:color="000000"/>
            </w:tcBorders>
            <w:shd w:val="clear" w:color="auto" w:fill="auto"/>
            <w:hideMark/>
          </w:tcPr>
          <w:p w14:paraId="41F6C4D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32E955B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5.1.1 PERMITTED ACTIVITIES</w:t>
            </w:r>
          </w:p>
        </w:tc>
        <w:tc>
          <w:tcPr>
            <w:tcW w:w="1154" w:type="dxa"/>
            <w:tcBorders>
              <w:top w:val="nil"/>
              <w:left w:val="nil"/>
              <w:bottom w:val="single" w:sz="4" w:space="0" w:color="000000"/>
              <w:right w:val="single" w:sz="4" w:space="0" w:color="000000"/>
            </w:tcBorders>
            <w:shd w:val="clear" w:color="auto" w:fill="auto"/>
            <w:hideMark/>
          </w:tcPr>
          <w:p w14:paraId="3C89154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72033F6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the operative plan rule which reads as follows: </w:t>
            </w:r>
            <w:r w:rsidRPr="006D175A">
              <w:rPr>
                <w:rFonts w:ascii="Calibri" w:eastAsia="Times New Roman" w:hAnsi="Calibri" w:cs="Calibri"/>
                <w:b/>
                <w:bCs/>
                <w:i/>
                <w:iCs/>
                <w:color w:val="000000"/>
                <w:kern w:val="0"/>
                <w:sz w:val="16"/>
                <w:szCs w:val="16"/>
                <w:lang w:eastAsia="en-NZ"/>
                <w14:ligatures w14:val="none"/>
              </w:rPr>
              <w:t>Papakāinga development</w:t>
            </w:r>
          </w:p>
        </w:tc>
        <w:tc>
          <w:tcPr>
            <w:tcW w:w="4522" w:type="dxa"/>
            <w:tcBorders>
              <w:top w:val="nil"/>
              <w:left w:val="nil"/>
              <w:bottom w:val="single" w:sz="4" w:space="0" w:color="000000"/>
              <w:right w:val="single" w:sz="4" w:space="0" w:color="000000"/>
            </w:tcBorders>
            <w:shd w:val="clear" w:color="auto" w:fill="auto"/>
            <w:hideMark/>
          </w:tcPr>
          <w:p w14:paraId="217F77B6" w14:textId="77777777" w:rsidR="00F56061"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plan change proposes to amend the rule to read as follows: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Papakāinga development</w:t>
            </w:r>
            <w:r w:rsidRPr="006D175A">
              <w:rPr>
                <w:rFonts w:ascii="Calibri" w:eastAsia="Times New Roman" w:hAnsi="Calibri" w:cs="Calibri"/>
                <w:b/>
                <w:bCs/>
                <w:i/>
                <w:iCs/>
                <w:color w:val="000000"/>
                <w:kern w:val="0"/>
                <w:sz w:val="16"/>
                <w:szCs w:val="16"/>
                <w:u w:val="single"/>
                <w:lang w:eastAsia="en-NZ"/>
                <w14:ligatures w14:val="none"/>
              </w:rPr>
              <w:t xml:space="preserve"> on land held under </w:t>
            </w:r>
            <w:proofErr w:type="spellStart"/>
            <w:r w:rsidRPr="006D175A">
              <w:rPr>
                <w:rFonts w:ascii="Calibri" w:eastAsia="Times New Roman" w:hAnsi="Calibri" w:cs="Calibri"/>
                <w:b/>
                <w:bCs/>
                <w:i/>
                <w:iCs/>
                <w:color w:val="000000"/>
                <w:kern w:val="0"/>
                <w:sz w:val="16"/>
                <w:szCs w:val="16"/>
                <w:u w:val="single"/>
                <w:lang w:eastAsia="en-NZ"/>
                <w14:ligatures w14:val="none"/>
              </w:rPr>
              <w:t>Te</w:t>
            </w:r>
            <w:proofErr w:type="spellEnd"/>
            <w:r w:rsidRPr="006D175A">
              <w:rPr>
                <w:rFonts w:ascii="Calibri" w:eastAsia="Times New Roman" w:hAnsi="Calibri" w:cs="Calibri"/>
                <w:b/>
                <w:bCs/>
                <w:i/>
                <w:iCs/>
                <w:color w:val="000000"/>
                <w:kern w:val="0"/>
                <w:sz w:val="16"/>
                <w:szCs w:val="16"/>
                <w:u w:val="single"/>
                <w:lang w:eastAsia="en-NZ"/>
                <w14:ligatures w14:val="none"/>
              </w:rPr>
              <w:t xml:space="preserve"> Ture Whenua Māori Act 1993. </w:t>
            </w:r>
            <w:r w:rsidRPr="006D175A">
              <w:rPr>
                <w:rFonts w:ascii="Calibri" w:eastAsia="Times New Roman" w:hAnsi="Calibri" w:cs="Calibri"/>
                <w:b/>
                <w:bCs/>
                <w:i/>
                <w:iCs/>
                <w:color w:val="000000"/>
                <w:kern w:val="0"/>
                <w:sz w:val="16"/>
                <w:szCs w:val="16"/>
                <w:u w:val="single"/>
                <w:lang w:eastAsia="en-NZ"/>
                <w14:ligatures w14:val="none"/>
              </w:rPr>
              <w:br/>
            </w:r>
          </w:p>
          <w:p w14:paraId="01A44C1B" w14:textId="2C3FAA92"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is not considered necessary given the definition of Papakāinga Development already identifies the types of title and ownership where Papakāinga are able to be established as permitted activities.</w:t>
            </w:r>
          </w:p>
        </w:tc>
      </w:tr>
      <w:tr w:rsidR="006D175A" w:rsidRPr="006D175A" w14:paraId="38EFF01D" w14:textId="77777777" w:rsidTr="006D175A">
        <w:trPr>
          <w:trHeight w:val="2925"/>
        </w:trPr>
        <w:tc>
          <w:tcPr>
            <w:tcW w:w="1153" w:type="dxa"/>
            <w:tcBorders>
              <w:top w:val="nil"/>
              <w:left w:val="single" w:sz="4" w:space="0" w:color="000000"/>
              <w:bottom w:val="single" w:sz="4" w:space="0" w:color="000000"/>
              <w:right w:val="single" w:sz="4" w:space="0" w:color="000000"/>
            </w:tcBorders>
            <w:shd w:val="clear" w:color="auto" w:fill="auto"/>
            <w:hideMark/>
          </w:tcPr>
          <w:p w14:paraId="368BD23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6</w:t>
            </w:r>
          </w:p>
        </w:tc>
        <w:tc>
          <w:tcPr>
            <w:tcW w:w="1255" w:type="dxa"/>
            <w:tcBorders>
              <w:top w:val="nil"/>
              <w:left w:val="nil"/>
              <w:bottom w:val="single" w:sz="4" w:space="0" w:color="000000"/>
              <w:right w:val="single" w:sz="4" w:space="0" w:color="000000"/>
            </w:tcBorders>
            <w:shd w:val="clear" w:color="auto" w:fill="auto"/>
            <w:hideMark/>
          </w:tcPr>
          <w:p w14:paraId="2D0CDA9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6.10</w:t>
            </w:r>
          </w:p>
        </w:tc>
        <w:tc>
          <w:tcPr>
            <w:tcW w:w="1154" w:type="dxa"/>
            <w:tcBorders>
              <w:top w:val="nil"/>
              <w:left w:val="nil"/>
              <w:bottom w:val="single" w:sz="4" w:space="0" w:color="000000"/>
              <w:right w:val="single" w:sz="4" w:space="0" w:color="000000"/>
            </w:tcBorders>
            <w:shd w:val="clear" w:color="auto" w:fill="auto"/>
            <w:hideMark/>
          </w:tcPr>
          <w:p w14:paraId="6129C69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1AB4678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5.1.2 CONTROLLED ACTIVITIES</w:t>
            </w:r>
          </w:p>
        </w:tc>
        <w:tc>
          <w:tcPr>
            <w:tcW w:w="1154" w:type="dxa"/>
            <w:tcBorders>
              <w:top w:val="nil"/>
              <w:left w:val="nil"/>
              <w:bottom w:val="single" w:sz="4" w:space="0" w:color="000000"/>
              <w:right w:val="single" w:sz="4" w:space="0" w:color="000000"/>
            </w:tcBorders>
            <w:shd w:val="clear" w:color="auto" w:fill="auto"/>
            <w:hideMark/>
          </w:tcPr>
          <w:p w14:paraId="15F3486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30B0C9BD" w14:textId="08E78011" w:rsidR="00ED7E74"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rule as follows:</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i/>
                <w:iCs/>
                <w:color w:val="000000"/>
                <w:kern w:val="0"/>
                <w:sz w:val="16"/>
                <w:szCs w:val="16"/>
                <w:lang w:eastAsia="en-NZ"/>
                <w14:ligatures w14:val="none"/>
              </w:rPr>
              <w:t xml:space="preserve">(a) Papakāinga developments </w:t>
            </w:r>
            <w:r w:rsidRPr="006D175A">
              <w:rPr>
                <w:rFonts w:ascii="Calibri" w:eastAsia="Times New Roman" w:hAnsi="Calibri" w:cs="Calibri"/>
                <w:b/>
                <w:bCs/>
                <w:i/>
                <w:iCs/>
                <w:strike/>
                <w:color w:val="000000"/>
                <w:kern w:val="0"/>
                <w:sz w:val="16"/>
                <w:szCs w:val="16"/>
                <w:lang w:eastAsia="en-NZ"/>
                <w14:ligatures w14:val="none"/>
              </w:rPr>
              <w:t xml:space="preserve">on land held under </w:t>
            </w:r>
            <w:proofErr w:type="spellStart"/>
            <w:r w:rsidRPr="006D175A">
              <w:rPr>
                <w:rFonts w:ascii="Calibri" w:eastAsia="Times New Roman" w:hAnsi="Calibri" w:cs="Calibri"/>
                <w:b/>
                <w:bCs/>
                <w:i/>
                <w:iCs/>
                <w:strike/>
                <w:color w:val="000000"/>
                <w:kern w:val="0"/>
                <w:sz w:val="16"/>
                <w:szCs w:val="16"/>
                <w:lang w:eastAsia="en-NZ"/>
                <w14:ligatures w14:val="none"/>
              </w:rPr>
              <w:t>Te</w:t>
            </w:r>
            <w:proofErr w:type="spellEnd"/>
            <w:r w:rsidRPr="006D175A">
              <w:rPr>
                <w:rFonts w:ascii="Calibri" w:eastAsia="Times New Roman" w:hAnsi="Calibri" w:cs="Calibri"/>
                <w:b/>
                <w:bCs/>
                <w:i/>
                <w:iCs/>
                <w:strike/>
                <w:color w:val="000000"/>
                <w:kern w:val="0"/>
                <w:sz w:val="16"/>
                <w:szCs w:val="16"/>
                <w:lang w:eastAsia="en-NZ"/>
                <w14:ligatures w14:val="none"/>
              </w:rPr>
              <w:t xml:space="preserve"> Ture Whenua Māori Act 1993</w:t>
            </w:r>
            <w:r w:rsidRPr="006D175A">
              <w:rPr>
                <w:rFonts w:ascii="Calibri" w:eastAsia="Times New Roman" w:hAnsi="Calibri" w:cs="Calibri"/>
                <w:b/>
                <w:bCs/>
                <w:i/>
                <w:iCs/>
                <w:color w:val="000000"/>
                <w:kern w:val="0"/>
                <w:sz w:val="16"/>
                <w:szCs w:val="16"/>
                <w:lang w:eastAsia="en-NZ"/>
                <w14:ligatures w14:val="none"/>
              </w:rPr>
              <w:t xml:space="preserve"> that do not comply with one or more of the permitted activity</w:t>
            </w:r>
            <w:r w:rsidR="00ED7E74">
              <w:rPr>
                <w:rFonts w:ascii="Calibri" w:eastAsia="Times New Roman" w:hAnsi="Calibri" w:cs="Calibri"/>
                <w:b/>
                <w:bCs/>
                <w:i/>
                <w:iCs/>
                <w:color w:val="000000"/>
                <w:kern w:val="0"/>
                <w:sz w:val="16"/>
                <w:szCs w:val="16"/>
                <w:lang w:eastAsia="en-NZ"/>
                <w14:ligatures w14:val="none"/>
              </w:rPr>
              <w:t xml:space="preserve"> </w:t>
            </w:r>
            <w:r w:rsidRPr="006D175A">
              <w:rPr>
                <w:rFonts w:ascii="Calibri" w:eastAsia="Times New Roman" w:hAnsi="Calibri" w:cs="Calibri"/>
                <w:b/>
                <w:bCs/>
                <w:i/>
                <w:iCs/>
                <w:color w:val="000000"/>
                <w:kern w:val="0"/>
                <w:sz w:val="16"/>
                <w:szCs w:val="16"/>
                <w:lang w:eastAsia="en-NZ"/>
                <w14:ligatures w14:val="none"/>
              </w:rPr>
              <w:t>performance standards in Section 5.2.</w:t>
            </w:r>
            <w:r w:rsidRPr="006D175A">
              <w:rPr>
                <w:rFonts w:ascii="Calibri" w:eastAsia="Times New Roman" w:hAnsi="Calibri" w:cs="Calibri"/>
                <w:b/>
                <w:bCs/>
                <w:i/>
                <w:iCs/>
                <w:color w:val="000000"/>
                <w:kern w:val="0"/>
                <w:sz w:val="16"/>
                <w:szCs w:val="16"/>
                <w:lang w:eastAsia="en-NZ"/>
                <w14:ligatures w14:val="none"/>
              </w:rPr>
              <w:br w:type="page"/>
            </w:r>
            <w:r w:rsidR="00ED7E74">
              <w:rPr>
                <w:rFonts w:ascii="Calibri" w:eastAsia="Times New Roman" w:hAnsi="Calibri" w:cs="Calibri"/>
                <w:b/>
                <w:bCs/>
                <w:i/>
                <w:iCs/>
                <w:color w:val="000000"/>
                <w:kern w:val="0"/>
                <w:sz w:val="16"/>
                <w:szCs w:val="16"/>
                <w:lang w:eastAsia="en-NZ"/>
                <w14:ligatures w14:val="none"/>
              </w:rPr>
              <w:t xml:space="preserve"> </w:t>
            </w:r>
            <w:r w:rsidRPr="006D175A">
              <w:rPr>
                <w:rFonts w:ascii="Calibri" w:eastAsia="Times New Roman" w:hAnsi="Calibri" w:cs="Calibri"/>
                <w:b/>
                <w:bCs/>
                <w:i/>
                <w:iCs/>
                <w:color w:val="000000"/>
                <w:kern w:val="0"/>
                <w:sz w:val="16"/>
                <w:szCs w:val="16"/>
                <w:lang w:eastAsia="en-NZ"/>
                <w14:ligatures w14:val="none"/>
              </w:rP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type="page"/>
            </w:r>
            <w:r w:rsidR="00ED7E74">
              <w:rPr>
                <w:rFonts w:ascii="Calibri" w:eastAsia="Times New Roman" w:hAnsi="Calibri" w:cs="Calibri"/>
                <w:b/>
                <w:bCs/>
                <w:i/>
                <w:iCs/>
                <w:color w:val="000000"/>
                <w:kern w:val="0"/>
                <w:sz w:val="16"/>
                <w:szCs w:val="16"/>
                <w:lang w:eastAsia="en-NZ"/>
                <w14:ligatures w14:val="none"/>
              </w:rPr>
              <w:t xml:space="preserve"> </w:t>
            </w:r>
          </w:p>
          <w:p w14:paraId="481857FB" w14:textId="215885FD" w:rsidR="00ED7E74" w:rsidRPr="001A7F4A" w:rsidRDefault="001A7F4A" w:rsidP="001A7F4A">
            <w:pPr>
              <w:spacing w:after="0" w:line="240" w:lineRule="auto"/>
              <w:rPr>
                <w:rFonts w:ascii="Calibri" w:eastAsia="Times New Roman" w:hAnsi="Calibri" w:cs="Calibri"/>
                <w:b/>
                <w:bCs/>
                <w:i/>
                <w:iCs/>
                <w:color w:val="000000"/>
                <w:kern w:val="0"/>
                <w:sz w:val="16"/>
                <w:szCs w:val="16"/>
                <w:lang w:eastAsia="en-NZ"/>
                <w14:ligatures w14:val="none"/>
              </w:rPr>
            </w:pPr>
            <w:proofErr w:type="spellStart"/>
            <w:r>
              <w:rPr>
                <w:rFonts w:ascii="Calibri" w:eastAsia="Times New Roman" w:hAnsi="Calibri" w:cs="Calibri"/>
                <w:b/>
                <w:bCs/>
                <w:i/>
                <w:iCs/>
                <w:color w:val="000000"/>
                <w:kern w:val="0"/>
                <w:sz w:val="16"/>
                <w:szCs w:val="16"/>
                <w:lang w:eastAsia="en-NZ"/>
                <w14:ligatures w14:val="none"/>
              </w:rPr>
              <w:t>i</w:t>
            </w:r>
            <w:proofErr w:type="spellEnd"/>
            <w:r>
              <w:rPr>
                <w:rFonts w:ascii="Calibri" w:eastAsia="Times New Roman" w:hAnsi="Calibri" w:cs="Calibri"/>
                <w:b/>
                <w:bCs/>
                <w:i/>
                <w:iCs/>
                <w:color w:val="000000"/>
                <w:kern w:val="0"/>
                <w:sz w:val="16"/>
                <w:szCs w:val="16"/>
                <w:lang w:eastAsia="en-NZ"/>
                <w14:ligatures w14:val="none"/>
              </w:rPr>
              <w:t xml:space="preserve">. </w:t>
            </w:r>
            <w:r w:rsidR="006D175A" w:rsidRPr="001A7F4A">
              <w:rPr>
                <w:rFonts w:ascii="Calibri" w:eastAsia="Times New Roman" w:hAnsi="Calibri" w:cs="Calibri"/>
                <w:b/>
                <w:bCs/>
                <w:i/>
                <w:iCs/>
                <w:color w:val="000000"/>
                <w:kern w:val="0"/>
                <w:sz w:val="16"/>
                <w:szCs w:val="16"/>
                <w:lang w:eastAsia="en-NZ"/>
                <w14:ligatures w14:val="none"/>
              </w:rPr>
              <w:t xml:space="preserve">Avoiding, </w:t>
            </w:r>
            <w:proofErr w:type="gramStart"/>
            <w:r w:rsidR="006D175A" w:rsidRPr="001A7F4A">
              <w:rPr>
                <w:rFonts w:ascii="Calibri" w:eastAsia="Times New Roman" w:hAnsi="Calibri" w:cs="Calibri"/>
                <w:b/>
                <w:bCs/>
                <w:i/>
                <w:iCs/>
                <w:color w:val="000000"/>
                <w:kern w:val="0"/>
                <w:sz w:val="16"/>
                <w:szCs w:val="16"/>
                <w:lang w:eastAsia="en-NZ"/>
                <w14:ligatures w14:val="none"/>
              </w:rPr>
              <w:t>remedying</w:t>
            </w:r>
            <w:proofErr w:type="gramEnd"/>
            <w:r w:rsidR="006D175A" w:rsidRPr="001A7F4A">
              <w:rPr>
                <w:rFonts w:ascii="Calibri" w:eastAsia="Times New Roman" w:hAnsi="Calibri" w:cs="Calibri"/>
                <w:b/>
                <w:bCs/>
                <w:i/>
                <w:iCs/>
                <w:color w:val="000000"/>
                <w:kern w:val="0"/>
                <w:sz w:val="16"/>
                <w:szCs w:val="16"/>
                <w:lang w:eastAsia="en-NZ"/>
                <w14:ligatures w14:val="none"/>
              </w:rPr>
              <w:t xml:space="preserve"> or mitigating of actual or potential effects deriving from noncompliance with the particular performance standard(s) that is not met.</w:t>
            </w:r>
            <w:r w:rsidR="006D175A" w:rsidRPr="001A7F4A">
              <w:rPr>
                <w:rFonts w:ascii="Calibri" w:eastAsia="Times New Roman" w:hAnsi="Calibri" w:cs="Calibri"/>
                <w:b/>
                <w:bCs/>
                <w:i/>
                <w:iCs/>
                <w:color w:val="000000"/>
                <w:kern w:val="0"/>
                <w:sz w:val="16"/>
                <w:szCs w:val="16"/>
                <w:lang w:eastAsia="en-NZ"/>
                <w14:ligatures w14:val="none"/>
              </w:rPr>
              <w:br w:type="page"/>
            </w:r>
          </w:p>
          <w:p w14:paraId="4D117A53" w14:textId="50FA9D86" w:rsidR="00ED7E74" w:rsidRPr="001A7F4A" w:rsidRDefault="001A7F4A" w:rsidP="001A7F4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i/>
                <w:iCs/>
                <w:color w:val="000000"/>
                <w:kern w:val="0"/>
                <w:sz w:val="16"/>
                <w:szCs w:val="16"/>
                <w:lang w:eastAsia="en-NZ"/>
                <w14:ligatures w14:val="none"/>
              </w:rPr>
              <w:t xml:space="preserve">ii. </w:t>
            </w:r>
            <w:r w:rsidR="006D175A" w:rsidRPr="001A7F4A">
              <w:rPr>
                <w:rFonts w:ascii="Calibri" w:eastAsia="Times New Roman" w:hAnsi="Calibri" w:cs="Calibri"/>
                <w:b/>
                <w:bCs/>
                <w:i/>
                <w:iCs/>
                <w:color w:val="000000"/>
                <w:kern w:val="0"/>
                <w:sz w:val="16"/>
                <w:szCs w:val="16"/>
                <w:lang w:eastAsia="en-NZ"/>
                <w14:ligatures w14:val="none"/>
              </w:rPr>
              <w:t>Effects on character and amenity values.</w:t>
            </w:r>
            <w:r w:rsidR="006D175A" w:rsidRPr="001A7F4A">
              <w:rPr>
                <w:rFonts w:ascii="Calibri" w:eastAsia="Times New Roman" w:hAnsi="Calibri" w:cs="Calibri"/>
                <w:b/>
                <w:bCs/>
                <w:i/>
                <w:iCs/>
                <w:color w:val="000000"/>
                <w:kern w:val="0"/>
                <w:sz w:val="16"/>
                <w:szCs w:val="16"/>
                <w:lang w:eastAsia="en-NZ"/>
                <w14:ligatures w14:val="none"/>
              </w:rPr>
              <w:br w:type="page"/>
            </w:r>
          </w:p>
          <w:p w14:paraId="312D8C62" w14:textId="1D7DC6EF" w:rsidR="006D175A" w:rsidRPr="001A7F4A" w:rsidRDefault="001A7F4A" w:rsidP="001A7F4A">
            <w:pPr>
              <w:spacing w:after="0" w:line="240" w:lineRule="auto"/>
              <w:rPr>
                <w:rFonts w:ascii="Calibri" w:eastAsia="Times New Roman" w:hAnsi="Calibri" w:cs="Calibri"/>
                <w:b/>
                <w:bCs/>
                <w:color w:val="000000"/>
                <w:kern w:val="0"/>
                <w:sz w:val="16"/>
                <w:szCs w:val="16"/>
                <w:lang w:eastAsia="en-NZ"/>
                <w14:ligatures w14:val="none"/>
              </w:rPr>
            </w:pPr>
            <w:proofErr w:type="spellStart"/>
            <w:r>
              <w:rPr>
                <w:rFonts w:ascii="Calibri" w:eastAsia="Times New Roman" w:hAnsi="Calibri" w:cs="Calibri"/>
                <w:b/>
                <w:bCs/>
                <w:i/>
                <w:iCs/>
                <w:color w:val="000000"/>
                <w:kern w:val="0"/>
                <w:sz w:val="16"/>
                <w:szCs w:val="16"/>
                <w:lang w:eastAsia="en-NZ"/>
                <w14:ligatures w14:val="none"/>
              </w:rPr>
              <w:t>iii.</w:t>
            </w:r>
            <w:r w:rsidR="006D175A" w:rsidRPr="001A7F4A">
              <w:rPr>
                <w:rFonts w:ascii="Calibri" w:eastAsia="Times New Roman" w:hAnsi="Calibri" w:cs="Calibri"/>
                <w:b/>
                <w:bCs/>
                <w:i/>
                <w:iCs/>
                <w:color w:val="000000"/>
                <w:kern w:val="0"/>
                <w:sz w:val="16"/>
                <w:szCs w:val="16"/>
                <w:lang w:eastAsia="en-NZ"/>
                <w14:ligatures w14:val="none"/>
              </w:rPr>
              <w:t>Connection</w:t>
            </w:r>
            <w:proofErr w:type="spellEnd"/>
            <w:r w:rsidR="006D175A" w:rsidRPr="001A7F4A">
              <w:rPr>
                <w:rFonts w:ascii="Calibri" w:eastAsia="Times New Roman" w:hAnsi="Calibri" w:cs="Calibri"/>
                <w:b/>
                <w:bCs/>
                <w:i/>
                <w:iCs/>
                <w:color w:val="000000"/>
                <w:kern w:val="0"/>
                <w:sz w:val="16"/>
                <w:szCs w:val="16"/>
                <w:lang w:eastAsia="en-NZ"/>
                <w14:ligatures w14:val="none"/>
              </w:rPr>
              <w:t xml:space="preserve"> to services.</w:t>
            </w:r>
          </w:p>
        </w:tc>
        <w:tc>
          <w:tcPr>
            <w:tcW w:w="4522" w:type="dxa"/>
            <w:tcBorders>
              <w:top w:val="nil"/>
              <w:left w:val="nil"/>
              <w:bottom w:val="single" w:sz="4" w:space="0" w:color="000000"/>
              <w:right w:val="single" w:sz="4" w:space="0" w:color="000000"/>
            </w:tcBorders>
            <w:shd w:val="clear" w:color="auto" w:fill="auto"/>
            <w:hideMark/>
          </w:tcPr>
          <w:p w14:paraId="254FFE9C" w14:textId="77777777" w:rsidR="00ED7E74"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add the following controlled activity:</w:t>
            </w:r>
          </w:p>
          <w:p w14:paraId="739ADF5A" w14:textId="77777777" w:rsidR="00B759FB"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i/>
                <w:iCs/>
                <w:color w:val="000000"/>
                <w:kern w:val="0"/>
                <w:sz w:val="16"/>
                <w:szCs w:val="16"/>
                <w:lang w:eastAsia="en-NZ"/>
                <w14:ligatures w14:val="none"/>
              </w:rPr>
              <w:t xml:space="preserve">(a) Papakāinga developments </w:t>
            </w:r>
            <w:r w:rsidRPr="006D175A">
              <w:rPr>
                <w:rFonts w:ascii="Calibri" w:eastAsia="Times New Roman" w:hAnsi="Calibri" w:cs="Calibri"/>
                <w:b/>
                <w:bCs/>
                <w:i/>
                <w:iCs/>
                <w:strike/>
                <w:color w:val="000000"/>
                <w:kern w:val="0"/>
                <w:sz w:val="16"/>
                <w:szCs w:val="16"/>
                <w:lang w:eastAsia="en-NZ"/>
                <w14:ligatures w14:val="none"/>
              </w:rPr>
              <w:t xml:space="preserve">on land held under </w:t>
            </w:r>
            <w:proofErr w:type="spellStart"/>
            <w:r w:rsidRPr="006D175A">
              <w:rPr>
                <w:rFonts w:ascii="Calibri" w:eastAsia="Times New Roman" w:hAnsi="Calibri" w:cs="Calibri"/>
                <w:b/>
                <w:bCs/>
                <w:i/>
                <w:iCs/>
                <w:strike/>
                <w:color w:val="000000"/>
                <w:kern w:val="0"/>
                <w:sz w:val="16"/>
                <w:szCs w:val="16"/>
                <w:lang w:eastAsia="en-NZ"/>
                <w14:ligatures w14:val="none"/>
              </w:rPr>
              <w:t>Te</w:t>
            </w:r>
            <w:proofErr w:type="spellEnd"/>
            <w:r w:rsidRPr="006D175A">
              <w:rPr>
                <w:rFonts w:ascii="Calibri" w:eastAsia="Times New Roman" w:hAnsi="Calibri" w:cs="Calibri"/>
                <w:b/>
                <w:bCs/>
                <w:i/>
                <w:iCs/>
                <w:strike/>
                <w:color w:val="000000"/>
                <w:kern w:val="0"/>
                <w:sz w:val="16"/>
                <w:szCs w:val="16"/>
                <w:lang w:eastAsia="en-NZ"/>
                <w14:ligatures w14:val="none"/>
              </w:rPr>
              <w:t xml:space="preserve"> Ture Whenua Māori Act 1993</w:t>
            </w:r>
            <w:r w:rsidRPr="006D175A">
              <w:rPr>
                <w:rFonts w:ascii="Calibri" w:eastAsia="Times New Roman" w:hAnsi="Calibri" w:cs="Calibri"/>
                <w:b/>
                <w:bCs/>
                <w:i/>
                <w:iCs/>
                <w:color w:val="000000"/>
                <w:kern w:val="0"/>
                <w:sz w:val="16"/>
                <w:szCs w:val="16"/>
                <w:lang w:eastAsia="en-NZ"/>
                <w14:ligatures w14:val="none"/>
              </w:rPr>
              <w:t xml:space="preserve"> that do not comply with one or more of the permitted activity performance standards in Section 5.2.</w:t>
            </w:r>
            <w:r w:rsidRPr="006D175A">
              <w:rPr>
                <w:rFonts w:ascii="Calibri" w:eastAsia="Times New Roman" w:hAnsi="Calibri" w:cs="Calibri"/>
                <w:b/>
                <w:bCs/>
                <w:i/>
                <w:iCs/>
                <w:color w:val="000000"/>
                <w:kern w:val="0"/>
                <w:sz w:val="16"/>
                <w:szCs w:val="16"/>
                <w:lang w:eastAsia="en-NZ"/>
                <w14:ligatures w14:val="none"/>
              </w:rPr>
              <w:br w:type="page"/>
            </w:r>
          </w:p>
          <w:p w14:paraId="0D465D00" w14:textId="77777777" w:rsidR="00B759FB" w:rsidRDefault="00B759FB" w:rsidP="006D175A">
            <w:pPr>
              <w:spacing w:after="0" w:line="240" w:lineRule="auto"/>
              <w:rPr>
                <w:rFonts w:ascii="Calibri" w:eastAsia="Times New Roman" w:hAnsi="Calibri" w:cs="Calibri"/>
                <w:b/>
                <w:bCs/>
                <w:i/>
                <w:iCs/>
                <w:color w:val="000000"/>
                <w:kern w:val="0"/>
                <w:sz w:val="16"/>
                <w:szCs w:val="16"/>
                <w:lang w:eastAsia="en-NZ"/>
                <w14:ligatures w14:val="none"/>
              </w:rPr>
            </w:pPr>
          </w:p>
          <w:p w14:paraId="16833FF9" w14:textId="77777777" w:rsidR="00B759FB"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type="page"/>
            </w:r>
          </w:p>
          <w:p w14:paraId="7EB31598" w14:textId="278D83C3" w:rsidR="00B759FB" w:rsidRPr="001A7F4A" w:rsidRDefault="001A7F4A" w:rsidP="001A7F4A">
            <w:pPr>
              <w:spacing w:after="0" w:line="240" w:lineRule="auto"/>
              <w:rPr>
                <w:rFonts w:ascii="Calibri" w:eastAsia="Times New Roman" w:hAnsi="Calibri" w:cs="Calibri"/>
                <w:b/>
                <w:bCs/>
                <w:i/>
                <w:iCs/>
                <w:color w:val="000000"/>
                <w:kern w:val="0"/>
                <w:sz w:val="16"/>
                <w:szCs w:val="16"/>
                <w:lang w:eastAsia="en-NZ"/>
                <w14:ligatures w14:val="none"/>
              </w:rPr>
            </w:pPr>
            <w:proofErr w:type="spellStart"/>
            <w:r>
              <w:rPr>
                <w:rFonts w:ascii="Calibri" w:eastAsia="Times New Roman" w:hAnsi="Calibri" w:cs="Calibri"/>
                <w:b/>
                <w:bCs/>
                <w:i/>
                <w:iCs/>
                <w:color w:val="000000"/>
                <w:kern w:val="0"/>
                <w:sz w:val="16"/>
                <w:szCs w:val="16"/>
                <w:lang w:eastAsia="en-NZ"/>
                <w14:ligatures w14:val="none"/>
              </w:rPr>
              <w:t>i</w:t>
            </w:r>
            <w:proofErr w:type="spellEnd"/>
            <w:r>
              <w:rPr>
                <w:rFonts w:ascii="Calibri" w:eastAsia="Times New Roman" w:hAnsi="Calibri" w:cs="Calibri"/>
                <w:b/>
                <w:bCs/>
                <w:i/>
                <w:iCs/>
                <w:color w:val="000000"/>
                <w:kern w:val="0"/>
                <w:sz w:val="16"/>
                <w:szCs w:val="16"/>
                <w:lang w:eastAsia="en-NZ"/>
                <w14:ligatures w14:val="none"/>
              </w:rPr>
              <w:t xml:space="preserve">. </w:t>
            </w:r>
            <w:r w:rsidR="006D175A" w:rsidRPr="001A7F4A">
              <w:rPr>
                <w:rFonts w:ascii="Calibri" w:eastAsia="Times New Roman" w:hAnsi="Calibri" w:cs="Calibri"/>
                <w:b/>
                <w:bCs/>
                <w:i/>
                <w:iCs/>
                <w:color w:val="000000"/>
                <w:kern w:val="0"/>
                <w:sz w:val="16"/>
                <w:szCs w:val="16"/>
                <w:lang w:eastAsia="en-NZ"/>
                <w14:ligatures w14:val="none"/>
              </w:rPr>
              <w:t xml:space="preserve">Avoiding, </w:t>
            </w:r>
            <w:proofErr w:type="gramStart"/>
            <w:r w:rsidR="006D175A" w:rsidRPr="001A7F4A">
              <w:rPr>
                <w:rFonts w:ascii="Calibri" w:eastAsia="Times New Roman" w:hAnsi="Calibri" w:cs="Calibri"/>
                <w:b/>
                <w:bCs/>
                <w:i/>
                <w:iCs/>
                <w:color w:val="000000"/>
                <w:kern w:val="0"/>
                <w:sz w:val="16"/>
                <w:szCs w:val="16"/>
                <w:lang w:eastAsia="en-NZ"/>
                <w14:ligatures w14:val="none"/>
              </w:rPr>
              <w:t>remedying</w:t>
            </w:r>
            <w:proofErr w:type="gramEnd"/>
            <w:r w:rsidR="006D175A" w:rsidRPr="001A7F4A">
              <w:rPr>
                <w:rFonts w:ascii="Calibri" w:eastAsia="Times New Roman" w:hAnsi="Calibri" w:cs="Calibri"/>
                <w:b/>
                <w:bCs/>
                <w:i/>
                <w:iCs/>
                <w:color w:val="000000"/>
                <w:kern w:val="0"/>
                <w:sz w:val="16"/>
                <w:szCs w:val="16"/>
                <w:lang w:eastAsia="en-NZ"/>
                <w14:ligatures w14:val="none"/>
              </w:rPr>
              <w:t xml:space="preserve"> or mitigating of actual or potential effects deriving from noncompliance with the particular performance standard(s) that is not met. </w:t>
            </w:r>
          </w:p>
          <w:p w14:paraId="2864DB33" w14:textId="2A43B2D2" w:rsidR="00B759FB" w:rsidRPr="001A7F4A" w:rsidRDefault="006D175A" w:rsidP="001A7F4A">
            <w:pPr>
              <w:spacing w:after="0" w:line="240" w:lineRule="auto"/>
              <w:rPr>
                <w:rFonts w:ascii="Calibri" w:eastAsia="Times New Roman" w:hAnsi="Calibri" w:cs="Calibri"/>
                <w:b/>
                <w:bCs/>
                <w:color w:val="000000"/>
                <w:kern w:val="0"/>
                <w:sz w:val="16"/>
                <w:szCs w:val="16"/>
                <w:lang w:eastAsia="en-NZ"/>
                <w14:ligatures w14:val="none"/>
              </w:rPr>
            </w:pPr>
            <w:r w:rsidRPr="001A7F4A">
              <w:rPr>
                <w:rFonts w:ascii="Calibri" w:eastAsia="Times New Roman" w:hAnsi="Calibri" w:cs="Calibri"/>
                <w:b/>
                <w:bCs/>
                <w:i/>
                <w:iCs/>
                <w:color w:val="000000"/>
                <w:kern w:val="0"/>
                <w:sz w:val="16"/>
                <w:szCs w:val="16"/>
                <w:lang w:eastAsia="en-NZ"/>
                <w14:ligatures w14:val="none"/>
              </w:rPr>
              <w:br w:type="page"/>
            </w:r>
            <w:r w:rsidR="001A7F4A">
              <w:rPr>
                <w:rFonts w:ascii="Calibri" w:eastAsia="Times New Roman" w:hAnsi="Calibri" w:cs="Calibri"/>
                <w:b/>
                <w:bCs/>
                <w:i/>
                <w:iCs/>
                <w:color w:val="000000"/>
                <w:kern w:val="0"/>
                <w:sz w:val="16"/>
                <w:szCs w:val="16"/>
                <w:lang w:eastAsia="en-NZ"/>
                <w14:ligatures w14:val="none"/>
              </w:rPr>
              <w:t xml:space="preserve">ii. </w:t>
            </w:r>
            <w:r w:rsidRPr="001A7F4A">
              <w:rPr>
                <w:rFonts w:ascii="Calibri" w:eastAsia="Times New Roman" w:hAnsi="Calibri" w:cs="Calibri"/>
                <w:b/>
                <w:bCs/>
                <w:i/>
                <w:iCs/>
                <w:color w:val="000000"/>
                <w:kern w:val="0"/>
                <w:sz w:val="16"/>
                <w:szCs w:val="16"/>
                <w:lang w:eastAsia="en-NZ"/>
                <w14:ligatures w14:val="none"/>
              </w:rPr>
              <w:t>Effects on character and amenity values.</w:t>
            </w:r>
            <w:r w:rsidRPr="001A7F4A">
              <w:rPr>
                <w:rFonts w:ascii="Calibri" w:eastAsia="Times New Roman" w:hAnsi="Calibri" w:cs="Calibri"/>
                <w:b/>
                <w:bCs/>
                <w:i/>
                <w:iCs/>
                <w:color w:val="000000"/>
                <w:kern w:val="0"/>
                <w:sz w:val="16"/>
                <w:szCs w:val="16"/>
                <w:lang w:eastAsia="en-NZ"/>
                <w14:ligatures w14:val="none"/>
              </w:rPr>
              <w:br w:type="page"/>
            </w:r>
          </w:p>
          <w:p w14:paraId="3B6F53D5" w14:textId="221F0F4A" w:rsidR="006D175A" w:rsidRPr="001A7F4A" w:rsidRDefault="001A7F4A" w:rsidP="001A7F4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i/>
                <w:iCs/>
                <w:color w:val="000000"/>
                <w:kern w:val="0"/>
                <w:sz w:val="16"/>
                <w:szCs w:val="16"/>
                <w:lang w:eastAsia="en-NZ"/>
                <w14:ligatures w14:val="none"/>
              </w:rPr>
              <w:t xml:space="preserve">iii. </w:t>
            </w:r>
            <w:r w:rsidR="006D175A" w:rsidRPr="001A7F4A">
              <w:rPr>
                <w:rFonts w:ascii="Calibri" w:eastAsia="Times New Roman" w:hAnsi="Calibri" w:cs="Calibri"/>
                <w:b/>
                <w:bCs/>
                <w:i/>
                <w:iCs/>
                <w:color w:val="000000"/>
                <w:kern w:val="0"/>
                <w:sz w:val="16"/>
                <w:szCs w:val="16"/>
                <w:lang w:eastAsia="en-NZ"/>
                <w14:ligatures w14:val="none"/>
              </w:rPr>
              <w:t>Connection to services.</w:t>
            </w:r>
            <w:r w:rsidR="006D175A" w:rsidRPr="001A7F4A">
              <w:rPr>
                <w:rFonts w:ascii="Calibri" w:eastAsia="Times New Roman" w:hAnsi="Calibri" w:cs="Calibri"/>
                <w:b/>
                <w:bCs/>
                <w:i/>
                <w:iCs/>
                <w:color w:val="000000"/>
                <w:kern w:val="0"/>
                <w:sz w:val="16"/>
                <w:szCs w:val="16"/>
                <w:lang w:eastAsia="en-NZ"/>
                <w14:ligatures w14:val="none"/>
              </w:rPr>
              <w:br w:type="page"/>
            </w:r>
            <w:r w:rsidR="006D175A" w:rsidRPr="001A7F4A">
              <w:rPr>
                <w:rFonts w:ascii="Calibri" w:eastAsia="Times New Roman" w:hAnsi="Calibri" w:cs="Calibri"/>
                <w:b/>
                <w:bCs/>
                <w:color w:val="000000"/>
                <w:kern w:val="0"/>
                <w:sz w:val="16"/>
                <w:szCs w:val="16"/>
                <w:lang w:eastAsia="en-NZ"/>
                <w14:ligatures w14:val="none"/>
              </w:rPr>
              <w:br w:type="page"/>
              <w:t xml:space="preserve">Amendments to the rule is required consistent with the changes to definitions outlined above. </w:t>
            </w:r>
          </w:p>
        </w:tc>
      </w:tr>
      <w:tr w:rsidR="006D175A" w:rsidRPr="006D175A" w14:paraId="06944122" w14:textId="77777777" w:rsidTr="006D175A">
        <w:trPr>
          <w:trHeight w:val="1800"/>
        </w:trPr>
        <w:tc>
          <w:tcPr>
            <w:tcW w:w="1153" w:type="dxa"/>
            <w:tcBorders>
              <w:top w:val="nil"/>
              <w:left w:val="single" w:sz="4" w:space="0" w:color="000000"/>
              <w:bottom w:val="single" w:sz="4" w:space="0" w:color="000000"/>
              <w:right w:val="single" w:sz="4" w:space="0" w:color="000000"/>
            </w:tcBorders>
            <w:shd w:val="clear" w:color="auto" w:fill="auto"/>
            <w:hideMark/>
          </w:tcPr>
          <w:p w14:paraId="67DB6B4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w:t>
            </w:r>
          </w:p>
        </w:tc>
        <w:tc>
          <w:tcPr>
            <w:tcW w:w="1255" w:type="dxa"/>
            <w:tcBorders>
              <w:top w:val="nil"/>
              <w:left w:val="nil"/>
              <w:bottom w:val="single" w:sz="4" w:space="0" w:color="000000"/>
              <w:right w:val="single" w:sz="4" w:space="0" w:color="000000"/>
            </w:tcBorders>
            <w:shd w:val="clear" w:color="auto" w:fill="auto"/>
            <w:hideMark/>
          </w:tcPr>
          <w:p w14:paraId="67AFDF2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6.11</w:t>
            </w:r>
          </w:p>
        </w:tc>
        <w:tc>
          <w:tcPr>
            <w:tcW w:w="1154" w:type="dxa"/>
            <w:tcBorders>
              <w:top w:val="nil"/>
              <w:left w:val="nil"/>
              <w:bottom w:val="single" w:sz="4" w:space="0" w:color="000000"/>
              <w:right w:val="single" w:sz="4" w:space="0" w:color="000000"/>
            </w:tcBorders>
            <w:shd w:val="clear" w:color="auto" w:fill="auto"/>
            <w:hideMark/>
          </w:tcPr>
          <w:p w14:paraId="6110E33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5FEA6F9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6.1.1 PERMITTED ACTIVITIES</w:t>
            </w:r>
          </w:p>
        </w:tc>
        <w:tc>
          <w:tcPr>
            <w:tcW w:w="1154" w:type="dxa"/>
            <w:tcBorders>
              <w:top w:val="nil"/>
              <w:left w:val="nil"/>
              <w:bottom w:val="single" w:sz="4" w:space="0" w:color="000000"/>
              <w:right w:val="single" w:sz="4" w:space="0" w:color="000000"/>
            </w:tcBorders>
            <w:shd w:val="clear" w:color="auto" w:fill="auto"/>
            <w:hideMark/>
          </w:tcPr>
          <w:p w14:paraId="3FC85BF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047DA1C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the operative plan rule which reads as follows: </w:t>
            </w:r>
            <w:r w:rsidRPr="006D175A">
              <w:rPr>
                <w:rFonts w:ascii="Calibri" w:eastAsia="Times New Roman" w:hAnsi="Calibri" w:cs="Calibri"/>
                <w:b/>
                <w:bCs/>
                <w:i/>
                <w:iCs/>
                <w:color w:val="000000"/>
                <w:kern w:val="0"/>
                <w:sz w:val="16"/>
                <w:szCs w:val="16"/>
                <w:lang w:eastAsia="en-NZ"/>
                <w14:ligatures w14:val="none"/>
              </w:rPr>
              <w:t>Papakāinga development</w:t>
            </w:r>
          </w:p>
        </w:tc>
        <w:tc>
          <w:tcPr>
            <w:tcW w:w="4522" w:type="dxa"/>
            <w:tcBorders>
              <w:top w:val="nil"/>
              <w:left w:val="nil"/>
              <w:bottom w:val="single" w:sz="4" w:space="0" w:color="000000"/>
              <w:right w:val="single" w:sz="4" w:space="0" w:color="000000"/>
            </w:tcBorders>
            <w:shd w:val="clear" w:color="auto" w:fill="auto"/>
            <w:hideMark/>
          </w:tcPr>
          <w:p w14:paraId="62B2F60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amend the rule to read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Papakāinga development </w:t>
            </w:r>
            <w:r w:rsidRPr="006D175A">
              <w:rPr>
                <w:rFonts w:ascii="Calibri" w:eastAsia="Times New Roman" w:hAnsi="Calibri" w:cs="Calibri"/>
                <w:b/>
                <w:bCs/>
                <w:i/>
                <w:iCs/>
                <w:color w:val="000000"/>
                <w:kern w:val="0"/>
                <w:sz w:val="16"/>
                <w:szCs w:val="16"/>
                <w:u w:val="single"/>
                <w:lang w:eastAsia="en-NZ"/>
                <w14:ligatures w14:val="none"/>
              </w:rPr>
              <w:t xml:space="preserve">on land held under </w:t>
            </w:r>
            <w:proofErr w:type="spellStart"/>
            <w:r w:rsidRPr="006D175A">
              <w:rPr>
                <w:rFonts w:ascii="Calibri" w:eastAsia="Times New Roman" w:hAnsi="Calibri" w:cs="Calibri"/>
                <w:b/>
                <w:bCs/>
                <w:i/>
                <w:iCs/>
                <w:color w:val="000000"/>
                <w:kern w:val="0"/>
                <w:sz w:val="16"/>
                <w:szCs w:val="16"/>
                <w:u w:val="single"/>
                <w:lang w:eastAsia="en-NZ"/>
                <w14:ligatures w14:val="none"/>
              </w:rPr>
              <w:t>Te</w:t>
            </w:r>
            <w:proofErr w:type="spellEnd"/>
            <w:r w:rsidRPr="006D175A">
              <w:rPr>
                <w:rFonts w:ascii="Calibri" w:eastAsia="Times New Roman" w:hAnsi="Calibri" w:cs="Calibri"/>
                <w:b/>
                <w:bCs/>
                <w:i/>
                <w:iCs/>
                <w:color w:val="000000"/>
                <w:kern w:val="0"/>
                <w:sz w:val="16"/>
                <w:szCs w:val="16"/>
                <w:u w:val="single"/>
                <w:lang w:eastAsia="en-NZ"/>
                <w14:ligatures w14:val="none"/>
              </w:rPr>
              <w:t xml:space="preserve"> Ture Whenua Māori Act 1993.</w:t>
            </w:r>
            <w:r w:rsidRPr="006D175A">
              <w:rPr>
                <w:rFonts w:ascii="Calibri" w:eastAsia="Times New Roman" w:hAnsi="Calibri" w:cs="Calibri"/>
                <w:b/>
                <w:bCs/>
                <w:i/>
                <w:iCs/>
                <w:color w:val="000000"/>
                <w:kern w:val="0"/>
                <w:sz w:val="16"/>
                <w:szCs w:val="16"/>
                <w:u w:val="single"/>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is not considered necessary given the definition of Papakāinga Development already identifies the types of title and ownership where Papakāinga are able to be established as permitted activities. </w:t>
            </w:r>
          </w:p>
        </w:tc>
      </w:tr>
      <w:tr w:rsidR="006D175A" w:rsidRPr="006D175A" w14:paraId="1E86F4C2" w14:textId="77777777" w:rsidTr="006D175A">
        <w:trPr>
          <w:trHeight w:val="2925"/>
        </w:trPr>
        <w:tc>
          <w:tcPr>
            <w:tcW w:w="1153" w:type="dxa"/>
            <w:tcBorders>
              <w:top w:val="nil"/>
              <w:left w:val="single" w:sz="4" w:space="0" w:color="000000"/>
              <w:bottom w:val="single" w:sz="4" w:space="0" w:color="000000"/>
              <w:right w:val="single" w:sz="4" w:space="0" w:color="000000"/>
            </w:tcBorders>
            <w:shd w:val="clear" w:color="auto" w:fill="auto"/>
            <w:hideMark/>
          </w:tcPr>
          <w:p w14:paraId="009374B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w:t>
            </w:r>
          </w:p>
        </w:tc>
        <w:tc>
          <w:tcPr>
            <w:tcW w:w="1255" w:type="dxa"/>
            <w:tcBorders>
              <w:top w:val="nil"/>
              <w:left w:val="nil"/>
              <w:bottom w:val="single" w:sz="4" w:space="0" w:color="000000"/>
              <w:right w:val="single" w:sz="4" w:space="0" w:color="000000"/>
            </w:tcBorders>
            <w:shd w:val="clear" w:color="auto" w:fill="auto"/>
            <w:hideMark/>
          </w:tcPr>
          <w:p w14:paraId="33F26A2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6.12</w:t>
            </w:r>
          </w:p>
        </w:tc>
        <w:tc>
          <w:tcPr>
            <w:tcW w:w="1154" w:type="dxa"/>
            <w:tcBorders>
              <w:top w:val="nil"/>
              <w:left w:val="nil"/>
              <w:bottom w:val="single" w:sz="4" w:space="0" w:color="000000"/>
              <w:right w:val="single" w:sz="4" w:space="0" w:color="000000"/>
            </w:tcBorders>
            <w:shd w:val="clear" w:color="auto" w:fill="auto"/>
            <w:hideMark/>
          </w:tcPr>
          <w:p w14:paraId="75DE23F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Tane </w:t>
            </w:r>
            <w:proofErr w:type="spellStart"/>
            <w:r w:rsidRPr="006D175A">
              <w:rPr>
                <w:rFonts w:ascii="Calibri" w:eastAsia="Times New Roman" w:hAnsi="Calibri" w:cs="Calibri"/>
                <w:b/>
                <w:bCs/>
                <w:color w:val="000000"/>
                <w:kern w:val="0"/>
                <w:sz w:val="16"/>
                <w:szCs w:val="16"/>
                <w:lang w:eastAsia="en-NZ"/>
                <w14:ligatures w14:val="none"/>
              </w:rPr>
              <w:t>Manukonga</w:t>
            </w:r>
            <w:proofErr w:type="spellEnd"/>
            <w:r w:rsidRPr="006D175A">
              <w:rPr>
                <w:rFonts w:ascii="Calibri" w:eastAsia="Times New Roman" w:hAnsi="Calibri" w:cs="Calibri"/>
                <w:b/>
                <w:bCs/>
                <w:color w:val="000000"/>
                <w:kern w:val="0"/>
                <w:sz w:val="16"/>
                <w:szCs w:val="16"/>
                <w:lang w:eastAsia="en-NZ"/>
                <w14:ligatures w14:val="none"/>
              </w:rPr>
              <w:t xml:space="preserve"> for Nga </w:t>
            </w:r>
            <w:proofErr w:type="spellStart"/>
            <w:r w:rsidRPr="006D175A">
              <w:rPr>
                <w:rFonts w:ascii="Calibri" w:eastAsia="Times New Roman" w:hAnsi="Calibri" w:cs="Calibri"/>
                <w:b/>
                <w:bCs/>
                <w:color w:val="000000"/>
                <w:kern w:val="0"/>
                <w:sz w:val="16"/>
                <w:szCs w:val="16"/>
                <w:lang w:eastAsia="en-NZ"/>
                <w14:ligatures w14:val="none"/>
              </w:rPr>
              <w:t>Mahanga</w:t>
            </w:r>
            <w:proofErr w:type="spellEnd"/>
            <w:r w:rsidRPr="006D175A">
              <w:rPr>
                <w:rFonts w:ascii="Calibri" w:eastAsia="Times New Roman" w:hAnsi="Calibri" w:cs="Calibri"/>
                <w:b/>
                <w:bCs/>
                <w:color w:val="000000"/>
                <w:kern w:val="0"/>
                <w:sz w:val="16"/>
                <w:szCs w:val="16"/>
                <w:lang w:eastAsia="en-NZ"/>
                <w14:ligatures w14:val="none"/>
              </w:rPr>
              <w:t xml:space="preserve"> Hapu</w:t>
            </w:r>
          </w:p>
        </w:tc>
        <w:tc>
          <w:tcPr>
            <w:tcW w:w="1294" w:type="dxa"/>
            <w:tcBorders>
              <w:top w:val="nil"/>
              <w:left w:val="nil"/>
              <w:bottom w:val="single" w:sz="4" w:space="0" w:color="000000"/>
              <w:right w:val="single" w:sz="4" w:space="0" w:color="000000"/>
            </w:tcBorders>
            <w:shd w:val="clear" w:color="auto" w:fill="auto"/>
            <w:hideMark/>
          </w:tcPr>
          <w:p w14:paraId="6615C37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6.1.2 CONTROLLED ACTIVITIES</w:t>
            </w:r>
          </w:p>
        </w:tc>
        <w:tc>
          <w:tcPr>
            <w:tcW w:w="1154" w:type="dxa"/>
            <w:tcBorders>
              <w:top w:val="nil"/>
              <w:left w:val="nil"/>
              <w:bottom w:val="single" w:sz="4" w:space="0" w:color="000000"/>
              <w:right w:val="single" w:sz="4" w:space="0" w:color="000000"/>
            </w:tcBorders>
            <w:shd w:val="clear" w:color="auto" w:fill="auto"/>
            <w:hideMark/>
          </w:tcPr>
          <w:p w14:paraId="6BF92FB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0C52AC71" w14:textId="77777777" w:rsidR="00B94E15"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rule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a. Papakāinga developments </w:t>
            </w:r>
            <w:r w:rsidRPr="006D175A">
              <w:rPr>
                <w:rFonts w:ascii="Calibri" w:eastAsia="Times New Roman" w:hAnsi="Calibri" w:cs="Calibri"/>
                <w:b/>
                <w:bCs/>
                <w:i/>
                <w:iCs/>
                <w:strike/>
                <w:color w:val="000000"/>
                <w:kern w:val="0"/>
                <w:sz w:val="16"/>
                <w:szCs w:val="16"/>
                <w:lang w:eastAsia="en-NZ"/>
                <w14:ligatures w14:val="none"/>
              </w:rPr>
              <w:t xml:space="preserve">on land held under </w:t>
            </w:r>
            <w:proofErr w:type="spellStart"/>
            <w:r w:rsidRPr="006D175A">
              <w:rPr>
                <w:rFonts w:ascii="Calibri" w:eastAsia="Times New Roman" w:hAnsi="Calibri" w:cs="Calibri"/>
                <w:b/>
                <w:bCs/>
                <w:i/>
                <w:iCs/>
                <w:strike/>
                <w:color w:val="000000"/>
                <w:kern w:val="0"/>
                <w:sz w:val="16"/>
                <w:szCs w:val="16"/>
                <w:lang w:eastAsia="en-NZ"/>
                <w14:ligatures w14:val="none"/>
              </w:rPr>
              <w:t>Te</w:t>
            </w:r>
            <w:proofErr w:type="spellEnd"/>
            <w:r w:rsidRPr="006D175A">
              <w:rPr>
                <w:rFonts w:ascii="Calibri" w:eastAsia="Times New Roman" w:hAnsi="Calibri" w:cs="Calibri"/>
                <w:b/>
                <w:bCs/>
                <w:i/>
                <w:iCs/>
                <w:strike/>
                <w:color w:val="000000"/>
                <w:kern w:val="0"/>
                <w:sz w:val="16"/>
                <w:szCs w:val="16"/>
                <w:lang w:eastAsia="en-NZ"/>
                <w14:ligatures w14:val="none"/>
              </w:rPr>
              <w:t xml:space="preserve"> Ture Whenua Māori Act 1993</w:t>
            </w:r>
            <w:r w:rsidRPr="006D175A">
              <w:rPr>
                <w:rFonts w:ascii="Calibri" w:eastAsia="Times New Roman" w:hAnsi="Calibri" w:cs="Calibri"/>
                <w:b/>
                <w:bCs/>
                <w:i/>
                <w:iCs/>
                <w:color w:val="000000"/>
                <w:kern w:val="0"/>
                <w:sz w:val="16"/>
                <w:szCs w:val="16"/>
                <w:lang w:eastAsia="en-NZ"/>
                <w14:ligatures w14:val="none"/>
              </w:rPr>
              <w:t xml:space="preserve"> that do not comply with one or more of the permitted activity performance standards in Section 6.2.</w:t>
            </w:r>
            <w:r w:rsidRPr="006D175A">
              <w:rPr>
                <w:rFonts w:ascii="Calibri" w:eastAsia="Times New Roman" w:hAnsi="Calibri" w:cs="Calibri"/>
                <w:b/>
                <w:bCs/>
                <w:i/>
                <w:iCs/>
                <w:color w:val="000000"/>
                <w:kern w:val="0"/>
                <w:sz w:val="16"/>
                <w:szCs w:val="16"/>
                <w:lang w:eastAsia="en-NZ"/>
                <w14:ligatures w14:val="none"/>
              </w:rPr>
              <w:br/>
            </w:r>
          </w:p>
          <w:p w14:paraId="51A80D6B" w14:textId="3A528F5D"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t xml:space="preserve">iv. Avoiding, </w:t>
            </w:r>
            <w:proofErr w:type="gramStart"/>
            <w:r w:rsidRPr="006D175A">
              <w:rPr>
                <w:rFonts w:ascii="Calibri" w:eastAsia="Times New Roman" w:hAnsi="Calibri" w:cs="Calibri"/>
                <w:b/>
                <w:bCs/>
                <w:i/>
                <w:iCs/>
                <w:color w:val="000000"/>
                <w:kern w:val="0"/>
                <w:sz w:val="16"/>
                <w:szCs w:val="16"/>
                <w:lang w:eastAsia="en-NZ"/>
                <w14:ligatures w14:val="none"/>
              </w:rPr>
              <w:t>remedying</w:t>
            </w:r>
            <w:proofErr w:type="gramEnd"/>
            <w:r w:rsidRPr="006D175A">
              <w:rPr>
                <w:rFonts w:ascii="Calibri" w:eastAsia="Times New Roman" w:hAnsi="Calibri" w:cs="Calibri"/>
                <w:b/>
                <w:bCs/>
                <w:i/>
                <w:iCs/>
                <w:color w:val="000000"/>
                <w:kern w:val="0"/>
                <w:sz w:val="16"/>
                <w:szCs w:val="16"/>
                <w:lang w:eastAsia="en-NZ"/>
                <w14:ligatures w14:val="none"/>
              </w:rPr>
              <w:t xml:space="preserve"> or mitigating of actual or potential effects deriving from noncompliance with the particular performance standard(s) that is not met.</w:t>
            </w:r>
            <w:r w:rsidRPr="006D175A">
              <w:rPr>
                <w:rFonts w:ascii="Calibri" w:eastAsia="Times New Roman" w:hAnsi="Calibri" w:cs="Calibri"/>
                <w:b/>
                <w:bCs/>
                <w:i/>
                <w:iCs/>
                <w:color w:val="000000"/>
                <w:kern w:val="0"/>
                <w:sz w:val="16"/>
                <w:szCs w:val="16"/>
                <w:lang w:eastAsia="en-NZ"/>
                <w14:ligatures w14:val="none"/>
              </w:rPr>
              <w:br/>
              <w:t>v. Effects on character and amenity values.</w:t>
            </w:r>
            <w:r w:rsidRPr="006D175A">
              <w:rPr>
                <w:rFonts w:ascii="Calibri" w:eastAsia="Times New Roman" w:hAnsi="Calibri" w:cs="Calibri"/>
                <w:b/>
                <w:bCs/>
                <w:i/>
                <w:iCs/>
                <w:color w:val="000000"/>
                <w:kern w:val="0"/>
                <w:sz w:val="16"/>
                <w:szCs w:val="16"/>
                <w:lang w:eastAsia="en-NZ"/>
                <w14:ligatures w14:val="none"/>
              </w:rPr>
              <w:br/>
              <w:t>vi. Connection to services.</w:t>
            </w:r>
          </w:p>
        </w:tc>
        <w:tc>
          <w:tcPr>
            <w:tcW w:w="4522" w:type="dxa"/>
            <w:tcBorders>
              <w:top w:val="nil"/>
              <w:left w:val="nil"/>
              <w:bottom w:val="single" w:sz="4" w:space="0" w:color="000000"/>
              <w:right w:val="single" w:sz="4" w:space="0" w:color="000000"/>
            </w:tcBorders>
            <w:shd w:val="clear" w:color="auto" w:fill="auto"/>
            <w:hideMark/>
          </w:tcPr>
          <w:p w14:paraId="00844C39" w14:textId="77777777" w:rsidR="001A7F4A"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add the following controlled activity:</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b.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in Section 6.2.</w:t>
            </w:r>
            <w:r w:rsidRPr="006D175A">
              <w:rPr>
                <w:rFonts w:ascii="Calibri" w:eastAsia="Times New Roman" w:hAnsi="Calibri" w:cs="Calibri"/>
                <w:b/>
                <w:bCs/>
                <w:i/>
                <w:iCs/>
                <w:color w:val="000000"/>
                <w:kern w:val="0"/>
                <w:sz w:val="16"/>
                <w:szCs w:val="16"/>
                <w:lang w:eastAsia="en-NZ"/>
                <w14:ligatures w14:val="none"/>
              </w:rPr>
              <w:br/>
            </w:r>
          </w:p>
          <w:p w14:paraId="3717939E" w14:textId="7AF7A99F" w:rsidR="006D175A" w:rsidRPr="006D175A"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r>
            <w:proofErr w:type="spellStart"/>
            <w:r w:rsidRPr="006D175A">
              <w:rPr>
                <w:rFonts w:ascii="Calibri" w:eastAsia="Times New Roman" w:hAnsi="Calibri" w:cs="Calibri"/>
                <w:b/>
                <w:bCs/>
                <w:i/>
                <w:iCs/>
                <w:color w:val="000000"/>
                <w:kern w:val="0"/>
                <w:sz w:val="16"/>
                <w:szCs w:val="16"/>
                <w:lang w:eastAsia="en-NZ"/>
                <w14:ligatures w14:val="none"/>
              </w:rPr>
              <w:t>i</w:t>
            </w:r>
            <w:proofErr w:type="spellEnd"/>
            <w:r w:rsidRPr="006D175A">
              <w:rPr>
                <w:rFonts w:ascii="Calibri" w:eastAsia="Times New Roman" w:hAnsi="Calibri" w:cs="Calibri"/>
                <w:b/>
                <w:bCs/>
                <w:i/>
                <w:iCs/>
                <w:color w:val="000000"/>
                <w:kern w:val="0"/>
                <w:sz w:val="16"/>
                <w:szCs w:val="16"/>
                <w:lang w:eastAsia="en-NZ"/>
                <w14:ligatures w14:val="none"/>
              </w:rPr>
              <w:t xml:space="preserve">. Avoiding, </w:t>
            </w:r>
            <w:proofErr w:type="gramStart"/>
            <w:r w:rsidRPr="006D175A">
              <w:rPr>
                <w:rFonts w:ascii="Calibri" w:eastAsia="Times New Roman" w:hAnsi="Calibri" w:cs="Calibri"/>
                <w:b/>
                <w:bCs/>
                <w:i/>
                <w:iCs/>
                <w:color w:val="000000"/>
                <w:kern w:val="0"/>
                <w:sz w:val="16"/>
                <w:szCs w:val="16"/>
                <w:lang w:eastAsia="en-NZ"/>
                <w14:ligatures w14:val="none"/>
              </w:rPr>
              <w:t>remedying</w:t>
            </w:r>
            <w:proofErr w:type="gramEnd"/>
            <w:r w:rsidRPr="006D175A">
              <w:rPr>
                <w:rFonts w:ascii="Calibri" w:eastAsia="Times New Roman" w:hAnsi="Calibri" w:cs="Calibri"/>
                <w:b/>
                <w:bCs/>
                <w:i/>
                <w:iCs/>
                <w:color w:val="000000"/>
                <w:kern w:val="0"/>
                <w:sz w:val="16"/>
                <w:szCs w:val="16"/>
                <w:lang w:eastAsia="en-NZ"/>
                <w14:ligatures w14:val="none"/>
              </w:rPr>
              <w:t xml:space="preserve"> or mitigating of actual or potential effects deriving from noncompliance with the particular performance standard(s) that is not met.</w:t>
            </w:r>
            <w:r w:rsidRPr="006D175A">
              <w:rPr>
                <w:rFonts w:ascii="Calibri" w:eastAsia="Times New Roman" w:hAnsi="Calibri" w:cs="Calibri"/>
                <w:b/>
                <w:bCs/>
                <w:i/>
                <w:iCs/>
                <w:color w:val="000000"/>
                <w:kern w:val="0"/>
                <w:sz w:val="16"/>
                <w:szCs w:val="16"/>
                <w:lang w:eastAsia="en-NZ"/>
                <w14:ligatures w14:val="none"/>
              </w:rPr>
              <w:br/>
              <w:t>ii. Effects on character and amenity values.</w:t>
            </w:r>
            <w:r w:rsidRPr="006D175A">
              <w:rPr>
                <w:rFonts w:ascii="Calibri" w:eastAsia="Times New Roman" w:hAnsi="Calibri" w:cs="Calibri"/>
                <w:b/>
                <w:bCs/>
                <w:i/>
                <w:iCs/>
                <w:color w:val="000000"/>
                <w:kern w:val="0"/>
                <w:sz w:val="16"/>
                <w:szCs w:val="16"/>
                <w:lang w:eastAsia="en-NZ"/>
                <w14:ligatures w14:val="none"/>
              </w:rPr>
              <w:br/>
              <w:t>iii. Connection to services.</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Amendments to the rule is required consistent with the changes to definitions outlined above.  </w:t>
            </w:r>
          </w:p>
        </w:tc>
      </w:tr>
      <w:tr w:rsidR="006D175A" w:rsidRPr="006D175A" w14:paraId="77B12945" w14:textId="77777777" w:rsidTr="006D175A">
        <w:trPr>
          <w:trHeight w:val="1350"/>
        </w:trPr>
        <w:tc>
          <w:tcPr>
            <w:tcW w:w="1153" w:type="dxa"/>
            <w:tcBorders>
              <w:top w:val="nil"/>
              <w:left w:val="single" w:sz="4" w:space="0" w:color="000000"/>
              <w:bottom w:val="single" w:sz="4" w:space="0" w:color="000000"/>
              <w:right w:val="single" w:sz="4" w:space="0" w:color="000000"/>
            </w:tcBorders>
            <w:shd w:val="clear" w:color="auto" w:fill="auto"/>
            <w:hideMark/>
          </w:tcPr>
          <w:p w14:paraId="3A68809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5619A04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w:t>
            </w:r>
          </w:p>
        </w:tc>
        <w:tc>
          <w:tcPr>
            <w:tcW w:w="1154" w:type="dxa"/>
            <w:tcBorders>
              <w:top w:val="nil"/>
              <w:left w:val="nil"/>
              <w:bottom w:val="single" w:sz="4" w:space="0" w:color="000000"/>
              <w:right w:val="single" w:sz="4" w:space="0" w:color="000000"/>
            </w:tcBorders>
            <w:shd w:val="clear" w:color="auto" w:fill="auto"/>
            <w:hideMark/>
          </w:tcPr>
          <w:p w14:paraId="3025CC6F" w14:textId="713BA6ED"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656864" w:rsidRPr="006D175A">
              <w:rPr>
                <w:rFonts w:ascii="Calibri" w:eastAsia="Times New Roman" w:hAnsi="Calibri" w:cs="Calibri"/>
                <w:b/>
                <w:bCs/>
                <w:color w:val="000000"/>
                <w:kern w:val="0"/>
                <w:sz w:val="16"/>
                <w:szCs w:val="16"/>
                <w:lang w:eastAsia="en-NZ"/>
                <w14:ligatures w14:val="none"/>
              </w:rPr>
              <w:t xml:space="preserve">Ngāti </w:t>
            </w:r>
            <w:proofErr w:type="spellStart"/>
            <w:r w:rsidR="00656864" w:rsidRPr="006D175A">
              <w:rPr>
                <w:rFonts w:ascii="Calibri" w:eastAsia="Times New Roman" w:hAnsi="Calibri" w:cs="Calibri"/>
                <w:b/>
                <w:bCs/>
                <w:color w:val="000000"/>
                <w:kern w:val="0"/>
                <w:sz w:val="16"/>
                <w:szCs w:val="16"/>
                <w:lang w:eastAsia="en-NZ"/>
                <w14:ligatures w14:val="none"/>
              </w:rPr>
              <w:t>Hāua</w:t>
            </w:r>
            <w:proofErr w:type="spellEnd"/>
            <w:r w:rsidR="00656864"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35208A9A" w14:textId="546EBC0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w:t>
            </w:r>
          </w:p>
        </w:tc>
        <w:tc>
          <w:tcPr>
            <w:tcW w:w="1154" w:type="dxa"/>
            <w:tcBorders>
              <w:top w:val="nil"/>
              <w:left w:val="nil"/>
              <w:bottom w:val="single" w:sz="4" w:space="0" w:color="000000"/>
              <w:right w:val="single" w:sz="4" w:space="0" w:color="000000"/>
            </w:tcBorders>
            <w:shd w:val="clear" w:color="auto" w:fill="auto"/>
            <w:hideMark/>
          </w:tcPr>
          <w:p w14:paraId="3C720C5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7E5029A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Provide section describing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in the Taranaki ki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Tonga </w:t>
            </w:r>
            <w:proofErr w:type="spellStart"/>
            <w:r w:rsidRPr="006D175A">
              <w:rPr>
                <w:rFonts w:ascii="Calibri" w:eastAsia="Times New Roman" w:hAnsi="Calibri" w:cs="Calibri"/>
                <w:b/>
                <w:bCs/>
                <w:color w:val="000000"/>
                <w:kern w:val="0"/>
                <w:sz w:val="16"/>
                <w:szCs w:val="16"/>
                <w:lang w:eastAsia="en-NZ"/>
                <w14:ligatures w14:val="none"/>
              </w:rPr>
              <w:t>rohe</w:t>
            </w:r>
            <w:proofErr w:type="spellEnd"/>
            <w:r w:rsidRPr="006D175A">
              <w:rPr>
                <w:rFonts w:ascii="Calibri" w:eastAsia="Times New Roman" w:hAnsi="Calibri" w:cs="Calibri"/>
                <w:b/>
                <w:bCs/>
                <w:color w:val="000000"/>
                <w:kern w:val="0"/>
                <w:sz w:val="16"/>
                <w:szCs w:val="16"/>
                <w:lang w:eastAsia="en-NZ"/>
                <w14:ligatures w14:val="none"/>
              </w:rPr>
              <w:t>. This could include iwi, hapū and marae, as well as PSGEs.</w:t>
            </w:r>
          </w:p>
        </w:tc>
        <w:tc>
          <w:tcPr>
            <w:tcW w:w="4522" w:type="dxa"/>
            <w:tcBorders>
              <w:top w:val="nil"/>
              <w:left w:val="nil"/>
              <w:bottom w:val="single" w:sz="4" w:space="0" w:color="000000"/>
              <w:right w:val="single" w:sz="4" w:space="0" w:color="000000"/>
            </w:tcBorders>
            <w:shd w:val="clear" w:color="auto" w:fill="auto"/>
            <w:hideMark/>
          </w:tcPr>
          <w:p w14:paraId="39A67833"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introduction provides useful context for the purpose and statutory requirements for the District Plan. It identifies the relationship of the District Plan with other key documents. The introduction also provides the Council </w:t>
            </w:r>
            <w:proofErr w:type="spellStart"/>
            <w:r w:rsidRPr="006D175A">
              <w:rPr>
                <w:rFonts w:ascii="Calibri" w:eastAsia="Times New Roman" w:hAnsi="Calibri" w:cs="Calibri"/>
                <w:b/>
                <w:bCs/>
                <w:color w:val="000000"/>
                <w:kern w:val="0"/>
                <w:sz w:val="16"/>
                <w:szCs w:val="16"/>
                <w:lang w:eastAsia="en-NZ"/>
                <w14:ligatures w14:val="none"/>
              </w:rPr>
              <w:t>waiata</w:t>
            </w:r>
            <w:proofErr w:type="spellEnd"/>
            <w:r w:rsidRPr="006D175A">
              <w:rPr>
                <w:rFonts w:ascii="Calibri" w:eastAsia="Times New Roman" w:hAnsi="Calibri" w:cs="Calibri"/>
                <w:b/>
                <w:bCs/>
                <w:color w:val="000000"/>
                <w:kern w:val="0"/>
                <w:sz w:val="16"/>
                <w:szCs w:val="16"/>
                <w:lang w:eastAsia="en-NZ"/>
                <w14:ligatures w14:val="none"/>
              </w:rPr>
              <w:t xml:space="preserve"> with no context for the </w:t>
            </w:r>
            <w:proofErr w:type="spellStart"/>
            <w:r w:rsidRPr="006D175A">
              <w:rPr>
                <w:rFonts w:ascii="Calibri" w:eastAsia="Times New Roman" w:hAnsi="Calibri" w:cs="Calibri"/>
                <w:b/>
                <w:bCs/>
                <w:color w:val="000000"/>
                <w:kern w:val="0"/>
                <w:sz w:val="16"/>
                <w:szCs w:val="16"/>
                <w:lang w:eastAsia="en-NZ"/>
                <w14:ligatures w14:val="none"/>
              </w:rPr>
              <w:t>waiata</w:t>
            </w:r>
            <w:proofErr w:type="spellEnd"/>
            <w:r w:rsidRPr="006D175A">
              <w:rPr>
                <w:rFonts w:ascii="Calibri" w:eastAsia="Times New Roman" w:hAnsi="Calibri" w:cs="Calibri"/>
                <w:b/>
                <w:bCs/>
                <w:color w:val="000000"/>
                <w:kern w:val="0"/>
                <w:sz w:val="16"/>
                <w:szCs w:val="16"/>
                <w:lang w:eastAsia="en-NZ"/>
                <w14:ligatures w14:val="none"/>
              </w:rPr>
              <w:t xml:space="preserve"> or its meaning. It would be appropriate in this section to describe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in the </w:t>
            </w:r>
            <w:proofErr w:type="spellStart"/>
            <w:r w:rsidRPr="006D175A">
              <w:rPr>
                <w:rFonts w:ascii="Calibri" w:eastAsia="Times New Roman" w:hAnsi="Calibri" w:cs="Calibri"/>
                <w:b/>
                <w:bCs/>
                <w:color w:val="000000"/>
                <w:kern w:val="0"/>
                <w:sz w:val="16"/>
                <w:szCs w:val="16"/>
                <w:lang w:eastAsia="en-NZ"/>
                <w14:ligatures w14:val="none"/>
              </w:rPr>
              <w:t>rohe</w:t>
            </w:r>
            <w:proofErr w:type="spellEnd"/>
            <w:r w:rsidRPr="006D175A">
              <w:rPr>
                <w:rFonts w:ascii="Calibri" w:eastAsia="Times New Roman" w:hAnsi="Calibri" w:cs="Calibri"/>
                <w:b/>
                <w:bCs/>
                <w:color w:val="000000"/>
                <w:kern w:val="0"/>
                <w:sz w:val="16"/>
                <w:szCs w:val="16"/>
                <w:lang w:eastAsia="en-NZ"/>
                <w14:ligatures w14:val="none"/>
              </w:rPr>
              <w:t xml:space="preserve"> to provide context to the plan user, rather than providing as part of the objectives and policies.</w:t>
            </w:r>
          </w:p>
          <w:p w14:paraId="645A4FB8" w14:textId="77777777" w:rsidR="003362DC" w:rsidRPr="006D175A" w:rsidRDefault="003362DC"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00A19FCA" w14:textId="77777777" w:rsidTr="006D175A">
        <w:trPr>
          <w:trHeight w:val="3375"/>
        </w:trPr>
        <w:tc>
          <w:tcPr>
            <w:tcW w:w="1153" w:type="dxa"/>
            <w:tcBorders>
              <w:top w:val="nil"/>
              <w:left w:val="single" w:sz="4" w:space="0" w:color="000000"/>
              <w:bottom w:val="single" w:sz="4" w:space="0" w:color="000000"/>
              <w:right w:val="single" w:sz="4" w:space="0" w:color="000000"/>
            </w:tcBorders>
            <w:shd w:val="clear" w:color="auto" w:fill="auto"/>
            <w:hideMark/>
          </w:tcPr>
          <w:p w14:paraId="62893DB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w:t>
            </w:r>
          </w:p>
        </w:tc>
        <w:tc>
          <w:tcPr>
            <w:tcW w:w="1255" w:type="dxa"/>
            <w:tcBorders>
              <w:top w:val="nil"/>
              <w:left w:val="nil"/>
              <w:bottom w:val="single" w:sz="4" w:space="0" w:color="000000"/>
              <w:right w:val="single" w:sz="4" w:space="0" w:color="000000"/>
            </w:tcBorders>
            <w:shd w:val="clear" w:color="auto" w:fill="auto"/>
            <w:hideMark/>
          </w:tcPr>
          <w:p w14:paraId="4610926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7.2</w:t>
            </w:r>
          </w:p>
        </w:tc>
        <w:tc>
          <w:tcPr>
            <w:tcW w:w="1154" w:type="dxa"/>
            <w:tcBorders>
              <w:top w:val="nil"/>
              <w:left w:val="nil"/>
              <w:bottom w:val="single" w:sz="4" w:space="0" w:color="000000"/>
              <w:right w:val="single" w:sz="4" w:space="0" w:color="000000"/>
            </w:tcBorders>
            <w:shd w:val="clear" w:color="auto" w:fill="auto"/>
            <w:hideMark/>
          </w:tcPr>
          <w:p w14:paraId="04CE6BB8" w14:textId="7888DEC0"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656864" w:rsidRPr="006D175A">
              <w:rPr>
                <w:rFonts w:ascii="Calibri" w:eastAsia="Times New Roman" w:hAnsi="Calibri" w:cs="Calibri"/>
                <w:b/>
                <w:bCs/>
                <w:color w:val="000000"/>
                <w:kern w:val="0"/>
                <w:sz w:val="16"/>
                <w:szCs w:val="16"/>
                <w:lang w:eastAsia="en-NZ"/>
                <w14:ligatures w14:val="none"/>
              </w:rPr>
              <w:t xml:space="preserve">Ngāti </w:t>
            </w:r>
            <w:proofErr w:type="spellStart"/>
            <w:r w:rsidR="00656864" w:rsidRPr="006D175A">
              <w:rPr>
                <w:rFonts w:ascii="Calibri" w:eastAsia="Times New Roman" w:hAnsi="Calibri" w:cs="Calibri"/>
                <w:b/>
                <w:bCs/>
                <w:color w:val="000000"/>
                <w:kern w:val="0"/>
                <w:sz w:val="16"/>
                <w:szCs w:val="16"/>
                <w:lang w:eastAsia="en-NZ"/>
                <w14:ligatures w14:val="none"/>
              </w:rPr>
              <w:t>Hāua</w:t>
            </w:r>
            <w:proofErr w:type="spellEnd"/>
            <w:r w:rsidR="00656864"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7E071894" w14:textId="373011DD"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7146E27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476A12D8" w14:textId="2859BF82"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Clarity is sought </w:t>
            </w:r>
            <w:proofErr w:type="gramStart"/>
            <w:r w:rsidRPr="006D175A">
              <w:rPr>
                <w:rFonts w:ascii="Calibri" w:eastAsia="Times New Roman" w:hAnsi="Calibri" w:cs="Calibri"/>
                <w:b/>
                <w:bCs/>
                <w:color w:val="000000"/>
                <w:kern w:val="0"/>
                <w:sz w:val="16"/>
                <w:szCs w:val="16"/>
                <w:lang w:eastAsia="en-NZ"/>
                <w14:ligatures w14:val="none"/>
              </w:rPr>
              <w:t>in regard to</w:t>
            </w:r>
            <w:proofErr w:type="gramEnd"/>
            <w:r w:rsidRPr="006D175A">
              <w:rPr>
                <w:rFonts w:ascii="Calibri" w:eastAsia="Times New Roman" w:hAnsi="Calibri" w:cs="Calibri"/>
                <w:b/>
                <w:bCs/>
                <w:color w:val="000000"/>
                <w:kern w:val="0"/>
                <w:sz w:val="16"/>
                <w:szCs w:val="16"/>
                <w:lang w:eastAsia="en-NZ"/>
                <w14:ligatures w14:val="none"/>
              </w:rPr>
              <w:t xml:space="preserve"> the necessity of the definition of ANCESTRAL LAND.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do not consider the definition is required and should be deleted. If required, the definition must be empowering for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and our relationship with our ancestral lands and alternative wording is sought.</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Consistent use of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reo</w:t>
            </w:r>
            <w:proofErr w:type="spellEnd"/>
            <w:r w:rsidRPr="006D175A">
              <w:rPr>
                <w:rFonts w:ascii="Calibri" w:eastAsia="Times New Roman" w:hAnsi="Calibri" w:cs="Calibri"/>
                <w:b/>
                <w:bCs/>
                <w:color w:val="000000"/>
                <w:kern w:val="0"/>
                <w:sz w:val="16"/>
                <w:szCs w:val="16"/>
                <w:lang w:eastAsia="en-NZ"/>
                <w14:ligatures w14:val="none"/>
              </w:rPr>
              <w:t xml:space="preserve"> Māori throughout the District Plan</w:t>
            </w:r>
            <w:r w:rsidR="00C62008">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t>including the definition of ANCESTRAL LAND.</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Ensure words and terms throughout the Plan are easily identified as being defined in the Definitions section.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suggest the use of defined words as underlined, bolded or italics to clearly set out which words are </w:t>
            </w:r>
            <w:proofErr w:type="gramStart"/>
            <w:r w:rsidRPr="006D175A">
              <w:rPr>
                <w:rFonts w:ascii="Calibri" w:eastAsia="Times New Roman" w:hAnsi="Calibri" w:cs="Calibri"/>
                <w:b/>
                <w:bCs/>
                <w:color w:val="000000"/>
                <w:kern w:val="0"/>
                <w:sz w:val="16"/>
                <w:szCs w:val="16"/>
                <w:lang w:eastAsia="en-NZ"/>
                <w14:ligatures w14:val="none"/>
              </w:rPr>
              <w:t>defined</w:t>
            </w:r>
            <w:proofErr w:type="gramEnd"/>
            <w:r w:rsidRPr="006D175A">
              <w:rPr>
                <w:rFonts w:ascii="Calibri" w:eastAsia="Times New Roman" w:hAnsi="Calibri" w:cs="Calibri"/>
                <w:b/>
                <w:bCs/>
                <w:color w:val="000000"/>
                <w:kern w:val="0"/>
                <w:sz w:val="16"/>
                <w:szCs w:val="16"/>
                <w:lang w:eastAsia="en-NZ"/>
                <w14:ligatures w14:val="none"/>
              </w:rPr>
              <w:t xml:space="preserve"> and which are not.</w:t>
            </w:r>
          </w:p>
        </w:tc>
        <w:tc>
          <w:tcPr>
            <w:tcW w:w="4522" w:type="dxa"/>
            <w:tcBorders>
              <w:top w:val="nil"/>
              <w:left w:val="nil"/>
              <w:bottom w:val="single" w:sz="4" w:space="0" w:color="000000"/>
              <w:right w:val="single" w:sz="4" w:space="0" w:color="000000"/>
            </w:tcBorders>
            <w:shd w:val="clear" w:color="auto" w:fill="auto"/>
            <w:hideMark/>
          </w:tcPr>
          <w:p w14:paraId="3761F5C8" w14:textId="77777777" w:rsidR="009F728F"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w:t>
            </w:r>
            <w:r w:rsidR="009F728F">
              <w:rPr>
                <w:rFonts w:ascii="Calibri" w:eastAsia="Times New Roman" w:hAnsi="Calibri" w:cs="Calibri"/>
                <w:b/>
                <w:bCs/>
                <w:color w:val="000000"/>
                <w:kern w:val="0"/>
                <w:sz w:val="16"/>
                <w:szCs w:val="16"/>
                <w:lang w:eastAsia="en-NZ"/>
                <w14:ligatures w14:val="none"/>
              </w:rPr>
              <w:t xml:space="preserve">seek </w:t>
            </w:r>
            <w:proofErr w:type="gramStart"/>
            <w:r w:rsidR="009F728F">
              <w:rPr>
                <w:rFonts w:ascii="Calibri" w:eastAsia="Times New Roman" w:hAnsi="Calibri" w:cs="Calibri"/>
                <w:b/>
                <w:bCs/>
                <w:color w:val="000000"/>
                <w:kern w:val="0"/>
                <w:sz w:val="16"/>
                <w:szCs w:val="16"/>
                <w:lang w:eastAsia="en-NZ"/>
                <w14:ligatures w14:val="none"/>
              </w:rPr>
              <w:t>a number of</w:t>
            </w:r>
            <w:proofErr w:type="gramEnd"/>
            <w:r w:rsidR="009F728F">
              <w:rPr>
                <w:rFonts w:ascii="Calibri" w:eastAsia="Times New Roman" w:hAnsi="Calibri" w:cs="Calibri"/>
                <w:b/>
                <w:bCs/>
                <w:color w:val="000000"/>
                <w:kern w:val="0"/>
                <w:sz w:val="16"/>
                <w:szCs w:val="16"/>
                <w:lang w:eastAsia="en-NZ"/>
                <w14:ligatures w14:val="none"/>
              </w:rPr>
              <w:t xml:space="preserve"> changes in relation to definitions across the plan. </w:t>
            </w:r>
          </w:p>
          <w:p w14:paraId="6C73CE84" w14:textId="77777777" w:rsidR="009F728F" w:rsidRDefault="009F728F" w:rsidP="006D175A">
            <w:pPr>
              <w:spacing w:after="0" w:line="240" w:lineRule="auto"/>
              <w:rPr>
                <w:rFonts w:ascii="Calibri" w:eastAsia="Times New Roman" w:hAnsi="Calibri" w:cs="Calibri"/>
                <w:b/>
                <w:bCs/>
                <w:color w:val="000000"/>
                <w:kern w:val="0"/>
                <w:sz w:val="16"/>
                <w:szCs w:val="16"/>
                <w:lang w:eastAsia="en-NZ"/>
                <w14:ligatures w14:val="none"/>
              </w:rPr>
            </w:pPr>
          </w:p>
          <w:p w14:paraId="4B61C3CE" w14:textId="050A079D" w:rsidR="006D175A" w:rsidRPr="006D175A" w:rsidRDefault="009F728F"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They </w:t>
            </w:r>
            <w:r w:rsidR="006D175A" w:rsidRPr="006D175A">
              <w:rPr>
                <w:rFonts w:ascii="Calibri" w:eastAsia="Times New Roman" w:hAnsi="Calibri" w:cs="Calibri"/>
                <w:b/>
                <w:bCs/>
                <w:color w:val="000000"/>
                <w:kern w:val="0"/>
                <w:sz w:val="16"/>
                <w:szCs w:val="16"/>
                <w:lang w:eastAsia="en-NZ"/>
                <w14:ligatures w14:val="none"/>
              </w:rPr>
              <w:t>understand there are large amounts of case law regarding ANCESTRAL LAND in Aotearoa. ‘Ownership’ has the potential to undermine, diminish and narrow the relationship Māori have with our ancestral lands, particularly the application of sections 6(e), 7(a) and</w:t>
            </w:r>
            <w:r w:rsidR="0060503C">
              <w:rPr>
                <w:rFonts w:ascii="Calibri" w:eastAsia="Times New Roman" w:hAnsi="Calibri" w:cs="Calibri"/>
                <w:b/>
                <w:bCs/>
                <w:color w:val="000000"/>
                <w:kern w:val="0"/>
                <w:sz w:val="16"/>
                <w:szCs w:val="16"/>
                <w:lang w:eastAsia="en-NZ"/>
                <w14:ligatures w14:val="none"/>
              </w:rPr>
              <w:t xml:space="preserve"> </w:t>
            </w:r>
            <w:r w:rsidR="006D175A" w:rsidRPr="006D175A">
              <w:rPr>
                <w:rFonts w:ascii="Calibri" w:eastAsia="Times New Roman" w:hAnsi="Calibri" w:cs="Calibri"/>
                <w:b/>
                <w:bCs/>
                <w:color w:val="000000"/>
                <w:kern w:val="0"/>
                <w:sz w:val="16"/>
                <w:szCs w:val="16"/>
                <w:lang w:eastAsia="en-NZ"/>
                <w14:ligatures w14:val="none"/>
              </w:rPr>
              <w:t>8 of the RMA.</w:t>
            </w:r>
            <w:r w:rsidR="006D175A" w:rsidRPr="006D175A">
              <w:rPr>
                <w:rFonts w:ascii="Calibri" w:eastAsia="Times New Roman" w:hAnsi="Calibri" w:cs="Calibri"/>
                <w:b/>
                <w:bCs/>
                <w:color w:val="000000"/>
                <w:kern w:val="0"/>
                <w:sz w:val="16"/>
                <w:szCs w:val="16"/>
                <w:lang w:eastAsia="en-NZ"/>
                <w14:ligatures w14:val="none"/>
              </w:rPr>
              <w:br/>
            </w:r>
            <w:r w:rsidR="006D175A" w:rsidRPr="006D175A">
              <w:rPr>
                <w:rFonts w:ascii="Calibri" w:eastAsia="Times New Roman" w:hAnsi="Calibri" w:cs="Calibri"/>
                <w:b/>
                <w:bCs/>
                <w:color w:val="000000"/>
                <w:kern w:val="0"/>
                <w:sz w:val="16"/>
                <w:szCs w:val="16"/>
                <w:lang w:eastAsia="en-NZ"/>
                <w14:ligatures w14:val="none"/>
              </w:rPr>
              <w:br/>
              <w:t>The justification for the need for the definition is unclear. It does not appear to add any value and is not required to interpret the objectives and policies and/ or the rule framework.</w:t>
            </w:r>
            <w:r w:rsidR="006D175A" w:rsidRPr="006D175A">
              <w:rPr>
                <w:rFonts w:ascii="Calibri" w:eastAsia="Times New Roman" w:hAnsi="Calibri" w:cs="Calibri"/>
                <w:b/>
                <w:bCs/>
                <w:color w:val="000000"/>
                <w:kern w:val="0"/>
                <w:sz w:val="16"/>
                <w:szCs w:val="16"/>
                <w:lang w:eastAsia="en-NZ"/>
                <w14:ligatures w14:val="none"/>
              </w:rPr>
              <w:br/>
            </w:r>
            <w:r w:rsidR="006D175A" w:rsidRPr="006D175A">
              <w:rPr>
                <w:rFonts w:ascii="Calibri" w:eastAsia="Times New Roman" w:hAnsi="Calibri" w:cs="Calibri"/>
                <w:b/>
                <w:bCs/>
                <w:color w:val="000000"/>
                <w:kern w:val="0"/>
                <w:sz w:val="16"/>
                <w:szCs w:val="16"/>
                <w:lang w:eastAsia="en-NZ"/>
                <w14:ligatures w14:val="none"/>
              </w:rPr>
              <w:br/>
              <w:t xml:space="preserve">Further to this, consistent </w:t>
            </w:r>
            <w:proofErr w:type="spellStart"/>
            <w:r w:rsidR="006D175A" w:rsidRPr="006D175A">
              <w:rPr>
                <w:rFonts w:ascii="Calibri" w:eastAsia="Times New Roman" w:hAnsi="Calibri" w:cs="Calibri"/>
                <w:b/>
                <w:bCs/>
                <w:color w:val="000000"/>
                <w:kern w:val="0"/>
                <w:sz w:val="16"/>
                <w:szCs w:val="16"/>
                <w:lang w:eastAsia="en-NZ"/>
                <w14:ligatures w14:val="none"/>
              </w:rPr>
              <w:t>te</w:t>
            </w:r>
            <w:proofErr w:type="spellEnd"/>
            <w:r w:rsidR="006D175A" w:rsidRPr="006D175A">
              <w:rPr>
                <w:rFonts w:ascii="Calibri" w:eastAsia="Times New Roman" w:hAnsi="Calibri" w:cs="Calibri"/>
                <w:b/>
                <w:bCs/>
                <w:color w:val="000000"/>
                <w:kern w:val="0"/>
                <w:sz w:val="16"/>
                <w:szCs w:val="16"/>
                <w:lang w:eastAsia="en-NZ"/>
                <w14:ligatures w14:val="none"/>
              </w:rPr>
              <w:t xml:space="preserve"> </w:t>
            </w:r>
            <w:proofErr w:type="spellStart"/>
            <w:r w:rsidR="006D175A" w:rsidRPr="006D175A">
              <w:rPr>
                <w:rFonts w:ascii="Calibri" w:eastAsia="Times New Roman" w:hAnsi="Calibri" w:cs="Calibri"/>
                <w:b/>
                <w:bCs/>
                <w:color w:val="000000"/>
                <w:kern w:val="0"/>
                <w:sz w:val="16"/>
                <w:szCs w:val="16"/>
                <w:lang w:eastAsia="en-NZ"/>
                <w14:ligatures w14:val="none"/>
              </w:rPr>
              <w:t>reo</w:t>
            </w:r>
            <w:proofErr w:type="spellEnd"/>
            <w:r w:rsidR="006D175A" w:rsidRPr="006D175A">
              <w:rPr>
                <w:rFonts w:ascii="Calibri" w:eastAsia="Times New Roman" w:hAnsi="Calibri" w:cs="Calibri"/>
                <w:b/>
                <w:bCs/>
                <w:color w:val="000000"/>
                <w:kern w:val="0"/>
                <w:sz w:val="16"/>
                <w:szCs w:val="16"/>
                <w:lang w:eastAsia="en-NZ"/>
                <w14:ligatures w14:val="none"/>
              </w:rPr>
              <w:t xml:space="preserve"> Māori should be utilised throughout the Plan. </w:t>
            </w:r>
            <w:r w:rsidR="006D175A" w:rsidRPr="006D175A">
              <w:rPr>
                <w:rFonts w:ascii="Calibri" w:eastAsia="Times New Roman" w:hAnsi="Calibri" w:cs="Calibri"/>
                <w:b/>
                <w:bCs/>
                <w:color w:val="000000"/>
                <w:kern w:val="0"/>
                <w:sz w:val="16"/>
                <w:szCs w:val="16"/>
                <w:lang w:eastAsia="en-NZ"/>
                <w14:ligatures w14:val="none"/>
              </w:rPr>
              <w:br/>
            </w:r>
            <w:r w:rsidR="006D175A" w:rsidRPr="006D175A">
              <w:rPr>
                <w:rFonts w:ascii="Calibri" w:eastAsia="Times New Roman" w:hAnsi="Calibri" w:cs="Calibri"/>
                <w:b/>
                <w:bCs/>
                <w:color w:val="000000"/>
                <w:kern w:val="0"/>
                <w:sz w:val="16"/>
                <w:szCs w:val="16"/>
                <w:lang w:eastAsia="en-NZ"/>
                <w14:ligatures w14:val="none"/>
              </w:rPr>
              <w:br/>
              <w:t xml:space="preserve">It is difficult when using the Plan to understand what words are defined in the Definitions chapter. </w:t>
            </w:r>
          </w:p>
        </w:tc>
      </w:tr>
      <w:tr w:rsidR="006D175A" w:rsidRPr="006D175A" w14:paraId="46281372" w14:textId="77777777" w:rsidTr="006D175A">
        <w:trPr>
          <w:trHeight w:val="6975"/>
        </w:trPr>
        <w:tc>
          <w:tcPr>
            <w:tcW w:w="1153" w:type="dxa"/>
            <w:tcBorders>
              <w:top w:val="nil"/>
              <w:left w:val="single" w:sz="4" w:space="0" w:color="000000"/>
              <w:bottom w:val="single" w:sz="4" w:space="0" w:color="000000"/>
              <w:right w:val="single" w:sz="4" w:space="0" w:color="000000"/>
            </w:tcBorders>
            <w:shd w:val="clear" w:color="auto" w:fill="auto"/>
            <w:hideMark/>
          </w:tcPr>
          <w:p w14:paraId="537BB5B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4BF7033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7.3</w:t>
            </w:r>
          </w:p>
        </w:tc>
        <w:tc>
          <w:tcPr>
            <w:tcW w:w="1154" w:type="dxa"/>
            <w:tcBorders>
              <w:top w:val="nil"/>
              <w:left w:val="nil"/>
              <w:bottom w:val="single" w:sz="4" w:space="0" w:color="000000"/>
              <w:right w:val="single" w:sz="4" w:space="0" w:color="000000"/>
            </w:tcBorders>
            <w:shd w:val="clear" w:color="auto" w:fill="auto"/>
            <w:hideMark/>
          </w:tcPr>
          <w:p w14:paraId="5E429909" w14:textId="7E73DBE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656864" w:rsidRPr="006D175A">
              <w:rPr>
                <w:rFonts w:ascii="Calibri" w:eastAsia="Times New Roman" w:hAnsi="Calibri" w:cs="Calibri"/>
                <w:b/>
                <w:bCs/>
                <w:color w:val="000000"/>
                <w:kern w:val="0"/>
                <w:sz w:val="16"/>
                <w:szCs w:val="16"/>
                <w:lang w:eastAsia="en-NZ"/>
                <w14:ligatures w14:val="none"/>
              </w:rPr>
              <w:t xml:space="preserve">Ngāti </w:t>
            </w:r>
            <w:proofErr w:type="spellStart"/>
            <w:r w:rsidR="00656864" w:rsidRPr="006D175A">
              <w:rPr>
                <w:rFonts w:ascii="Calibri" w:eastAsia="Times New Roman" w:hAnsi="Calibri" w:cs="Calibri"/>
                <w:b/>
                <w:bCs/>
                <w:color w:val="000000"/>
                <w:kern w:val="0"/>
                <w:sz w:val="16"/>
                <w:szCs w:val="16"/>
                <w:lang w:eastAsia="en-NZ"/>
                <w14:ligatures w14:val="none"/>
              </w:rPr>
              <w:t>Hāua</w:t>
            </w:r>
            <w:proofErr w:type="spellEnd"/>
            <w:r w:rsidR="00656864"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3BF5E27C" w14:textId="05DDAE82"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62FE7E5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5840F05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Delete definition and amend rule framework. Propose a new definition encompassing the relationship that hapū, iwi, marae, whānau and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as well as PSGEs, have with their ancestral lands. Alternatively, amend definition to avoid confusion.</w:t>
            </w:r>
          </w:p>
        </w:tc>
        <w:tc>
          <w:tcPr>
            <w:tcW w:w="4522" w:type="dxa"/>
            <w:tcBorders>
              <w:top w:val="nil"/>
              <w:left w:val="nil"/>
              <w:bottom w:val="single" w:sz="4" w:space="0" w:color="000000"/>
              <w:right w:val="single" w:sz="4" w:space="0" w:color="000000"/>
            </w:tcBorders>
            <w:shd w:val="clear" w:color="auto" w:fill="auto"/>
            <w:hideMark/>
          </w:tcPr>
          <w:p w14:paraId="0E352629" w14:textId="7C5CD24E" w:rsidR="009D0559"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 The proposed addition of this definition to the Plan creates unnecessary complexities, in addition to confusion. It is unclear if the definition is identifying both General </w:t>
            </w:r>
            <w:proofErr w:type="gramStart"/>
            <w:r w:rsidRPr="006D175A">
              <w:rPr>
                <w:rFonts w:ascii="Calibri" w:eastAsia="Times New Roman" w:hAnsi="Calibri" w:cs="Calibri"/>
                <w:b/>
                <w:bCs/>
                <w:color w:val="000000"/>
                <w:kern w:val="0"/>
                <w:sz w:val="16"/>
                <w:szCs w:val="16"/>
                <w:lang w:eastAsia="en-NZ"/>
                <w14:ligatures w14:val="none"/>
              </w:rPr>
              <w:t>land</w:t>
            </w:r>
            <w:proofErr w:type="gramEnd"/>
            <w:r w:rsidRPr="006D175A">
              <w:rPr>
                <w:rFonts w:ascii="Calibri" w:eastAsia="Times New Roman" w:hAnsi="Calibri" w:cs="Calibri"/>
                <w:b/>
                <w:bCs/>
                <w:color w:val="000000"/>
                <w:kern w:val="0"/>
                <w:sz w:val="16"/>
                <w:szCs w:val="16"/>
                <w:lang w:eastAsia="en-NZ"/>
                <w14:ligatures w14:val="none"/>
              </w:rPr>
              <w:t xml:space="preserve"> owned by Māori and General land. The definition does a</w:t>
            </w:r>
            <w:r w:rsidR="002F03C6">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t xml:space="preserve">lot of ‘heavy lifting’ and could create confusion referencing land tenure through the Plan. </w:t>
            </w:r>
            <w:r w:rsidRPr="006D175A">
              <w:rPr>
                <w:rFonts w:ascii="Calibri" w:eastAsia="Times New Roman" w:hAnsi="Calibri" w:cs="Calibri"/>
                <w:b/>
                <w:bCs/>
                <w:color w:val="000000"/>
                <w:kern w:val="0"/>
                <w:sz w:val="16"/>
                <w:szCs w:val="16"/>
                <w:lang w:eastAsia="en-NZ"/>
                <w14:ligatures w14:val="none"/>
              </w:rPr>
              <w:br w:type="page"/>
            </w:r>
          </w:p>
          <w:p w14:paraId="7DBAC5F0" w14:textId="77777777" w:rsidR="009D0559" w:rsidRDefault="009D0559" w:rsidP="006D175A">
            <w:pPr>
              <w:spacing w:after="0" w:line="240" w:lineRule="auto"/>
              <w:rPr>
                <w:rFonts w:ascii="Calibri" w:eastAsia="Times New Roman" w:hAnsi="Calibri" w:cs="Calibri"/>
                <w:b/>
                <w:bCs/>
                <w:color w:val="000000"/>
                <w:kern w:val="0"/>
                <w:sz w:val="16"/>
                <w:szCs w:val="16"/>
                <w:lang w:eastAsia="en-NZ"/>
                <w14:ligatures w14:val="none"/>
              </w:rPr>
            </w:pPr>
          </w:p>
          <w:p w14:paraId="0251E529" w14:textId="194E536C" w:rsidR="00E03BF5" w:rsidRDefault="00E03BF5"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w:t>
            </w:r>
            <w:r>
              <w:rPr>
                <w:rFonts w:ascii="Calibri" w:eastAsia="Times New Roman" w:hAnsi="Calibri" w:cs="Calibri"/>
                <w:b/>
                <w:bCs/>
                <w:color w:val="000000"/>
                <w:kern w:val="0"/>
                <w:sz w:val="16"/>
                <w:szCs w:val="16"/>
                <w:lang w:eastAsia="en-NZ"/>
                <w14:ligatures w14:val="none"/>
              </w:rPr>
              <w:t xml:space="preserve"> are </w:t>
            </w:r>
            <w:r w:rsidR="002F03C6">
              <w:rPr>
                <w:rFonts w:ascii="Calibri" w:eastAsia="Times New Roman" w:hAnsi="Calibri" w:cs="Calibri"/>
                <w:b/>
                <w:bCs/>
                <w:color w:val="000000"/>
                <w:kern w:val="0"/>
                <w:sz w:val="16"/>
                <w:szCs w:val="16"/>
                <w:lang w:eastAsia="en-NZ"/>
                <w14:ligatures w14:val="none"/>
              </w:rPr>
              <w:t xml:space="preserve">also </w:t>
            </w:r>
            <w:r>
              <w:rPr>
                <w:rFonts w:ascii="Calibri" w:eastAsia="Times New Roman" w:hAnsi="Calibri" w:cs="Calibri"/>
                <w:b/>
                <w:bCs/>
                <w:color w:val="000000"/>
                <w:kern w:val="0"/>
                <w:sz w:val="16"/>
                <w:szCs w:val="16"/>
                <w:lang w:eastAsia="en-NZ"/>
                <w14:ligatures w14:val="none"/>
              </w:rPr>
              <w:t>concerned that if they reacquire whenua in the future, and it is within the Rural Zone</w:t>
            </w:r>
            <w:r w:rsidR="00256168">
              <w:rPr>
                <w:rFonts w:ascii="Calibri" w:eastAsia="Times New Roman" w:hAnsi="Calibri" w:cs="Calibri"/>
                <w:b/>
                <w:bCs/>
                <w:color w:val="000000"/>
                <w:kern w:val="0"/>
                <w:sz w:val="16"/>
                <w:szCs w:val="16"/>
                <w:lang w:eastAsia="en-NZ"/>
                <w14:ligatures w14:val="none"/>
              </w:rPr>
              <w:t xml:space="preserve">, there is a risk that the </w:t>
            </w:r>
            <w:proofErr w:type="spellStart"/>
            <w:r w:rsidR="00256168">
              <w:rPr>
                <w:rFonts w:ascii="Calibri" w:eastAsia="Times New Roman" w:hAnsi="Calibri" w:cs="Calibri"/>
                <w:b/>
                <w:bCs/>
                <w:color w:val="000000"/>
                <w:kern w:val="0"/>
                <w:sz w:val="16"/>
                <w:szCs w:val="16"/>
                <w:lang w:eastAsia="en-NZ"/>
                <w14:ligatures w14:val="none"/>
              </w:rPr>
              <w:t>Papakainga</w:t>
            </w:r>
            <w:proofErr w:type="spellEnd"/>
            <w:r w:rsidR="00256168">
              <w:rPr>
                <w:rFonts w:ascii="Calibri" w:eastAsia="Times New Roman" w:hAnsi="Calibri" w:cs="Calibri"/>
                <w:b/>
                <w:bCs/>
                <w:color w:val="000000"/>
                <w:kern w:val="0"/>
                <w:sz w:val="16"/>
                <w:szCs w:val="16"/>
                <w:lang w:eastAsia="en-NZ"/>
                <w14:ligatures w14:val="none"/>
              </w:rPr>
              <w:t xml:space="preserve"> framework would be unavailable to them</w:t>
            </w:r>
            <w:r w:rsidR="002F03C6">
              <w:rPr>
                <w:rFonts w:ascii="Calibri" w:eastAsia="Times New Roman" w:hAnsi="Calibri" w:cs="Calibri"/>
                <w:b/>
                <w:bCs/>
                <w:color w:val="000000"/>
                <w:kern w:val="0"/>
                <w:sz w:val="16"/>
                <w:szCs w:val="16"/>
                <w:lang w:eastAsia="en-NZ"/>
                <w14:ligatures w14:val="none"/>
              </w:rPr>
              <w:t xml:space="preserve"> due to the rule framework not permitting </w:t>
            </w:r>
            <w:r w:rsidR="00DE03A9">
              <w:rPr>
                <w:rFonts w:ascii="Calibri" w:eastAsia="Times New Roman" w:hAnsi="Calibri" w:cs="Calibri"/>
                <w:b/>
                <w:bCs/>
                <w:color w:val="000000"/>
                <w:kern w:val="0"/>
                <w:sz w:val="16"/>
                <w:szCs w:val="16"/>
                <w:lang w:eastAsia="en-NZ"/>
                <w14:ligatures w14:val="none"/>
              </w:rPr>
              <w:t>it on General Title Land (see submission on the definition).</w:t>
            </w:r>
          </w:p>
          <w:p w14:paraId="7C918760" w14:textId="77777777" w:rsidR="00EA30B1" w:rsidRDefault="00EA30B1" w:rsidP="006D175A">
            <w:pPr>
              <w:spacing w:after="0" w:line="240" w:lineRule="auto"/>
              <w:rPr>
                <w:rFonts w:ascii="Calibri" w:eastAsia="Times New Roman" w:hAnsi="Calibri" w:cs="Calibri"/>
                <w:b/>
                <w:bCs/>
                <w:color w:val="000000"/>
                <w:kern w:val="0"/>
                <w:sz w:val="16"/>
                <w:szCs w:val="16"/>
                <w:lang w:eastAsia="en-NZ"/>
                <w14:ligatures w14:val="none"/>
              </w:rPr>
            </w:pPr>
          </w:p>
          <w:p w14:paraId="7B060824" w14:textId="5FB9F8FA" w:rsidR="00EA30B1" w:rsidRDefault="00EA30B1"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Whilst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understand the Council’s intention is to empower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to provide papakāinga and restrict developers being able to utilise the papakāinga provisions for their own gain, the wording will have unintended consequences for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 and whānau Māori.</w:t>
            </w:r>
          </w:p>
          <w:p w14:paraId="6C4F6206" w14:textId="77777777" w:rsidR="00E03BF5" w:rsidRDefault="00E03BF5" w:rsidP="006D175A">
            <w:pPr>
              <w:spacing w:after="0" w:line="240" w:lineRule="auto"/>
              <w:rPr>
                <w:rFonts w:ascii="Calibri" w:eastAsia="Times New Roman" w:hAnsi="Calibri" w:cs="Calibri"/>
                <w:b/>
                <w:bCs/>
                <w:color w:val="000000"/>
                <w:kern w:val="0"/>
                <w:sz w:val="16"/>
                <w:szCs w:val="16"/>
                <w:lang w:eastAsia="en-NZ"/>
                <w14:ligatures w14:val="none"/>
              </w:rPr>
            </w:pPr>
          </w:p>
          <w:p w14:paraId="4E524B85" w14:textId="4EDC220F"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20390F5C" w14:textId="77777777" w:rsidTr="006D175A">
        <w:trPr>
          <w:trHeight w:val="4275"/>
        </w:trPr>
        <w:tc>
          <w:tcPr>
            <w:tcW w:w="1153" w:type="dxa"/>
            <w:tcBorders>
              <w:top w:val="nil"/>
              <w:left w:val="single" w:sz="4" w:space="0" w:color="000000"/>
              <w:bottom w:val="single" w:sz="4" w:space="0" w:color="000000"/>
              <w:right w:val="single" w:sz="4" w:space="0" w:color="000000"/>
            </w:tcBorders>
            <w:shd w:val="clear" w:color="auto" w:fill="auto"/>
            <w:hideMark/>
          </w:tcPr>
          <w:p w14:paraId="0A7EC5F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3C7E895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7.4</w:t>
            </w:r>
          </w:p>
        </w:tc>
        <w:tc>
          <w:tcPr>
            <w:tcW w:w="1154" w:type="dxa"/>
            <w:tcBorders>
              <w:top w:val="nil"/>
              <w:left w:val="nil"/>
              <w:bottom w:val="single" w:sz="4" w:space="0" w:color="000000"/>
              <w:right w:val="single" w:sz="4" w:space="0" w:color="000000"/>
            </w:tcBorders>
            <w:shd w:val="clear" w:color="auto" w:fill="auto"/>
            <w:hideMark/>
          </w:tcPr>
          <w:p w14:paraId="5D6800A2" w14:textId="132B4FFE"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79ED36DE" w14:textId="6E823D93"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1C5ED1B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19B93022" w14:textId="77777777" w:rsidR="008020A9"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the wording of the definition of MARAE. Correction of errors in relation to Schedule 7. </w:t>
            </w:r>
          </w:p>
          <w:p w14:paraId="52032A03" w14:textId="77777777" w:rsidR="008020A9" w:rsidRDefault="008020A9" w:rsidP="006D175A">
            <w:pPr>
              <w:spacing w:after="0" w:line="240" w:lineRule="auto"/>
              <w:rPr>
                <w:rFonts w:ascii="Calibri" w:eastAsia="Times New Roman" w:hAnsi="Calibri" w:cs="Calibri"/>
                <w:b/>
                <w:bCs/>
                <w:color w:val="000000"/>
                <w:kern w:val="0"/>
                <w:sz w:val="16"/>
                <w:szCs w:val="16"/>
                <w:lang w:eastAsia="en-NZ"/>
                <w14:ligatures w14:val="none"/>
              </w:rPr>
            </w:pPr>
          </w:p>
          <w:p w14:paraId="7C9F54A1" w14:textId="70784BDC"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Provide the definition of MARAE in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reo</w:t>
            </w:r>
            <w:proofErr w:type="spellEnd"/>
            <w:r w:rsidRPr="006D175A">
              <w:rPr>
                <w:rFonts w:ascii="Calibri" w:eastAsia="Times New Roman" w:hAnsi="Calibri" w:cs="Calibri"/>
                <w:b/>
                <w:bCs/>
                <w:color w:val="000000"/>
                <w:kern w:val="0"/>
                <w:sz w:val="16"/>
                <w:szCs w:val="16"/>
                <w:lang w:eastAsia="en-NZ"/>
                <w14:ligatures w14:val="none"/>
              </w:rPr>
              <w:t xml:space="preserve"> Māori.</w:t>
            </w:r>
          </w:p>
        </w:tc>
        <w:tc>
          <w:tcPr>
            <w:tcW w:w="4522" w:type="dxa"/>
            <w:tcBorders>
              <w:top w:val="nil"/>
              <w:left w:val="nil"/>
              <w:bottom w:val="single" w:sz="4" w:space="0" w:color="000000"/>
              <w:right w:val="single" w:sz="4" w:space="0" w:color="000000"/>
            </w:tcBorders>
            <w:shd w:val="clear" w:color="auto" w:fill="auto"/>
            <w:hideMark/>
          </w:tcPr>
          <w:p w14:paraId="172A07F5" w14:textId="421D44D6" w:rsidR="00C57C57" w:rsidRDefault="00C57C57"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w:t>
            </w:r>
            <w:r>
              <w:rPr>
                <w:rFonts w:ascii="Calibri" w:eastAsia="Times New Roman" w:hAnsi="Calibri" w:cs="Calibri"/>
                <w:b/>
                <w:bCs/>
                <w:color w:val="000000"/>
                <w:kern w:val="0"/>
                <w:sz w:val="16"/>
                <w:szCs w:val="16"/>
                <w:lang w:eastAsia="en-NZ"/>
                <w14:ligatures w14:val="none"/>
              </w:rPr>
              <w:t xml:space="preserve"> are not entirely </w:t>
            </w:r>
            <w:r w:rsidR="00FF745C">
              <w:rPr>
                <w:rFonts w:ascii="Calibri" w:eastAsia="Times New Roman" w:hAnsi="Calibri" w:cs="Calibri"/>
                <w:b/>
                <w:bCs/>
                <w:color w:val="000000"/>
                <w:kern w:val="0"/>
                <w:sz w:val="16"/>
                <w:szCs w:val="16"/>
                <w:lang w:eastAsia="en-NZ"/>
                <w14:ligatures w14:val="none"/>
              </w:rPr>
              <w:t>sure of the purpose of Schedule 7: Marae</w:t>
            </w:r>
            <w:r w:rsidR="000925FA">
              <w:rPr>
                <w:rFonts w:ascii="Calibri" w:eastAsia="Times New Roman" w:hAnsi="Calibri" w:cs="Calibri"/>
                <w:b/>
                <w:bCs/>
                <w:color w:val="000000"/>
                <w:kern w:val="0"/>
                <w:sz w:val="16"/>
                <w:szCs w:val="16"/>
                <w:lang w:eastAsia="en-NZ"/>
                <w14:ligatures w14:val="none"/>
              </w:rPr>
              <w:t xml:space="preserve"> and note there are errors in this in relation to their two Marae.</w:t>
            </w:r>
          </w:p>
          <w:p w14:paraId="6628C16D" w14:textId="77777777" w:rsidR="000925FA" w:rsidRDefault="000925FA" w:rsidP="006D175A">
            <w:pPr>
              <w:spacing w:after="0" w:line="240" w:lineRule="auto"/>
              <w:rPr>
                <w:rFonts w:ascii="Calibri" w:eastAsia="Times New Roman" w:hAnsi="Calibri" w:cs="Calibri"/>
                <w:b/>
                <w:bCs/>
                <w:color w:val="000000"/>
                <w:kern w:val="0"/>
                <w:sz w:val="16"/>
                <w:szCs w:val="16"/>
                <w:lang w:eastAsia="en-NZ"/>
                <w14:ligatures w14:val="none"/>
              </w:rPr>
            </w:pPr>
          </w:p>
          <w:p w14:paraId="7FDDE729" w14:textId="4BB517FE" w:rsidR="00EE11E4" w:rsidRDefault="000925F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w:t>
            </w:r>
            <w:r>
              <w:rPr>
                <w:rFonts w:ascii="Calibri" w:eastAsia="Times New Roman" w:hAnsi="Calibri" w:cs="Calibri"/>
                <w:b/>
                <w:bCs/>
                <w:color w:val="000000"/>
                <w:kern w:val="0"/>
                <w:sz w:val="16"/>
                <w:szCs w:val="16"/>
                <w:lang w:eastAsia="en-NZ"/>
                <w14:ligatures w14:val="none"/>
              </w:rPr>
              <w:t xml:space="preserve"> </w:t>
            </w:r>
            <w:r w:rsidR="00F377D2">
              <w:rPr>
                <w:rFonts w:ascii="Calibri" w:eastAsia="Times New Roman" w:hAnsi="Calibri" w:cs="Calibri"/>
                <w:b/>
                <w:bCs/>
                <w:color w:val="000000"/>
                <w:kern w:val="0"/>
                <w:sz w:val="16"/>
                <w:szCs w:val="16"/>
                <w:lang w:eastAsia="en-NZ"/>
                <w14:ligatures w14:val="none"/>
              </w:rPr>
              <w:t xml:space="preserve">support the </w:t>
            </w:r>
            <w:r w:rsidR="00EE11E4">
              <w:rPr>
                <w:rFonts w:ascii="Calibri" w:eastAsia="Times New Roman" w:hAnsi="Calibri" w:cs="Calibri"/>
                <w:b/>
                <w:bCs/>
                <w:color w:val="000000"/>
                <w:kern w:val="0"/>
                <w:sz w:val="16"/>
                <w:szCs w:val="16"/>
                <w:lang w:eastAsia="en-NZ"/>
                <w14:ligatures w14:val="none"/>
              </w:rPr>
              <w:t>addition of ‘</w:t>
            </w:r>
            <w:r w:rsidR="00EE11E4" w:rsidRPr="006D175A">
              <w:rPr>
                <w:rFonts w:ascii="Calibri" w:eastAsia="Times New Roman" w:hAnsi="Calibri" w:cs="Calibri"/>
                <w:b/>
                <w:bCs/>
                <w:color w:val="000000"/>
                <w:kern w:val="0"/>
                <w:sz w:val="16"/>
                <w:szCs w:val="16"/>
                <w:lang w:eastAsia="en-NZ"/>
                <w14:ligatures w14:val="none"/>
              </w:rPr>
              <w:t>urupā</w:t>
            </w:r>
            <w:r w:rsidR="00EE11E4">
              <w:rPr>
                <w:rFonts w:ascii="Calibri" w:eastAsia="Times New Roman" w:hAnsi="Calibri" w:cs="Calibri"/>
                <w:b/>
                <w:bCs/>
                <w:color w:val="000000"/>
                <w:kern w:val="0"/>
                <w:sz w:val="16"/>
                <w:szCs w:val="16"/>
                <w:lang w:eastAsia="en-NZ"/>
                <w14:ligatures w14:val="none"/>
              </w:rPr>
              <w:t xml:space="preserve">’ to the definition; </w:t>
            </w:r>
            <w:r w:rsidR="00EE11E4" w:rsidRPr="006D175A">
              <w:rPr>
                <w:rFonts w:ascii="Calibri" w:eastAsia="Times New Roman" w:hAnsi="Calibri" w:cs="Calibri"/>
                <w:b/>
                <w:bCs/>
                <w:color w:val="000000"/>
                <w:kern w:val="0"/>
                <w:sz w:val="16"/>
                <w:szCs w:val="16"/>
                <w:lang w:eastAsia="en-NZ"/>
                <w14:ligatures w14:val="none"/>
              </w:rPr>
              <w:t xml:space="preserve">however, it should be noted that urupā may not always be associated directly with marae </w:t>
            </w:r>
            <w:proofErr w:type="gramStart"/>
            <w:r w:rsidR="00EE11E4" w:rsidRPr="006D175A">
              <w:rPr>
                <w:rFonts w:ascii="Calibri" w:eastAsia="Times New Roman" w:hAnsi="Calibri" w:cs="Calibri"/>
                <w:b/>
                <w:bCs/>
                <w:color w:val="000000"/>
                <w:kern w:val="0"/>
                <w:sz w:val="16"/>
                <w:szCs w:val="16"/>
                <w:lang w:eastAsia="en-NZ"/>
                <w14:ligatures w14:val="none"/>
              </w:rPr>
              <w:t>i.e.</w:t>
            </w:r>
            <w:proofErr w:type="gramEnd"/>
            <w:r w:rsidR="00EE11E4" w:rsidRPr="006D175A">
              <w:rPr>
                <w:rFonts w:ascii="Calibri" w:eastAsia="Times New Roman" w:hAnsi="Calibri" w:cs="Calibri"/>
                <w:b/>
                <w:bCs/>
                <w:color w:val="000000"/>
                <w:kern w:val="0"/>
                <w:sz w:val="16"/>
                <w:szCs w:val="16"/>
                <w:lang w:eastAsia="en-NZ"/>
                <w14:ligatures w14:val="none"/>
              </w:rPr>
              <w:t xml:space="preserve"> not on the same whenua. </w:t>
            </w:r>
            <w:r w:rsidR="00BD3F10">
              <w:rPr>
                <w:rFonts w:ascii="Calibri" w:eastAsia="Times New Roman" w:hAnsi="Calibri" w:cs="Calibri"/>
                <w:b/>
                <w:bCs/>
                <w:color w:val="000000"/>
                <w:kern w:val="0"/>
                <w:sz w:val="16"/>
                <w:szCs w:val="16"/>
                <w:lang w:eastAsia="en-NZ"/>
                <w14:ligatures w14:val="none"/>
              </w:rPr>
              <w:t>They also request the definition be</w:t>
            </w:r>
            <w:r w:rsidR="00BD3F10" w:rsidRPr="006D175A">
              <w:rPr>
                <w:rFonts w:ascii="Calibri" w:eastAsia="Times New Roman" w:hAnsi="Calibri" w:cs="Calibri"/>
                <w:b/>
                <w:bCs/>
                <w:color w:val="000000"/>
                <w:kern w:val="0"/>
                <w:sz w:val="16"/>
                <w:szCs w:val="16"/>
                <w:lang w:eastAsia="en-NZ"/>
                <w14:ligatures w14:val="none"/>
              </w:rPr>
              <w:t xml:space="preserve"> in </w:t>
            </w:r>
            <w:proofErr w:type="spellStart"/>
            <w:r w:rsidR="00BD3F10" w:rsidRPr="006D175A">
              <w:rPr>
                <w:rFonts w:ascii="Calibri" w:eastAsia="Times New Roman" w:hAnsi="Calibri" w:cs="Calibri"/>
                <w:b/>
                <w:bCs/>
                <w:color w:val="000000"/>
                <w:kern w:val="0"/>
                <w:sz w:val="16"/>
                <w:szCs w:val="16"/>
                <w:lang w:eastAsia="en-NZ"/>
                <w14:ligatures w14:val="none"/>
              </w:rPr>
              <w:t>te</w:t>
            </w:r>
            <w:proofErr w:type="spellEnd"/>
            <w:r w:rsidR="00BD3F10" w:rsidRPr="006D175A">
              <w:rPr>
                <w:rFonts w:ascii="Calibri" w:eastAsia="Times New Roman" w:hAnsi="Calibri" w:cs="Calibri"/>
                <w:b/>
                <w:bCs/>
                <w:color w:val="000000"/>
                <w:kern w:val="0"/>
                <w:sz w:val="16"/>
                <w:szCs w:val="16"/>
                <w:lang w:eastAsia="en-NZ"/>
                <w14:ligatures w14:val="none"/>
              </w:rPr>
              <w:t xml:space="preserve"> </w:t>
            </w:r>
            <w:proofErr w:type="spellStart"/>
            <w:r w:rsidR="00BD3F10" w:rsidRPr="006D175A">
              <w:rPr>
                <w:rFonts w:ascii="Calibri" w:eastAsia="Times New Roman" w:hAnsi="Calibri" w:cs="Calibri"/>
                <w:b/>
                <w:bCs/>
                <w:color w:val="000000"/>
                <w:kern w:val="0"/>
                <w:sz w:val="16"/>
                <w:szCs w:val="16"/>
                <w:lang w:eastAsia="en-NZ"/>
                <w14:ligatures w14:val="none"/>
              </w:rPr>
              <w:t>reo</w:t>
            </w:r>
            <w:proofErr w:type="spellEnd"/>
            <w:r w:rsidR="00BD3F10" w:rsidRPr="006D175A">
              <w:rPr>
                <w:rFonts w:ascii="Calibri" w:eastAsia="Times New Roman" w:hAnsi="Calibri" w:cs="Calibri"/>
                <w:b/>
                <w:bCs/>
                <w:color w:val="000000"/>
                <w:kern w:val="0"/>
                <w:sz w:val="16"/>
                <w:szCs w:val="16"/>
                <w:lang w:eastAsia="en-NZ"/>
                <w14:ligatures w14:val="none"/>
              </w:rPr>
              <w:t xml:space="preserve"> Māori given marae are features of </w:t>
            </w:r>
            <w:proofErr w:type="spellStart"/>
            <w:r w:rsidR="00BD3F10" w:rsidRPr="006D175A">
              <w:rPr>
                <w:rFonts w:ascii="Calibri" w:eastAsia="Times New Roman" w:hAnsi="Calibri" w:cs="Calibri"/>
                <w:b/>
                <w:bCs/>
                <w:color w:val="000000"/>
                <w:kern w:val="0"/>
                <w:sz w:val="16"/>
                <w:szCs w:val="16"/>
                <w:lang w:eastAsia="en-NZ"/>
                <w14:ligatures w14:val="none"/>
              </w:rPr>
              <w:t>Te</w:t>
            </w:r>
            <w:proofErr w:type="spellEnd"/>
            <w:r w:rsidR="00BD3F10" w:rsidRPr="006D175A">
              <w:rPr>
                <w:rFonts w:ascii="Calibri" w:eastAsia="Times New Roman" w:hAnsi="Calibri" w:cs="Calibri"/>
                <w:b/>
                <w:bCs/>
                <w:color w:val="000000"/>
                <w:kern w:val="0"/>
                <w:sz w:val="16"/>
                <w:szCs w:val="16"/>
                <w:lang w:eastAsia="en-NZ"/>
                <w14:ligatures w14:val="none"/>
              </w:rPr>
              <w:t xml:space="preserve"> Ao Māori. This is consistent the Ngāti </w:t>
            </w:r>
            <w:proofErr w:type="spellStart"/>
            <w:r w:rsidR="00BD3F10" w:rsidRPr="006D175A">
              <w:rPr>
                <w:rFonts w:ascii="Calibri" w:eastAsia="Times New Roman" w:hAnsi="Calibri" w:cs="Calibri"/>
                <w:b/>
                <w:bCs/>
                <w:color w:val="000000"/>
                <w:kern w:val="0"/>
                <w:sz w:val="16"/>
                <w:szCs w:val="16"/>
                <w:lang w:eastAsia="en-NZ"/>
                <w14:ligatures w14:val="none"/>
              </w:rPr>
              <w:t>Hāua</w:t>
            </w:r>
            <w:proofErr w:type="spellEnd"/>
            <w:r w:rsidR="00BD3F10" w:rsidRPr="006D175A">
              <w:rPr>
                <w:rFonts w:ascii="Calibri" w:eastAsia="Times New Roman" w:hAnsi="Calibri" w:cs="Calibri"/>
                <w:b/>
                <w:bCs/>
                <w:color w:val="000000"/>
                <w:kern w:val="0"/>
                <w:sz w:val="16"/>
                <w:szCs w:val="16"/>
                <w:lang w:eastAsia="en-NZ"/>
                <w14:ligatures w14:val="none"/>
              </w:rPr>
              <w:t xml:space="preserve"> Hapū </w:t>
            </w:r>
            <w:proofErr w:type="spellStart"/>
            <w:r w:rsidR="00BD3F10" w:rsidRPr="006D175A">
              <w:rPr>
                <w:rFonts w:ascii="Calibri" w:eastAsia="Times New Roman" w:hAnsi="Calibri" w:cs="Calibri"/>
                <w:b/>
                <w:bCs/>
                <w:color w:val="000000"/>
                <w:kern w:val="0"/>
                <w:sz w:val="16"/>
                <w:szCs w:val="16"/>
                <w:lang w:eastAsia="en-NZ"/>
                <w14:ligatures w14:val="none"/>
              </w:rPr>
              <w:t>reo</w:t>
            </w:r>
            <w:proofErr w:type="spellEnd"/>
            <w:r w:rsidR="00BD3F10" w:rsidRPr="006D175A">
              <w:rPr>
                <w:rFonts w:ascii="Calibri" w:eastAsia="Times New Roman" w:hAnsi="Calibri" w:cs="Calibri"/>
                <w:b/>
                <w:bCs/>
                <w:color w:val="000000"/>
                <w:kern w:val="0"/>
                <w:sz w:val="16"/>
                <w:szCs w:val="16"/>
                <w:lang w:eastAsia="en-NZ"/>
                <w14:ligatures w14:val="none"/>
              </w:rPr>
              <w:t xml:space="preserve"> Māori strategy ‘</w:t>
            </w:r>
            <w:proofErr w:type="spellStart"/>
            <w:r w:rsidR="00BD3F10" w:rsidRPr="006D175A">
              <w:rPr>
                <w:rFonts w:ascii="Calibri" w:eastAsia="Times New Roman" w:hAnsi="Calibri" w:cs="Calibri"/>
                <w:b/>
                <w:bCs/>
                <w:color w:val="000000"/>
                <w:kern w:val="0"/>
                <w:sz w:val="16"/>
                <w:szCs w:val="16"/>
                <w:lang w:eastAsia="en-NZ"/>
                <w14:ligatures w14:val="none"/>
              </w:rPr>
              <w:t>Whakatipuria</w:t>
            </w:r>
            <w:proofErr w:type="spellEnd"/>
            <w:r w:rsidR="00BD3F10" w:rsidRPr="006D175A">
              <w:rPr>
                <w:rFonts w:ascii="Calibri" w:eastAsia="Times New Roman" w:hAnsi="Calibri" w:cs="Calibri"/>
                <w:b/>
                <w:bCs/>
                <w:color w:val="000000"/>
                <w:kern w:val="0"/>
                <w:sz w:val="16"/>
                <w:szCs w:val="16"/>
                <w:lang w:eastAsia="en-NZ"/>
                <w14:ligatures w14:val="none"/>
              </w:rPr>
              <w:t xml:space="preserve"> </w:t>
            </w:r>
            <w:proofErr w:type="spellStart"/>
            <w:r w:rsidR="00BD3F10" w:rsidRPr="006D175A">
              <w:rPr>
                <w:rFonts w:ascii="Calibri" w:eastAsia="Times New Roman" w:hAnsi="Calibri" w:cs="Calibri"/>
                <w:b/>
                <w:bCs/>
                <w:color w:val="000000"/>
                <w:kern w:val="0"/>
                <w:sz w:val="16"/>
                <w:szCs w:val="16"/>
                <w:lang w:eastAsia="en-NZ"/>
                <w14:ligatures w14:val="none"/>
              </w:rPr>
              <w:t>hei</w:t>
            </w:r>
            <w:proofErr w:type="spellEnd"/>
            <w:r w:rsidR="00BD3F10" w:rsidRPr="006D175A">
              <w:rPr>
                <w:rFonts w:ascii="Calibri" w:eastAsia="Times New Roman" w:hAnsi="Calibri" w:cs="Calibri"/>
                <w:b/>
                <w:bCs/>
                <w:color w:val="000000"/>
                <w:kern w:val="0"/>
                <w:sz w:val="16"/>
                <w:szCs w:val="16"/>
                <w:lang w:eastAsia="en-NZ"/>
                <w14:ligatures w14:val="none"/>
              </w:rPr>
              <w:t xml:space="preserve"> </w:t>
            </w:r>
            <w:proofErr w:type="spellStart"/>
            <w:r w:rsidR="00BD3F10" w:rsidRPr="006D175A">
              <w:rPr>
                <w:rFonts w:ascii="Calibri" w:eastAsia="Times New Roman" w:hAnsi="Calibri" w:cs="Calibri"/>
                <w:b/>
                <w:bCs/>
                <w:color w:val="000000"/>
                <w:kern w:val="0"/>
                <w:sz w:val="16"/>
                <w:szCs w:val="16"/>
                <w:lang w:eastAsia="en-NZ"/>
                <w14:ligatures w14:val="none"/>
              </w:rPr>
              <w:t>kauwae</w:t>
            </w:r>
            <w:proofErr w:type="spellEnd"/>
            <w:r w:rsidR="00BD3F10" w:rsidRPr="006D175A">
              <w:rPr>
                <w:rFonts w:ascii="Calibri" w:eastAsia="Times New Roman" w:hAnsi="Calibri" w:cs="Calibri"/>
                <w:b/>
                <w:bCs/>
                <w:color w:val="000000"/>
                <w:kern w:val="0"/>
                <w:sz w:val="16"/>
                <w:szCs w:val="16"/>
                <w:lang w:eastAsia="en-NZ"/>
                <w14:ligatures w14:val="none"/>
              </w:rPr>
              <w:t xml:space="preserve"> </w:t>
            </w:r>
            <w:proofErr w:type="spellStart"/>
            <w:r w:rsidR="00BD3F10" w:rsidRPr="006D175A">
              <w:rPr>
                <w:rFonts w:ascii="Calibri" w:eastAsia="Times New Roman" w:hAnsi="Calibri" w:cs="Calibri"/>
                <w:b/>
                <w:bCs/>
                <w:color w:val="000000"/>
                <w:kern w:val="0"/>
                <w:sz w:val="16"/>
                <w:szCs w:val="16"/>
                <w:lang w:eastAsia="en-NZ"/>
                <w14:ligatures w14:val="none"/>
              </w:rPr>
              <w:t>parāoa</w:t>
            </w:r>
            <w:proofErr w:type="spellEnd"/>
            <w:r w:rsidR="00BD3F10" w:rsidRPr="006D175A">
              <w:rPr>
                <w:rFonts w:ascii="Calibri" w:eastAsia="Times New Roman" w:hAnsi="Calibri" w:cs="Calibri"/>
                <w:b/>
                <w:bCs/>
                <w:color w:val="000000"/>
                <w:kern w:val="0"/>
                <w:sz w:val="16"/>
                <w:szCs w:val="16"/>
                <w:lang w:eastAsia="en-NZ"/>
                <w14:ligatures w14:val="none"/>
              </w:rPr>
              <w:t xml:space="preserve">’, section 6(e) of the RMA and </w:t>
            </w:r>
            <w:proofErr w:type="spellStart"/>
            <w:r w:rsidR="00BD3F10" w:rsidRPr="006D175A">
              <w:rPr>
                <w:rFonts w:ascii="Calibri" w:eastAsia="Times New Roman" w:hAnsi="Calibri" w:cs="Calibri"/>
                <w:b/>
                <w:bCs/>
                <w:color w:val="000000"/>
                <w:kern w:val="0"/>
                <w:sz w:val="16"/>
                <w:szCs w:val="16"/>
                <w:lang w:eastAsia="en-NZ"/>
                <w14:ligatures w14:val="none"/>
              </w:rPr>
              <w:t>Te</w:t>
            </w:r>
            <w:proofErr w:type="spellEnd"/>
            <w:r w:rsidR="00BD3F10" w:rsidRPr="006D175A">
              <w:rPr>
                <w:rFonts w:ascii="Calibri" w:eastAsia="Times New Roman" w:hAnsi="Calibri" w:cs="Calibri"/>
                <w:b/>
                <w:bCs/>
                <w:color w:val="000000"/>
                <w:kern w:val="0"/>
                <w:sz w:val="16"/>
                <w:szCs w:val="16"/>
                <w:lang w:eastAsia="en-NZ"/>
                <w14:ligatures w14:val="none"/>
              </w:rPr>
              <w:t xml:space="preserve"> </w:t>
            </w:r>
            <w:proofErr w:type="spellStart"/>
            <w:r w:rsidR="00BD3F10" w:rsidRPr="006D175A">
              <w:rPr>
                <w:rFonts w:ascii="Calibri" w:eastAsia="Times New Roman" w:hAnsi="Calibri" w:cs="Calibri"/>
                <w:b/>
                <w:bCs/>
                <w:color w:val="000000"/>
                <w:kern w:val="0"/>
                <w:sz w:val="16"/>
                <w:szCs w:val="16"/>
                <w:lang w:eastAsia="en-NZ"/>
                <w14:ligatures w14:val="none"/>
              </w:rPr>
              <w:t>Uru</w:t>
            </w:r>
            <w:proofErr w:type="spellEnd"/>
            <w:r w:rsidR="00BD3F10" w:rsidRPr="006D175A">
              <w:rPr>
                <w:rFonts w:ascii="Calibri" w:eastAsia="Times New Roman" w:hAnsi="Calibri" w:cs="Calibri"/>
                <w:b/>
                <w:bCs/>
                <w:color w:val="000000"/>
                <w:kern w:val="0"/>
                <w:sz w:val="16"/>
                <w:szCs w:val="16"/>
                <w:lang w:eastAsia="en-NZ"/>
                <w14:ligatures w14:val="none"/>
              </w:rPr>
              <w:t xml:space="preserve"> </w:t>
            </w:r>
            <w:proofErr w:type="spellStart"/>
            <w:r w:rsidR="00BD3F10" w:rsidRPr="006D175A">
              <w:rPr>
                <w:rFonts w:ascii="Calibri" w:eastAsia="Times New Roman" w:hAnsi="Calibri" w:cs="Calibri"/>
                <w:b/>
                <w:bCs/>
                <w:color w:val="000000"/>
                <w:kern w:val="0"/>
                <w:sz w:val="16"/>
                <w:szCs w:val="16"/>
                <w:lang w:eastAsia="en-NZ"/>
                <w14:ligatures w14:val="none"/>
              </w:rPr>
              <w:t>Taiao</w:t>
            </w:r>
            <w:proofErr w:type="spellEnd"/>
            <w:r w:rsidR="00BD3F10" w:rsidRPr="006D175A">
              <w:rPr>
                <w:rFonts w:ascii="Calibri" w:eastAsia="Times New Roman" w:hAnsi="Calibri" w:cs="Calibri"/>
                <w:b/>
                <w:bCs/>
                <w:color w:val="000000"/>
                <w:kern w:val="0"/>
                <w:sz w:val="16"/>
                <w:szCs w:val="16"/>
                <w:lang w:eastAsia="en-NZ"/>
                <w14:ligatures w14:val="none"/>
              </w:rPr>
              <w:t xml:space="preserve"> o </w:t>
            </w:r>
            <w:proofErr w:type="spellStart"/>
            <w:r w:rsidR="00BD3F10" w:rsidRPr="006D175A">
              <w:rPr>
                <w:rFonts w:ascii="Calibri" w:eastAsia="Times New Roman" w:hAnsi="Calibri" w:cs="Calibri"/>
                <w:b/>
                <w:bCs/>
                <w:color w:val="000000"/>
                <w:kern w:val="0"/>
                <w:sz w:val="16"/>
                <w:szCs w:val="16"/>
                <w:lang w:eastAsia="en-NZ"/>
                <w14:ligatures w14:val="none"/>
              </w:rPr>
              <w:t>Ngāruahine</w:t>
            </w:r>
            <w:proofErr w:type="spellEnd"/>
            <w:r w:rsidR="00BD3F10" w:rsidRPr="006D175A">
              <w:rPr>
                <w:rFonts w:ascii="Calibri" w:eastAsia="Times New Roman" w:hAnsi="Calibri" w:cs="Calibri"/>
                <w:b/>
                <w:bCs/>
                <w:color w:val="000000"/>
                <w:kern w:val="0"/>
                <w:sz w:val="16"/>
                <w:szCs w:val="16"/>
                <w:lang w:eastAsia="en-NZ"/>
                <w14:ligatures w14:val="none"/>
              </w:rPr>
              <w:t>.</w:t>
            </w:r>
            <w:r w:rsidR="00EE11E4" w:rsidRPr="006D175A">
              <w:rPr>
                <w:rFonts w:ascii="Calibri" w:eastAsia="Times New Roman" w:hAnsi="Calibri" w:cs="Calibri"/>
                <w:b/>
                <w:bCs/>
                <w:color w:val="000000"/>
                <w:kern w:val="0"/>
                <w:sz w:val="16"/>
                <w:szCs w:val="16"/>
                <w:lang w:eastAsia="en-NZ"/>
                <w14:ligatures w14:val="none"/>
              </w:rPr>
              <w:br/>
            </w:r>
          </w:p>
          <w:p w14:paraId="077EA2D2" w14:textId="2638A283" w:rsidR="006D175A" w:rsidRPr="006D175A" w:rsidRDefault="00EE11E4"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For consistency within the </w:t>
            </w:r>
            <w:proofErr w:type="gramStart"/>
            <w:r w:rsidRPr="006D175A">
              <w:rPr>
                <w:rFonts w:ascii="Calibri" w:eastAsia="Times New Roman" w:hAnsi="Calibri" w:cs="Calibri"/>
                <w:b/>
                <w:bCs/>
                <w:color w:val="000000"/>
                <w:kern w:val="0"/>
                <w:sz w:val="16"/>
                <w:szCs w:val="16"/>
                <w:lang w:eastAsia="en-NZ"/>
                <w14:ligatures w14:val="none"/>
              </w:rPr>
              <w:t>Plan</w:t>
            </w:r>
            <w:proofErr w:type="gramEnd"/>
            <w:r w:rsidRPr="006D175A">
              <w:rPr>
                <w:rFonts w:ascii="Calibri" w:eastAsia="Times New Roman" w:hAnsi="Calibri" w:cs="Calibri"/>
                <w:b/>
                <w:bCs/>
                <w:color w:val="000000"/>
                <w:kern w:val="0"/>
                <w:sz w:val="16"/>
                <w:szCs w:val="16"/>
                <w:lang w:eastAsia="en-NZ"/>
                <w14:ligatures w14:val="none"/>
              </w:rPr>
              <w:t xml:space="preserve"> </w:t>
            </w:r>
            <w:r>
              <w:rPr>
                <w:rFonts w:ascii="Calibri" w:eastAsia="Times New Roman" w:hAnsi="Calibri" w:cs="Calibri"/>
                <w:b/>
                <w:bCs/>
                <w:color w:val="000000"/>
                <w:kern w:val="0"/>
                <w:sz w:val="16"/>
                <w:szCs w:val="16"/>
                <w:lang w:eastAsia="en-NZ"/>
                <w14:ligatures w14:val="none"/>
              </w:rPr>
              <w:t>they</w:t>
            </w:r>
            <w:r w:rsidRPr="006D175A">
              <w:rPr>
                <w:rFonts w:ascii="Calibri" w:eastAsia="Times New Roman" w:hAnsi="Calibri" w:cs="Calibri"/>
                <w:b/>
                <w:bCs/>
                <w:color w:val="000000"/>
                <w:kern w:val="0"/>
                <w:sz w:val="16"/>
                <w:szCs w:val="16"/>
                <w:lang w:eastAsia="en-NZ"/>
                <w14:ligatures w14:val="none"/>
              </w:rPr>
              <w:t xml:space="preserve"> recommend the addition of ‘</w:t>
            </w:r>
            <w:proofErr w:type="spellStart"/>
            <w:r w:rsidRPr="006D175A">
              <w:rPr>
                <w:rFonts w:ascii="Calibri" w:eastAsia="Times New Roman" w:hAnsi="Calibri" w:cs="Calibri"/>
                <w:b/>
                <w:bCs/>
                <w:color w:val="000000"/>
                <w:kern w:val="0"/>
                <w:sz w:val="16"/>
                <w:szCs w:val="16"/>
                <w:lang w:eastAsia="en-NZ"/>
                <w14:ligatures w14:val="none"/>
              </w:rPr>
              <w:t>reo</w:t>
            </w:r>
            <w:proofErr w:type="spellEnd"/>
            <w:r w:rsidRPr="006D175A">
              <w:rPr>
                <w:rFonts w:ascii="Calibri" w:eastAsia="Times New Roman" w:hAnsi="Calibri" w:cs="Calibri"/>
                <w:b/>
                <w:bCs/>
                <w:color w:val="000000"/>
                <w:kern w:val="0"/>
                <w:sz w:val="16"/>
                <w:szCs w:val="16"/>
                <w:lang w:eastAsia="en-NZ"/>
                <w14:ligatures w14:val="none"/>
              </w:rPr>
              <w:t xml:space="preserve">’ to kohanga, to read ‘kohanga </w:t>
            </w:r>
            <w:proofErr w:type="spellStart"/>
            <w:r w:rsidRPr="006D175A">
              <w:rPr>
                <w:rFonts w:ascii="Calibri" w:eastAsia="Times New Roman" w:hAnsi="Calibri" w:cs="Calibri"/>
                <w:b/>
                <w:bCs/>
                <w:color w:val="000000"/>
                <w:kern w:val="0"/>
                <w:sz w:val="16"/>
                <w:szCs w:val="16"/>
                <w:lang w:eastAsia="en-NZ"/>
                <w14:ligatures w14:val="none"/>
              </w:rPr>
              <w:t>reo</w:t>
            </w:r>
            <w:proofErr w:type="spellEnd"/>
            <w:r w:rsidRPr="006D175A">
              <w:rPr>
                <w:rFonts w:ascii="Calibri" w:eastAsia="Times New Roman" w:hAnsi="Calibri" w:cs="Calibri"/>
                <w:b/>
                <w:bCs/>
                <w:color w:val="000000"/>
                <w:kern w:val="0"/>
                <w:sz w:val="16"/>
                <w:szCs w:val="16"/>
                <w:lang w:eastAsia="en-NZ"/>
                <w14:ligatures w14:val="none"/>
              </w:rPr>
              <w:t>’ (see the Childcare Facility definition)</w:t>
            </w:r>
            <w:r>
              <w:rPr>
                <w:rFonts w:ascii="Calibri" w:eastAsia="Times New Roman" w:hAnsi="Calibri" w:cs="Calibri"/>
                <w:b/>
                <w:bCs/>
                <w:color w:val="000000"/>
                <w:kern w:val="0"/>
                <w:sz w:val="16"/>
                <w:szCs w:val="16"/>
                <w:lang w:eastAsia="en-NZ"/>
                <w14:ligatures w14:val="none"/>
              </w:rPr>
              <w:t>.</w:t>
            </w:r>
            <w:r w:rsidR="006D175A" w:rsidRPr="006D175A">
              <w:rPr>
                <w:rFonts w:ascii="Calibri" w:eastAsia="Times New Roman" w:hAnsi="Calibri" w:cs="Calibri"/>
                <w:b/>
                <w:bCs/>
                <w:color w:val="000000"/>
                <w:kern w:val="0"/>
                <w:sz w:val="16"/>
                <w:szCs w:val="16"/>
                <w:lang w:eastAsia="en-NZ"/>
                <w14:ligatures w14:val="none"/>
              </w:rPr>
              <w:br/>
            </w:r>
            <w:r w:rsidR="006D175A" w:rsidRPr="006D175A">
              <w:rPr>
                <w:rFonts w:ascii="Calibri" w:eastAsia="Times New Roman" w:hAnsi="Calibri" w:cs="Calibri"/>
                <w:b/>
                <w:bCs/>
                <w:color w:val="000000"/>
                <w:kern w:val="0"/>
                <w:sz w:val="16"/>
                <w:szCs w:val="16"/>
                <w:lang w:eastAsia="en-NZ"/>
                <w14:ligatures w14:val="none"/>
              </w:rPr>
              <w:br/>
            </w:r>
          </w:p>
        </w:tc>
      </w:tr>
      <w:tr w:rsidR="006D175A" w:rsidRPr="006D175A" w14:paraId="2E5C17E8" w14:textId="77777777" w:rsidTr="006D175A">
        <w:trPr>
          <w:trHeight w:val="8190"/>
        </w:trPr>
        <w:tc>
          <w:tcPr>
            <w:tcW w:w="1153" w:type="dxa"/>
            <w:tcBorders>
              <w:top w:val="nil"/>
              <w:left w:val="single" w:sz="4" w:space="0" w:color="000000"/>
              <w:bottom w:val="single" w:sz="4" w:space="0" w:color="000000"/>
              <w:right w:val="single" w:sz="4" w:space="0" w:color="000000"/>
            </w:tcBorders>
            <w:shd w:val="clear" w:color="auto" w:fill="auto"/>
            <w:hideMark/>
          </w:tcPr>
          <w:p w14:paraId="480EF15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004CB9C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7.5</w:t>
            </w:r>
          </w:p>
        </w:tc>
        <w:tc>
          <w:tcPr>
            <w:tcW w:w="1154" w:type="dxa"/>
            <w:tcBorders>
              <w:top w:val="nil"/>
              <w:left w:val="nil"/>
              <w:bottom w:val="single" w:sz="4" w:space="0" w:color="000000"/>
              <w:right w:val="single" w:sz="4" w:space="0" w:color="000000"/>
            </w:tcBorders>
            <w:shd w:val="clear" w:color="auto" w:fill="auto"/>
            <w:hideMark/>
          </w:tcPr>
          <w:p w14:paraId="1A7F9263" w14:textId="7EE5DE24"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2B1F8EF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SECTION </w:t>
            </w:r>
            <w:proofErr w:type="gramStart"/>
            <w:r w:rsidRPr="006D175A">
              <w:rPr>
                <w:rFonts w:ascii="Calibri" w:eastAsia="Times New Roman" w:hAnsi="Calibri" w:cs="Calibri"/>
                <w:b/>
                <w:bCs/>
                <w:color w:val="000000"/>
                <w:kern w:val="0"/>
                <w:sz w:val="16"/>
                <w:szCs w:val="16"/>
                <w:lang w:eastAsia="en-NZ"/>
                <w14:ligatures w14:val="none"/>
              </w:rPr>
              <w:t>1 :</w:t>
            </w:r>
            <w:proofErr w:type="gramEnd"/>
            <w:r w:rsidRPr="006D175A">
              <w:rPr>
                <w:rFonts w:ascii="Calibri" w:eastAsia="Times New Roman" w:hAnsi="Calibri" w:cs="Calibri"/>
                <w:b/>
                <w:bCs/>
                <w:color w:val="000000"/>
                <w:kern w:val="0"/>
                <w:sz w:val="16"/>
                <w:szCs w:val="16"/>
                <w:lang w:eastAsia="en-NZ"/>
                <w14:ligatures w14:val="none"/>
              </w:rPr>
              <w:t xml:space="preserve">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74BBBDD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6DD44BBD" w14:textId="77777777" w:rsidR="00A475C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the definition of PAPAKĀINGA </w:t>
            </w:r>
            <w:r w:rsidRPr="006D175A">
              <w:rPr>
                <w:rFonts w:ascii="Calibri" w:eastAsia="Times New Roman" w:hAnsi="Calibri" w:cs="Calibri"/>
                <w:b/>
                <w:bCs/>
                <w:strike/>
                <w:color w:val="000000"/>
                <w:kern w:val="0"/>
                <w:sz w:val="16"/>
                <w:szCs w:val="16"/>
                <w:lang w:eastAsia="en-NZ"/>
                <w14:ligatures w14:val="none"/>
              </w:rPr>
              <w:t>DEVELOPMENT</w:t>
            </w:r>
            <w:r w:rsidRPr="006D175A">
              <w:rPr>
                <w:rFonts w:ascii="Calibri" w:eastAsia="Times New Roman" w:hAnsi="Calibri" w:cs="Calibri"/>
                <w:b/>
                <w:bCs/>
                <w:color w:val="000000"/>
                <w:kern w:val="0"/>
                <w:sz w:val="16"/>
                <w:szCs w:val="16"/>
                <w:lang w:eastAsia="en-NZ"/>
                <w14:ligatures w14:val="none"/>
              </w:rPr>
              <w:t xml:space="preserve">, ensuring Papakāinga, are comprehensive developments and use of whenua, can be undertaken on whenua and in the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where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have a relationship.</w:t>
            </w:r>
            <w:r w:rsidR="007F5BFB">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br w:type="page"/>
            </w:r>
          </w:p>
          <w:p w14:paraId="06C10497" w14:textId="77777777" w:rsidR="00A475CA" w:rsidRDefault="00A475CA" w:rsidP="006D175A">
            <w:pPr>
              <w:spacing w:after="0" w:line="240" w:lineRule="auto"/>
              <w:rPr>
                <w:rFonts w:ascii="Calibri" w:eastAsia="Times New Roman" w:hAnsi="Calibri" w:cs="Calibri"/>
                <w:b/>
                <w:bCs/>
                <w:color w:val="000000"/>
                <w:kern w:val="0"/>
                <w:sz w:val="16"/>
                <w:szCs w:val="16"/>
                <w:lang w:eastAsia="en-NZ"/>
                <w14:ligatures w14:val="none"/>
              </w:rPr>
            </w:pPr>
          </w:p>
          <w:p w14:paraId="3DF0BB16" w14:textId="046A8D72" w:rsidR="00A475C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the PAPAKĀINGA definition to remove reference to land tenure. Propose a new definition encompassing the relationship that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and our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xml:space="preserve">, have with our ancestral lands. </w:t>
            </w:r>
          </w:p>
          <w:p w14:paraId="35B6EB45" w14:textId="77777777" w:rsidR="00A475CA" w:rsidRDefault="00A475CA" w:rsidP="006D175A">
            <w:pPr>
              <w:spacing w:after="0" w:line="240" w:lineRule="auto"/>
              <w:rPr>
                <w:rFonts w:ascii="Calibri" w:eastAsia="Times New Roman" w:hAnsi="Calibri" w:cs="Calibri"/>
                <w:b/>
                <w:bCs/>
                <w:color w:val="000000"/>
                <w:kern w:val="0"/>
                <w:sz w:val="16"/>
                <w:szCs w:val="16"/>
                <w:lang w:eastAsia="en-NZ"/>
                <w14:ligatures w14:val="none"/>
              </w:rPr>
            </w:pPr>
          </w:p>
          <w:p w14:paraId="616F1B60" w14:textId="57460EE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For the purposes of providing clarity in this submission, the definition could for example be described as Whenua Māori.</w:t>
            </w:r>
          </w:p>
        </w:tc>
        <w:tc>
          <w:tcPr>
            <w:tcW w:w="4522" w:type="dxa"/>
            <w:tcBorders>
              <w:top w:val="nil"/>
              <w:left w:val="nil"/>
              <w:bottom w:val="single" w:sz="4" w:space="0" w:color="000000"/>
              <w:right w:val="single" w:sz="4" w:space="0" w:color="000000"/>
            </w:tcBorders>
            <w:shd w:val="clear" w:color="auto" w:fill="auto"/>
            <w:hideMark/>
          </w:tcPr>
          <w:p w14:paraId="354FB83F" w14:textId="2031BD16" w:rsidR="00452F75" w:rsidRDefault="008C7D60"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 are concerned that describing the types of activities and uses within the definition could limit how papakāinga are built and lived.</w:t>
            </w:r>
          </w:p>
          <w:p w14:paraId="796D2FFF" w14:textId="77777777" w:rsidR="008C7D60" w:rsidRDefault="008C7D60" w:rsidP="006D175A">
            <w:pPr>
              <w:spacing w:after="0" w:line="240" w:lineRule="auto"/>
              <w:rPr>
                <w:rFonts w:ascii="Calibri" w:eastAsia="Times New Roman" w:hAnsi="Calibri" w:cs="Calibri"/>
                <w:b/>
                <w:bCs/>
                <w:color w:val="000000"/>
                <w:kern w:val="0"/>
                <w:sz w:val="16"/>
                <w:szCs w:val="16"/>
                <w:lang w:eastAsia="en-NZ"/>
                <w14:ligatures w14:val="none"/>
              </w:rPr>
            </w:pPr>
          </w:p>
          <w:p w14:paraId="7F39E659" w14:textId="169551BB" w:rsidR="008C7D60" w:rsidRDefault="008C7D60"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are opposed to the reference to land tenure in the definition. In our opinion, the definition as worded is having to do a lot of unnecessary ‘heavy lifting’ on its own, particularly in the absence of a specific Special Purpose Māori Purpose Zone. </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t>Māori land is, unfortunately, complex in nature often with multiple owners.</w:t>
            </w:r>
          </w:p>
          <w:p w14:paraId="53DC7241" w14:textId="77777777" w:rsidR="00F130DF" w:rsidRDefault="00F130DF" w:rsidP="006D175A">
            <w:pPr>
              <w:spacing w:after="0" w:line="240" w:lineRule="auto"/>
              <w:rPr>
                <w:rFonts w:ascii="Calibri" w:eastAsia="Times New Roman" w:hAnsi="Calibri" w:cs="Calibri"/>
                <w:b/>
                <w:bCs/>
                <w:color w:val="000000"/>
                <w:kern w:val="0"/>
                <w:sz w:val="16"/>
                <w:szCs w:val="16"/>
                <w:lang w:eastAsia="en-NZ"/>
                <w14:ligatures w14:val="none"/>
              </w:rPr>
            </w:pPr>
          </w:p>
          <w:p w14:paraId="719DE096" w14:textId="25F7FDB0" w:rsidR="00F130DF" w:rsidRDefault="00F130DF"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They acknowledge their support for enabling </w:t>
            </w:r>
            <w:proofErr w:type="gramStart"/>
            <w:r w:rsidR="000E6684">
              <w:rPr>
                <w:rFonts w:ascii="Calibri" w:eastAsia="Times New Roman" w:hAnsi="Calibri" w:cs="Calibri"/>
                <w:b/>
                <w:bCs/>
                <w:color w:val="000000"/>
                <w:kern w:val="0"/>
                <w:sz w:val="16"/>
                <w:szCs w:val="16"/>
                <w:lang w:eastAsia="en-NZ"/>
                <w14:ligatures w14:val="none"/>
              </w:rPr>
              <w:t>papakāinga, and</w:t>
            </w:r>
            <w:proofErr w:type="gramEnd"/>
            <w:r w:rsidR="000E6684">
              <w:rPr>
                <w:rFonts w:ascii="Calibri" w:eastAsia="Times New Roman" w:hAnsi="Calibri" w:cs="Calibri"/>
                <w:b/>
                <w:bCs/>
                <w:color w:val="000000"/>
                <w:kern w:val="0"/>
                <w:sz w:val="16"/>
                <w:szCs w:val="16"/>
                <w:lang w:eastAsia="en-NZ"/>
                <w14:ligatures w14:val="none"/>
              </w:rPr>
              <w:t xml:space="preserve"> wish for further changes to </w:t>
            </w:r>
            <w:r w:rsidR="00C125C3">
              <w:rPr>
                <w:rFonts w:ascii="Calibri" w:eastAsia="Times New Roman" w:hAnsi="Calibri" w:cs="Calibri"/>
                <w:b/>
                <w:bCs/>
                <w:color w:val="000000"/>
                <w:kern w:val="0"/>
                <w:sz w:val="16"/>
                <w:szCs w:val="16"/>
                <w:lang w:eastAsia="en-NZ"/>
                <w14:ligatures w14:val="none"/>
              </w:rPr>
              <w:t>empower them</w:t>
            </w:r>
            <w:r w:rsidR="00C125C3" w:rsidRPr="006D175A">
              <w:rPr>
                <w:rFonts w:ascii="Calibri" w:eastAsia="Times New Roman" w:hAnsi="Calibri" w:cs="Calibri"/>
                <w:b/>
                <w:bCs/>
                <w:color w:val="000000"/>
                <w:kern w:val="0"/>
                <w:sz w:val="16"/>
                <w:szCs w:val="16"/>
                <w:lang w:eastAsia="en-NZ"/>
                <w14:ligatures w14:val="none"/>
              </w:rPr>
              <w:t xml:space="preserve"> to use </w:t>
            </w:r>
            <w:r w:rsidR="00C125C3">
              <w:rPr>
                <w:rFonts w:ascii="Calibri" w:eastAsia="Times New Roman" w:hAnsi="Calibri" w:cs="Calibri"/>
                <w:b/>
                <w:bCs/>
                <w:color w:val="000000"/>
                <w:kern w:val="0"/>
                <w:sz w:val="16"/>
                <w:szCs w:val="16"/>
                <w:lang w:eastAsia="en-NZ"/>
                <w14:ligatures w14:val="none"/>
              </w:rPr>
              <w:t>their</w:t>
            </w:r>
            <w:r w:rsidR="00C125C3" w:rsidRPr="006D175A">
              <w:rPr>
                <w:rFonts w:ascii="Calibri" w:eastAsia="Times New Roman" w:hAnsi="Calibri" w:cs="Calibri"/>
                <w:b/>
                <w:bCs/>
                <w:color w:val="000000"/>
                <w:kern w:val="0"/>
                <w:sz w:val="16"/>
                <w:szCs w:val="16"/>
                <w:lang w:eastAsia="en-NZ"/>
                <w14:ligatures w14:val="none"/>
              </w:rPr>
              <w:t xml:space="preserve"> whenua in the least encumbered way possible, in line with our aspirations, irrelevant of underlying tenure</w:t>
            </w:r>
            <w:r w:rsidR="00F15368">
              <w:rPr>
                <w:rFonts w:ascii="Calibri" w:eastAsia="Times New Roman" w:hAnsi="Calibri" w:cs="Calibri"/>
                <w:b/>
                <w:bCs/>
                <w:color w:val="000000"/>
                <w:kern w:val="0"/>
                <w:sz w:val="16"/>
                <w:szCs w:val="16"/>
                <w:lang w:eastAsia="en-NZ"/>
                <w14:ligatures w14:val="none"/>
              </w:rPr>
              <w:t>.</w:t>
            </w:r>
          </w:p>
          <w:p w14:paraId="7281A7EC" w14:textId="77777777" w:rsidR="00F15368" w:rsidRDefault="00F15368" w:rsidP="006D175A">
            <w:pPr>
              <w:spacing w:after="0" w:line="240" w:lineRule="auto"/>
              <w:rPr>
                <w:rFonts w:ascii="Calibri" w:eastAsia="Times New Roman" w:hAnsi="Calibri" w:cs="Calibri"/>
                <w:b/>
                <w:bCs/>
                <w:color w:val="000000"/>
                <w:kern w:val="0"/>
                <w:sz w:val="16"/>
                <w:szCs w:val="16"/>
                <w:lang w:eastAsia="en-NZ"/>
                <w14:ligatures w14:val="none"/>
              </w:rPr>
            </w:pPr>
          </w:p>
          <w:p w14:paraId="7E7A214A" w14:textId="69B141A3" w:rsidR="006D175A" w:rsidRPr="006D175A" w:rsidRDefault="00F15368"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They</w:t>
            </w:r>
            <w:r w:rsidRPr="006D175A">
              <w:rPr>
                <w:rFonts w:ascii="Calibri" w:eastAsia="Times New Roman" w:hAnsi="Calibri" w:cs="Calibri"/>
                <w:b/>
                <w:bCs/>
                <w:color w:val="000000"/>
                <w:kern w:val="0"/>
                <w:sz w:val="16"/>
                <w:szCs w:val="16"/>
                <w:lang w:eastAsia="en-NZ"/>
                <w14:ligatures w14:val="none"/>
              </w:rPr>
              <w:t xml:space="preserve"> recommend the addition of a new definition that enables the relationship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with our ancestral lands to be recognised and provided for through Papakāinga, in the absence of a Special Purpose Zone</w:t>
            </w:r>
            <w:r>
              <w:rPr>
                <w:rFonts w:ascii="Calibri" w:eastAsia="Times New Roman" w:hAnsi="Calibri" w:cs="Calibri"/>
                <w:b/>
                <w:bCs/>
                <w:color w:val="000000"/>
                <w:kern w:val="0"/>
                <w:sz w:val="16"/>
                <w:szCs w:val="16"/>
                <w:lang w:eastAsia="en-NZ"/>
                <w14:ligatures w14:val="none"/>
              </w:rPr>
              <w:t xml:space="preserve">. They also request a definition be provided in </w:t>
            </w:r>
            <w:proofErr w:type="spellStart"/>
            <w:r w:rsidR="002B2332" w:rsidRPr="006D175A">
              <w:rPr>
                <w:rFonts w:ascii="Calibri" w:eastAsia="Times New Roman" w:hAnsi="Calibri" w:cs="Calibri"/>
                <w:b/>
                <w:bCs/>
                <w:color w:val="000000"/>
                <w:kern w:val="0"/>
                <w:sz w:val="16"/>
                <w:szCs w:val="16"/>
                <w:lang w:eastAsia="en-NZ"/>
                <w14:ligatures w14:val="none"/>
              </w:rPr>
              <w:t>te</w:t>
            </w:r>
            <w:proofErr w:type="spellEnd"/>
            <w:r w:rsidR="002B2332" w:rsidRPr="006D175A">
              <w:rPr>
                <w:rFonts w:ascii="Calibri" w:eastAsia="Times New Roman" w:hAnsi="Calibri" w:cs="Calibri"/>
                <w:b/>
                <w:bCs/>
                <w:color w:val="000000"/>
                <w:kern w:val="0"/>
                <w:sz w:val="16"/>
                <w:szCs w:val="16"/>
                <w:lang w:eastAsia="en-NZ"/>
                <w14:ligatures w14:val="none"/>
              </w:rPr>
              <w:t xml:space="preserve"> </w:t>
            </w:r>
            <w:proofErr w:type="spellStart"/>
            <w:r w:rsidR="002B2332" w:rsidRPr="006D175A">
              <w:rPr>
                <w:rFonts w:ascii="Calibri" w:eastAsia="Times New Roman" w:hAnsi="Calibri" w:cs="Calibri"/>
                <w:b/>
                <w:bCs/>
                <w:color w:val="000000"/>
                <w:kern w:val="0"/>
                <w:sz w:val="16"/>
                <w:szCs w:val="16"/>
                <w:lang w:eastAsia="en-NZ"/>
                <w14:ligatures w14:val="none"/>
              </w:rPr>
              <w:t>reo</w:t>
            </w:r>
            <w:proofErr w:type="spellEnd"/>
            <w:r w:rsidR="002B2332" w:rsidRPr="006D175A">
              <w:rPr>
                <w:rFonts w:ascii="Calibri" w:eastAsia="Times New Roman" w:hAnsi="Calibri" w:cs="Calibri"/>
                <w:b/>
                <w:bCs/>
                <w:color w:val="000000"/>
                <w:kern w:val="0"/>
                <w:sz w:val="16"/>
                <w:szCs w:val="16"/>
                <w:lang w:eastAsia="en-NZ"/>
                <w14:ligatures w14:val="none"/>
              </w:rPr>
              <w:t xml:space="preserve"> Māori given papakāinga are features of </w:t>
            </w:r>
            <w:proofErr w:type="spellStart"/>
            <w:r w:rsidR="002B2332" w:rsidRPr="006D175A">
              <w:rPr>
                <w:rFonts w:ascii="Calibri" w:eastAsia="Times New Roman" w:hAnsi="Calibri" w:cs="Calibri"/>
                <w:b/>
                <w:bCs/>
                <w:color w:val="000000"/>
                <w:kern w:val="0"/>
                <w:sz w:val="16"/>
                <w:szCs w:val="16"/>
                <w:lang w:eastAsia="en-NZ"/>
                <w14:ligatures w14:val="none"/>
              </w:rPr>
              <w:t>Te</w:t>
            </w:r>
            <w:proofErr w:type="spellEnd"/>
            <w:r w:rsidR="002B2332" w:rsidRPr="006D175A">
              <w:rPr>
                <w:rFonts w:ascii="Calibri" w:eastAsia="Times New Roman" w:hAnsi="Calibri" w:cs="Calibri"/>
                <w:b/>
                <w:bCs/>
                <w:color w:val="000000"/>
                <w:kern w:val="0"/>
                <w:sz w:val="16"/>
                <w:szCs w:val="16"/>
                <w:lang w:eastAsia="en-NZ"/>
                <w14:ligatures w14:val="none"/>
              </w:rPr>
              <w:t xml:space="preserve"> Ao Māori</w:t>
            </w:r>
            <w:r w:rsidR="002B2332">
              <w:rPr>
                <w:rFonts w:ascii="Calibri" w:eastAsia="Times New Roman" w:hAnsi="Calibri" w:cs="Calibri"/>
                <w:b/>
                <w:bCs/>
                <w:color w:val="000000"/>
                <w:kern w:val="0"/>
                <w:sz w:val="16"/>
                <w:szCs w:val="16"/>
                <w:lang w:eastAsia="en-NZ"/>
                <w14:ligatures w14:val="none"/>
              </w:rPr>
              <w:t>.</w:t>
            </w:r>
          </w:p>
        </w:tc>
      </w:tr>
      <w:tr w:rsidR="006D175A" w:rsidRPr="006D175A" w14:paraId="4B7381B0" w14:textId="77777777" w:rsidTr="006D175A">
        <w:trPr>
          <w:trHeight w:val="2925"/>
        </w:trPr>
        <w:tc>
          <w:tcPr>
            <w:tcW w:w="1153" w:type="dxa"/>
            <w:tcBorders>
              <w:top w:val="nil"/>
              <w:left w:val="single" w:sz="4" w:space="0" w:color="000000"/>
              <w:bottom w:val="single" w:sz="4" w:space="0" w:color="000000"/>
              <w:right w:val="single" w:sz="4" w:space="0" w:color="000000"/>
            </w:tcBorders>
            <w:shd w:val="clear" w:color="auto" w:fill="auto"/>
            <w:hideMark/>
          </w:tcPr>
          <w:p w14:paraId="1E0DFB3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196B685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7.6</w:t>
            </w:r>
          </w:p>
        </w:tc>
        <w:tc>
          <w:tcPr>
            <w:tcW w:w="1154" w:type="dxa"/>
            <w:tcBorders>
              <w:top w:val="nil"/>
              <w:left w:val="nil"/>
              <w:bottom w:val="single" w:sz="4" w:space="0" w:color="000000"/>
              <w:right w:val="single" w:sz="4" w:space="0" w:color="000000"/>
            </w:tcBorders>
            <w:shd w:val="clear" w:color="auto" w:fill="auto"/>
            <w:hideMark/>
          </w:tcPr>
          <w:p w14:paraId="488D9E27" w14:textId="232BB1AB"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7BF916E1" w14:textId="53D2B665"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1DEFB85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107FAC2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Delete definition of PAPAKĀINGA DEVELOPMENT ON GENERAL TITLE LAND.</w:t>
            </w:r>
          </w:p>
        </w:tc>
        <w:tc>
          <w:tcPr>
            <w:tcW w:w="4522" w:type="dxa"/>
            <w:tcBorders>
              <w:top w:val="nil"/>
              <w:left w:val="nil"/>
              <w:bottom w:val="single" w:sz="4" w:space="0" w:color="000000"/>
              <w:right w:val="single" w:sz="4" w:space="0" w:color="000000"/>
            </w:tcBorders>
            <w:shd w:val="clear" w:color="auto" w:fill="auto"/>
            <w:hideMark/>
          </w:tcPr>
          <w:p w14:paraId="0CFC707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proposed addition of this definition to the Plan creates unnecessary complexities, in addition to confusion. It is unclear if the definition is identifying both General </w:t>
            </w:r>
            <w:proofErr w:type="gramStart"/>
            <w:r w:rsidRPr="006D175A">
              <w:rPr>
                <w:rFonts w:ascii="Calibri" w:eastAsia="Times New Roman" w:hAnsi="Calibri" w:cs="Calibri"/>
                <w:b/>
                <w:bCs/>
                <w:color w:val="000000"/>
                <w:kern w:val="0"/>
                <w:sz w:val="16"/>
                <w:szCs w:val="16"/>
                <w:lang w:eastAsia="en-NZ"/>
                <w14:ligatures w14:val="none"/>
              </w:rPr>
              <w:t>land</w:t>
            </w:r>
            <w:proofErr w:type="gramEnd"/>
            <w:r w:rsidRPr="006D175A">
              <w:rPr>
                <w:rFonts w:ascii="Calibri" w:eastAsia="Times New Roman" w:hAnsi="Calibri" w:cs="Calibri"/>
                <w:b/>
                <w:bCs/>
                <w:color w:val="000000"/>
                <w:kern w:val="0"/>
                <w:sz w:val="16"/>
                <w:szCs w:val="16"/>
                <w:lang w:eastAsia="en-NZ"/>
                <w14:ligatures w14:val="none"/>
              </w:rPr>
              <w:t xml:space="preserve"> owned by Māori and General land.</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It is considered more appropriate that what is being sought under the definition is managed through the rule framework wording. This is consistent with the alternative wording sought through the definition of PAPAKĀINGA </w:t>
            </w:r>
            <w:r w:rsidRPr="006D175A">
              <w:rPr>
                <w:rFonts w:ascii="Calibri" w:eastAsia="Times New Roman" w:hAnsi="Calibri" w:cs="Calibri"/>
                <w:b/>
                <w:bCs/>
                <w:strike/>
                <w:color w:val="000000"/>
                <w:kern w:val="0"/>
                <w:sz w:val="16"/>
                <w:szCs w:val="16"/>
                <w:lang w:eastAsia="en-NZ"/>
                <w14:ligatures w14:val="none"/>
              </w:rPr>
              <w:t>DEVELOPMENT</w:t>
            </w:r>
            <w:r w:rsidRPr="006D175A">
              <w:rPr>
                <w:rFonts w:ascii="Calibri" w:eastAsia="Times New Roman" w:hAnsi="Calibri" w:cs="Calibri"/>
                <w:b/>
                <w:bCs/>
                <w:color w:val="000000"/>
                <w:kern w:val="0"/>
                <w:sz w:val="16"/>
                <w:szCs w:val="16"/>
                <w:lang w:eastAsia="en-NZ"/>
                <w14:ligatures w14:val="none"/>
              </w:rPr>
              <w:t>.</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Whilst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understand the Council’s intention is to empower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to provide papakāinga and restrict developers being able to utilise the papakāinga provisions for their own gain, the wording will have unintended consequences for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 and whānau Māori.  </w:t>
            </w:r>
          </w:p>
        </w:tc>
      </w:tr>
      <w:tr w:rsidR="006D175A" w:rsidRPr="006D175A" w14:paraId="6CB97557" w14:textId="77777777" w:rsidTr="006D175A">
        <w:trPr>
          <w:trHeight w:val="7650"/>
        </w:trPr>
        <w:tc>
          <w:tcPr>
            <w:tcW w:w="1153" w:type="dxa"/>
            <w:tcBorders>
              <w:top w:val="nil"/>
              <w:left w:val="single" w:sz="4" w:space="0" w:color="000000"/>
              <w:bottom w:val="single" w:sz="4" w:space="0" w:color="000000"/>
              <w:right w:val="single" w:sz="4" w:space="0" w:color="000000"/>
            </w:tcBorders>
            <w:shd w:val="clear" w:color="auto" w:fill="auto"/>
            <w:hideMark/>
          </w:tcPr>
          <w:p w14:paraId="29430B7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0C1B957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7.7</w:t>
            </w:r>
          </w:p>
        </w:tc>
        <w:tc>
          <w:tcPr>
            <w:tcW w:w="1154" w:type="dxa"/>
            <w:tcBorders>
              <w:top w:val="nil"/>
              <w:left w:val="nil"/>
              <w:bottom w:val="single" w:sz="4" w:space="0" w:color="000000"/>
              <w:right w:val="single" w:sz="4" w:space="0" w:color="000000"/>
            </w:tcBorders>
            <w:shd w:val="clear" w:color="auto" w:fill="auto"/>
            <w:hideMark/>
          </w:tcPr>
          <w:p w14:paraId="1942E4A2" w14:textId="16CCFA3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3649D6D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w:t>
            </w:r>
          </w:p>
        </w:tc>
        <w:tc>
          <w:tcPr>
            <w:tcW w:w="1154" w:type="dxa"/>
            <w:tcBorders>
              <w:top w:val="nil"/>
              <w:left w:val="nil"/>
              <w:bottom w:val="single" w:sz="4" w:space="0" w:color="000000"/>
              <w:right w:val="single" w:sz="4" w:space="0" w:color="000000"/>
            </w:tcBorders>
            <w:shd w:val="clear" w:color="auto" w:fill="auto"/>
            <w:hideMark/>
          </w:tcPr>
          <w:p w14:paraId="49C4EF7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4BD14E83" w14:textId="77777777" w:rsidR="005A7EB6"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the wording of section 2.1, including addition or amendments to objectives and policies. </w:t>
            </w:r>
          </w:p>
          <w:p w14:paraId="0B7973B6" w14:textId="77777777" w:rsidR="005A7EB6" w:rsidRDefault="005A7EB6" w:rsidP="006D175A">
            <w:pPr>
              <w:spacing w:after="0" w:line="240" w:lineRule="auto"/>
              <w:rPr>
                <w:rFonts w:ascii="Calibri" w:eastAsia="Times New Roman" w:hAnsi="Calibri" w:cs="Calibri"/>
                <w:b/>
                <w:bCs/>
                <w:color w:val="000000"/>
                <w:kern w:val="0"/>
                <w:sz w:val="16"/>
                <w:szCs w:val="16"/>
                <w:lang w:eastAsia="en-NZ"/>
                <w14:ligatures w14:val="none"/>
              </w:rPr>
            </w:pPr>
          </w:p>
          <w:p w14:paraId="3BC6E379" w14:textId="37BDE7FC" w:rsidR="002D7C8D"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Consequential amendments may be required for 2.2-2.5 and the relevant sections of the cross-referencing table.  </w:t>
            </w:r>
          </w:p>
          <w:p w14:paraId="2E9F029B" w14:textId="77777777" w:rsidR="002D7C8D" w:rsidRDefault="002D7C8D" w:rsidP="006D175A">
            <w:pPr>
              <w:spacing w:after="0" w:line="240" w:lineRule="auto"/>
              <w:rPr>
                <w:rFonts w:ascii="Calibri" w:eastAsia="Times New Roman" w:hAnsi="Calibri" w:cs="Calibri"/>
                <w:b/>
                <w:bCs/>
                <w:color w:val="000000"/>
                <w:kern w:val="0"/>
                <w:sz w:val="16"/>
                <w:szCs w:val="16"/>
                <w:highlight w:val="yellow"/>
                <w:lang w:eastAsia="en-NZ"/>
                <w14:ligatures w14:val="none"/>
              </w:rPr>
            </w:pPr>
          </w:p>
          <w:p w14:paraId="2322B85D" w14:textId="5CFBFEC4"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
        </w:tc>
        <w:tc>
          <w:tcPr>
            <w:tcW w:w="4522" w:type="dxa"/>
            <w:tcBorders>
              <w:top w:val="nil"/>
              <w:left w:val="nil"/>
              <w:bottom w:val="single" w:sz="4" w:space="0" w:color="000000"/>
              <w:right w:val="single" w:sz="4" w:space="0" w:color="000000"/>
            </w:tcBorders>
            <w:shd w:val="clear" w:color="auto" w:fill="auto"/>
            <w:hideMark/>
          </w:tcPr>
          <w:p w14:paraId="6F7B20F8" w14:textId="77777777" w:rsidR="007B1E3E" w:rsidRPr="00B5621E" w:rsidRDefault="00106C8B"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2.1 land use activities and</w:t>
            </w:r>
            <w:r w:rsidRPr="006D175A">
              <w:rPr>
                <w:rFonts w:ascii="Calibri" w:eastAsia="Times New Roman" w:hAnsi="Calibri" w:cs="Calibri"/>
                <w:b/>
                <w:bCs/>
                <w:color w:val="000000"/>
                <w:kern w:val="0"/>
                <w:sz w:val="16"/>
                <w:szCs w:val="16"/>
                <w:lang w:eastAsia="en-NZ"/>
                <w14:ligatures w14:val="none"/>
              </w:rPr>
              <w:br w:type="page"/>
            </w:r>
            <w:r w:rsidR="007B1E3E" w:rsidRPr="00B5621E">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t xml:space="preserve">explanation of policies makes no reference to ancestral land,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the scarcity of Māori land as a resource, the </w:t>
            </w:r>
            <w:proofErr w:type="spellStart"/>
            <w:r w:rsidRPr="006D175A">
              <w:rPr>
                <w:rFonts w:ascii="Calibri" w:eastAsia="Times New Roman" w:hAnsi="Calibri" w:cs="Calibri"/>
                <w:b/>
                <w:bCs/>
                <w:color w:val="000000"/>
                <w:kern w:val="0"/>
                <w:sz w:val="16"/>
                <w:szCs w:val="16"/>
                <w:lang w:eastAsia="en-NZ"/>
                <w14:ligatures w14:val="none"/>
              </w:rPr>
              <w:t>muru</w:t>
            </w:r>
            <w:proofErr w:type="spellEnd"/>
            <w:r w:rsidRPr="006D175A">
              <w:rPr>
                <w:rFonts w:ascii="Calibri" w:eastAsia="Times New Roman" w:hAnsi="Calibri" w:cs="Calibri"/>
                <w:b/>
                <w:bCs/>
                <w:color w:val="000000"/>
                <w:kern w:val="0"/>
                <w:sz w:val="16"/>
                <w:szCs w:val="16"/>
                <w:lang w:eastAsia="en-NZ"/>
                <w14:ligatures w14:val="none"/>
              </w:rPr>
              <w:t xml:space="preserve"> me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raupatu</w:t>
            </w:r>
            <w:proofErr w:type="spellEnd"/>
            <w:r w:rsidRPr="006D175A">
              <w:rPr>
                <w:rFonts w:ascii="Calibri" w:eastAsia="Times New Roman" w:hAnsi="Calibri" w:cs="Calibri"/>
                <w:b/>
                <w:bCs/>
                <w:color w:val="000000"/>
                <w:kern w:val="0"/>
                <w:sz w:val="16"/>
                <w:szCs w:val="16"/>
                <w:lang w:eastAsia="en-NZ"/>
                <w14:ligatures w14:val="none"/>
              </w:rPr>
              <w:t xml:space="preserve">, marae (including Schedule 7), other uses of whenua Māori by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hapū, iwi and Māori and the landscape from a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perspective, including Taranaki </w:t>
            </w:r>
            <w:proofErr w:type="spellStart"/>
            <w:r w:rsidRPr="006D175A">
              <w:rPr>
                <w:rFonts w:ascii="Calibri" w:eastAsia="Times New Roman" w:hAnsi="Calibri" w:cs="Calibri"/>
                <w:b/>
                <w:bCs/>
                <w:color w:val="000000"/>
                <w:kern w:val="0"/>
                <w:sz w:val="16"/>
                <w:szCs w:val="16"/>
                <w:lang w:eastAsia="en-NZ"/>
                <w14:ligatures w14:val="none"/>
              </w:rPr>
              <w:t>Maunga</w:t>
            </w:r>
            <w:proofErr w:type="spellEnd"/>
            <w:r w:rsidRPr="006D175A">
              <w:rPr>
                <w:rFonts w:ascii="Calibri" w:eastAsia="Times New Roman" w:hAnsi="Calibri" w:cs="Calibri"/>
                <w:b/>
                <w:bCs/>
                <w:color w:val="000000"/>
                <w:kern w:val="0"/>
                <w:sz w:val="16"/>
                <w:szCs w:val="16"/>
                <w:lang w:eastAsia="en-NZ"/>
                <w14:ligatures w14:val="none"/>
              </w:rPr>
              <w:t xml:space="preserve"> and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Papa-Kura-o-Taranaki. Amendments may also be required for sections 2.2, 2.3, 2.4 and 2.5.</w:t>
            </w:r>
          </w:p>
          <w:p w14:paraId="3D1314C5" w14:textId="77777777" w:rsidR="007B1E3E" w:rsidRPr="00B5621E" w:rsidRDefault="007B1E3E" w:rsidP="006D175A">
            <w:pPr>
              <w:spacing w:after="0" w:line="240" w:lineRule="auto"/>
              <w:rPr>
                <w:rFonts w:ascii="Calibri" w:eastAsia="Times New Roman" w:hAnsi="Calibri" w:cs="Calibri"/>
                <w:b/>
                <w:bCs/>
                <w:color w:val="000000"/>
                <w:kern w:val="0"/>
                <w:sz w:val="16"/>
                <w:szCs w:val="16"/>
                <w:lang w:eastAsia="en-NZ"/>
                <w14:ligatures w14:val="none"/>
              </w:rPr>
            </w:pPr>
          </w:p>
          <w:p w14:paraId="7B272E53" w14:textId="77777777" w:rsidR="007B1E3E" w:rsidRPr="00B5621E" w:rsidRDefault="00106C8B"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t xml:space="preserve">In the absence of any of these references, the objectives and policies in Section 2.1 and the explanation of the Zone and the policies are </w:t>
            </w:r>
            <w:proofErr w:type="gramStart"/>
            <w:r w:rsidRPr="006D175A">
              <w:rPr>
                <w:rFonts w:ascii="Calibri" w:eastAsia="Times New Roman" w:hAnsi="Calibri" w:cs="Calibri"/>
                <w:b/>
                <w:bCs/>
                <w:color w:val="000000"/>
                <w:kern w:val="0"/>
                <w:sz w:val="16"/>
                <w:szCs w:val="16"/>
                <w:lang w:eastAsia="en-NZ"/>
                <w14:ligatures w14:val="none"/>
              </w:rPr>
              <w:t>flawed</w:t>
            </w:r>
            <w:proofErr w:type="gramEnd"/>
            <w:r w:rsidRPr="006D175A">
              <w:rPr>
                <w:rFonts w:ascii="Calibri" w:eastAsia="Times New Roman" w:hAnsi="Calibri" w:cs="Calibri"/>
                <w:b/>
                <w:bCs/>
                <w:color w:val="000000"/>
                <w:kern w:val="0"/>
                <w:sz w:val="16"/>
                <w:szCs w:val="16"/>
                <w:lang w:eastAsia="en-NZ"/>
                <w14:ligatures w14:val="none"/>
              </w:rPr>
              <w:t xml:space="preserve"> and a complete understanding of the Zone and the environment is not provided for.</w:t>
            </w:r>
            <w:r w:rsidR="007B1E3E" w:rsidRPr="00B5621E">
              <w:rPr>
                <w:rFonts w:ascii="Calibri" w:eastAsia="Times New Roman" w:hAnsi="Calibri" w:cs="Calibri"/>
                <w:b/>
                <w:bCs/>
                <w:color w:val="000000"/>
                <w:kern w:val="0"/>
                <w:sz w:val="16"/>
                <w:szCs w:val="16"/>
                <w:lang w:eastAsia="en-NZ"/>
                <w14:ligatures w14:val="none"/>
              </w:rPr>
              <w:t xml:space="preserve"> </w:t>
            </w:r>
          </w:p>
          <w:p w14:paraId="2991CFBD" w14:textId="77777777" w:rsidR="007B1E3E" w:rsidRPr="00B5621E" w:rsidRDefault="007B1E3E" w:rsidP="006D175A">
            <w:pPr>
              <w:spacing w:after="0" w:line="240" w:lineRule="auto"/>
              <w:rPr>
                <w:rFonts w:ascii="Calibri" w:eastAsia="Times New Roman" w:hAnsi="Calibri" w:cs="Calibri"/>
                <w:b/>
                <w:bCs/>
                <w:color w:val="000000"/>
                <w:kern w:val="0"/>
                <w:sz w:val="16"/>
                <w:szCs w:val="16"/>
                <w:lang w:eastAsia="en-NZ"/>
                <w14:ligatures w14:val="none"/>
              </w:rPr>
            </w:pPr>
          </w:p>
          <w:p w14:paraId="4F6A28FE" w14:textId="77777777" w:rsidR="007B1E3E" w:rsidRPr="00B5621E" w:rsidRDefault="00106C8B"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consider reference to those matters described above are required to ensure Plan users undertake use and development of the area in a way that they understand the environment they live, </w:t>
            </w:r>
            <w:proofErr w:type="gramStart"/>
            <w:r w:rsidRPr="006D175A">
              <w:rPr>
                <w:rFonts w:ascii="Calibri" w:eastAsia="Times New Roman" w:hAnsi="Calibri" w:cs="Calibri"/>
                <w:b/>
                <w:bCs/>
                <w:color w:val="000000"/>
                <w:kern w:val="0"/>
                <w:sz w:val="16"/>
                <w:szCs w:val="16"/>
                <w:lang w:eastAsia="en-NZ"/>
                <w14:ligatures w14:val="none"/>
              </w:rPr>
              <w:t>work</w:t>
            </w:r>
            <w:proofErr w:type="gramEnd"/>
            <w:r w:rsidRPr="006D175A">
              <w:rPr>
                <w:rFonts w:ascii="Calibri" w:eastAsia="Times New Roman" w:hAnsi="Calibri" w:cs="Calibri"/>
                <w:b/>
                <w:bCs/>
                <w:color w:val="000000"/>
                <w:kern w:val="0"/>
                <w:sz w:val="16"/>
                <w:szCs w:val="16"/>
                <w:lang w:eastAsia="en-NZ"/>
                <w14:ligatures w14:val="none"/>
              </w:rPr>
              <w:t xml:space="preserve"> and play in, including that papakāinga have, do and will exist in the area. </w:t>
            </w:r>
          </w:p>
          <w:p w14:paraId="38FF5AA1" w14:textId="77777777" w:rsidR="00B5621E" w:rsidRPr="00B5621E" w:rsidRDefault="00B5621E" w:rsidP="006D175A">
            <w:pPr>
              <w:spacing w:after="0" w:line="240" w:lineRule="auto"/>
              <w:rPr>
                <w:rFonts w:ascii="Calibri" w:eastAsia="Times New Roman" w:hAnsi="Calibri" w:cs="Calibri"/>
                <w:b/>
                <w:bCs/>
                <w:color w:val="000000"/>
                <w:kern w:val="0"/>
                <w:sz w:val="16"/>
                <w:szCs w:val="16"/>
                <w:lang w:eastAsia="en-NZ"/>
                <w14:ligatures w14:val="none"/>
              </w:rPr>
            </w:pPr>
          </w:p>
          <w:p w14:paraId="61DB9571" w14:textId="77777777" w:rsidR="00B5621E" w:rsidRPr="00B5621E" w:rsidRDefault="00106C8B"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Description of these matters, uses and features are required to recognise and provide for the relationship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with our ancestral lands and our activities including papakāinga. </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r>
          </w:p>
          <w:p w14:paraId="025DF05C" w14:textId="77777777" w:rsidR="00B5621E" w:rsidRPr="00B5621E" w:rsidRDefault="00B5621E" w:rsidP="006D175A">
            <w:pPr>
              <w:spacing w:after="0" w:line="240" w:lineRule="auto"/>
              <w:rPr>
                <w:rFonts w:ascii="Calibri" w:eastAsia="Times New Roman" w:hAnsi="Calibri" w:cs="Calibri"/>
                <w:b/>
                <w:bCs/>
                <w:color w:val="000000"/>
                <w:kern w:val="0"/>
                <w:sz w:val="16"/>
                <w:szCs w:val="16"/>
                <w:lang w:eastAsia="en-NZ"/>
                <w14:ligatures w14:val="none"/>
              </w:rPr>
            </w:pPr>
          </w:p>
          <w:p w14:paraId="06079A5C" w14:textId="4001065D" w:rsidR="00106C8B" w:rsidRPr="006D175A" w:rsidRDefault="00106C8B"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This will also ensure alignment with the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objectives and policies which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understand will be given more weight in the assessment of the rules in the rule framework. Those objectives and policies will be given more weight than the Zone objective and policies. This change may also require consequential changes in the Cross-Referencing Table.</w:t>
            </w:r>
          </w:p>
        </w:tc>
      </w:tr>
      <w:tr w:rsidR="006D175A" w:rsidRPr="006D175A" w14:paraId="5B66C5AF" w14:textId="77777777" w:rsidTr="006D175A">
        <w:trPr>
          <w:trHeight w:val="2250"/>
        </w:trPr>
        <w:tc>
          <w:tcPr>
            <w:tcW w:w="1153" w:type="dxa"/>
            <w:tcBorders>
              <w:top w:val="nil"/>
              <w:left w:val="single" w:sz="4" w:space="0" w:color="000000"/>
              <w:bottom w:val="single" w:sz="4" w:space="0" w:color="000000"/>
              <w:right w:val="single" w:sz="4" w:space="0" w:color="000000"/>
            </w:tcBorders>
            <w:shd w:val="clear" w:color="auto" w:fill="auto"/>
            <w:hideMark/>
          </w:tcPr>
          <w:p w14:paraId="21D7741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618E000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7.8</w:t>
            </w:r>
          </w:p>
        </w:tc>
        <w:tc>
          <w:tcPr>
            <w:tcW w:w="1154" w:type="dxa"/>
            <w:tcBorders>
              <w:top w:val="nil"/>
              <w:left w:val="nil"/>
              <w:bottom w:val="single" w:sz="4" w:space="0" w:color="000000"/>
              <w:right w:val="single" w:sz="4" w:space="0" w:color="000000"/>
            </w:tcBorders>
            <w:shd w:val="clear" w:color="auto" w:fill="auto"/>
            <w:hideMark/>
          </w:tcPr>
          <w:p w14:paraId="1FA50788" w14:textId="4DDA1E7F"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191EBC3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Issues</w:t>
            </w:r>
          </w:p>
        </w:tc>
        <w:tc>
          <w:tcPr>
            <w:tcW w:w="1154" w:type="dxa"/>
            <w:tcBorders>
              <w:top w:val="nil"/>
              <w:left w:val="nil"/>
              <w:bottom w:val="single" w:sz="4" w:space="0" w:color="000000"/>
              <w:right w:val="single" w:sz="4" w:space="0" w:color="000000"/>
            </w:tcBorders>
            <w:shd w:val="clear" w:color="auto" w:fill="auto"/>
            <w:hideMark/>
          </w:tcPr>
          <w:p w14:paraId="4B2701E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16677588" w14:textId="77777777" w:rsidR="00EF545E"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the section 2.7 resource management issues of significance to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w:t>
            </w:r>
          </w:p>
          <w:p w14:paraId="2225D805" w14:textId="77777777" w:rsidR="00EF545E" w:rsidRDefault="00EF545E" w:rsidP="006D175A">
            <w:pPr>
              <w:spacing w:after="0" w:line="240" w:lineRule="auto"/>
              <w:rPr>
                <w:rFonts w:ascii="Calibri" w:eastAsia="Times New Roman" w:hAnsi="Calibri" w:cs="Calibri"/>
                <w:b/>
                <w:bCs/>
                <w:color w:val="000000"/>
                <w:kern w:val="0"/>
                <w:sz w:val="16"/>
                <w:szCs w:val="16"/>
                <w:lang w:eastAsia="en-NZ"/>
                <w14:ligatures w14:val="none"/>
              </w:rPr>
            </w:pPr>
          </w:p>
          <w:p w14:paraId="328049FE" w14:textId="1A1491B0"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commentary following the issues to be amended </w:t>
            </w:r>
            <w:proofErr w:type="gramStart"/>
            <w:r w:rsidRPr="006D175A">
              <w:rPr>
                <w:rFonts w:ascii="Calibri" w:eastAsia="Times New Roman" w:hAnsi="Calibri" w:cs="Calibri"/>
                <w:b/>
                <w:bCs/>
                <w:color w:val="000000"/>
                <w:kern w:val="0"/>
                <w:sz w:val="16"/>
                <w:szCs w:val="16"/>
                <w:lang w:eastAsia="en-NZ"/>
                <w14:ligatures w14:val="none"/>
              </w:rPr>
              <w:t>as a result of</w:t>
            </w:r>
            <w:proofErr w:type="gramEnd"/>
            <w:r w:rsidRPr="006D175A">
              <w:rPr>
                <w:rFonts w:ascii="Calibri" w:eastAsia="Times New Roman" w:hAnsi="Calibri" w:cs="Calibri"/>
                <w:b/>
                <w:bCs/>
                <w:color w:val="000000"/>
                <w:kern w:val="0"/>
                <w:sz w:val="16"/>
                <w:szCs w:val="16"/>
                <w:lang w:eastAsia="en-NZ"/>
                <w14:ligatures w14:val="none"/>
              </w:rPr>
              <w:t xml:space="preserve"> consequential amendments to definitions and the rule framework as proposed through this submission.</w:t>
            </w:r>
          </w:p>
        </w:tc>
        <w:tc>
          <w:tcPr>
            <w:tcW w:w="4522" w:type="dxa"/>
            <w:tcBorders>
              <w:top w:val="nil"/>
              <w:left w:val="nil"/>
              <w:bottom w:val="single" w:sz="4" w:space="0" w:color="000000"/>
              <w:right w:val="single" w:sz="4" w:space="0" w:color="000000"/>
            </w:tcBorders>
            <w:shd w:val="clear" w:color="auto" w:fill="auto"/>
            <w:hideMark/>
          </w:tcPr>
          <w:p w14:paraId="541C3461" w14:textId="50021DE8" w:rsidR="00821C8C"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consider this section of the Plan does a lot of heavy lifting as the </w:t>
            </w:r>
            <w:r w:rsidR="00106C8B" w:rsidRPr="00106C8B">
              <w:rPr>
                <w:rFonts w:ascii="Calibri" w:eastAsia="Times New Roman" w:hAnsi="Calibri" w:cs="Calibri"/>
                <w:b/>
                <w:bCs/>
                <w:color w:val="000000"/>
                <w:kern w:val="0"/>
                <w:sz w:val="16"/>
                <w:szCs w:val="16"/>
                <w:lang w:eastAsia="en-NZ"/>
                <w14:ligatures w14:val="none"/>
              </w:rPr>
              <w:t>scene</w:t>
            </w:r>
            <w:r w:rsidRPr="006D175A">
              <w:rPr>
                <w:rFonts w:ascii="Calibri" w:eastAsia="Times New Roman" w:hAnsi="Calibri" w:cs="Calibri"/>
                <w:b/>
                <w:bCs/>
                <w:color w:val="000000"/>
                <w:kern w:val="0"/>
                <w:sz w:val="16"/>
                <w:szCs w:val="16"/>
                <w:lang w:eastAsia="en-NZ"/>
                <w14:ligatures w14:val="none"/>
              </w:rPr>
              <w:t xml:space="preserve"> is not set for the Plan user in Section 1 (as described above). </w:t>
            </w:r>
          </w:p>
          <w:p w14:paraId="56338A38" w14:textId="77777777" w:rsidR="00B527FD" w:rsidRDefault="00B527FD" w:rsidP="006D175A">
            <w:pPr>
              <w:spacing w:after="0" w:line="240" w:lineRule="auto"/>
              <w:rPr>
                <w:rFonts w:ascii="Calibri" w:eastAsia="Times New Roman" w:hAnsi="Calibri" w:cs="Calibri"/>
                <w:b/>
                <w:bCs/>
                <w:color w:val="000000"/>
                <w:kern w:val="0"/>
                <w:sz w:val="16"/>
                <w:szCs w:val="16"/>
                <w:lang w:eastAsia="en-NZ"/>
                <w14:ligatures w14:val="none"/>
              </w:rPr>
            </w:pPr>
          </w:p>
          <w:p w14:paraId="7EA357A8" w14:textId="542C4A4B" w:rsidR="006D175A" w:rsidRPr="006D175A" w:rsidRDefault="00821C8C"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They are concerned that </w:t>
            </w:r>
            <w:r w:rsidR="00B527FD">
              <w:rPr>
                <w:rFonts w:ascii="Calibri" w:eastAsia="Times New Roman" w:hAnsi="Calibri" w:cs="Calibri"/>
                <w:b/>
                <w:bCs/>
                <w:color w:val="000000"/>
                <w:kern w:val="0"/>
                <w:sz w:val="16"/>
                <w:szCs w:val="16"/>
                <w:lang w:eastAsia="en-NZ"/>
                <w14:ligatures w14:val="none"/>
              </w:rPr>
              <w:t xml:space="preserve">the STDC District Plan </w:t>
            </w:r>
            <w:r w:rsidR="005E1CDF">
              <w:rPr>
                <w:rFonts w:ascii="Calibri" w:eastAsia="Times New Roman" w:hAnsi="Calibri" w:cs="Calibri"/>
                <w:b/>
                <w:bCs/>
                <w:color w:val="000000"/>
                <w:kern w:val="0"/>
                <w:sz w:val="16"/>
                <w:szCs w:val="16"/>
                <w:lang w:eastAsia="en-NZ"/>
                <w14:ligatures w14:val="none"/>
              </w:rPr>
              <w:t xml:space="preserve">considers </w:t>
            </w:r>
            <w:r w:rsidR="005E1CDF" w:rsidRPr="006D175A">
              <w:rPr>
                <w:rFonts w:ascii="Calibri" w:eastAsia="Times New Roman" w:hAnsi="Calibri" w:cs="Calibri"/>
                <w:b/>
                <w:bCs/>
                <w:color w:val="000000"/>
                <w:kern w:val="0"/>
                <w:sz w:val="16"/>
                <w:szCs w:val="16"/>
                <w:lang w:eastAsia="en-NZ"/>
                <w14:ligatures w14:val="none"/>
              </w:rPr>
              <w:t xml:space="preserve">that ‘development’ for </w:t>
            </w:r>
            <w:proofErr w:type="gramStart"/>
            <w:r w:rsidR="005E1CDF" w:rsidRPr="006D175A">
              <w:rPr>
                <w:rFonts w:ascii="Calibri" w:eastAsia="Times New Roman" w:hAnsi="Calibri" w:cs="Calibri"/>
                <w:b/>
                <w:bCs/>
                <w:color w:val="000000"/>
                <w:kern w:val="0"/>
                <w:sz w:val="16"/>
                <w:szCs w:val="16"/>
                <w:lang w:eastAsia="en-NZ"/>
                <w14:ligatures w14:val="none"/>
              </w:rPr>
              <w:t>hapū</w:t>
            </w:r>
            <w:proofErr w:type="gramEnd"/>
            <w:r w:rsidR="005E1CDF" w:rsidRPr="006D175A">
              <w:rPr>
                <w:rFonts w:ascii="Calibri" w:eastAsia="Times New Roman" w:hAnsi="Calibri" w:cs="Calibri"/>
                <w:b/>
                <w:bCs/>
                <w:color w:val="000000"/>
                <w:kern w:val="0"/>
                <w:sz w:val="16"/>
                <w:szCs w:val="16"/>
                <w:lang w:eastAsia="en-NZ"/>
                <w14:ligatures w14:val="none"/>
              </w:rPr>
              <w:t xml:space="preserve"> and iwi is limited to ‘marae and papakāinga’ (Issue 2.7.5).</w:t>
            </w:r>
            <w:r w:rsidR="005E1CDF">
              <w:rPr>
                <w:rFonts w:ascii="Calibri" w:eastAsia="Times New Roman" w:hAnsi="Calibri" w:cs="Calibri"/>
                <w:b/>
                <w:bCs/>
                <w:color w:val="000000"/>
                <w:kern w:val="0"/>
                <w:sz w:val="16"/>
                <w:szCs w:val="16"/>
                <w:lang w:eastAsia="en-NZ"/>
                <w14:ligatures w14:val="none"/>
              </w:rPr>
              <w:t xml:space="preserve"> </w:t>
            </w:r>
            <w:r w:rsidR="005E1CDF" w:rsidRPr="006D175A">
              <w:rPr>
                <w:rFonts w:ascii="Calibri" w:eastAsia="Times New Roman" w:hAnsi="Calibri" w:cs="Calibri"/>
                <w:b/>
                <w:bCs/>
                <w:color w:val="000000"/>
                <w:kern w:val="0"/>
                <w:sz w:val="16"/>
                <w:szCs w:val="16"/>
                <w:lang w:eastAsia="en-NZ"/>
                <w14:ligatures w14:val="none"/>
              </w:rPr>
              <w:t xml:space="preserve">In the absence of a Zone which would enable us </w:t>
            </w:r>
            <w:r w:rsidR="005E1CDF">
              <w:rPr>
                <w:rFonts w:ascii="Calibri" w:eastAsia="Times New Roman" w:hAnsi="Calibri" w:cs="Calibri"/>
                <w:b/>
                <w:bCs/>
                <w:color w:val="000000"/>
                <w:kern w:val="0"/>
                <w:sz w:val="16"/>
                <w:szCs w:val="16"/>
                <w:lang w:eastAsia="en-NZ"/>
                <w14:ligatures w14:val="none"/>
              </w:rPr>
              <w:t>them</w:t>
            </w:r>
            <w:r w:rsidR="00D62F57">
              <w:rPr>
                <w:rFonts w:ascii="Calibri" w:eastAsia="Times New Roman" w:hAnsi="Calibri" w:cs="Calibri"/>
                <w:b/>
                <w:bCs/>
                <w:color w:val="000000"/>
                <w:kern w:val="0"/>
                <w:sz w:val="16"/>
                <w:szCs w:val="16"/>
                <w:lang w:eastAsia="en-NZ"/>
                <w14:ligatures w14:val="none"/>
              </w:rPr>
              <w:t xml:space="preserve"> to</w:t>
            </w:r>
            <w:r w:rsidR="005E1CDF" w:rsidRPr="006D175A">
              <w:rPr>
                <w:rFonts w:ascii="Calibri" w:eastAsia="Times New Roman" w:hAnsi="Calibri" w:cs="Calibri"/>
                <w:b/>
                <w:bCs/>
                <w:color w:val="000000"/>
                <w:kern w:val="0"/>
                <w:sz w:val="16"/>
                <w:szCs w:val="16"/>
                <w:lang w:eastAsia="en-NZ"/>
                <w14:ligatures w14:val="none"/>
              </w:rPr>
              <w:t xml:space="preserve"> be entirely Māori, </w:t>
            </w:r>
            <w:proofErr w:type="spellStart"/>
            <w:r w:rsidR="005E1CDF" w:rsidRPr="006D175A">
              <w:rPr>
                <w:rFonts w:ascii="Calibri" w:eastAsia="Times New Roman" w:hAnsi="Calibri" w:cs="Calibri"/>
                <w:b/>
                <w:bCs/>
                <w:color w:val="000000"/>
                <w:kern w:val="0"/>
                <w:sz w:val="16"/>
                <w:szCs w:val="16"/>
                <w:lang w:eastAsia="en-NZ"/>
                <w14:ligatures w14:val="none"/>
              </w:rPr>
              <w:t>tangata</w:t>
            </w:r>
            <w:proofErr w:type="spellEnd"/>
            <w:r w:rsidR="005E1CDF" w:rsidRPr="006D175A">
              <w:rPr>
                <w:rFonts w:ascii="Calibri" w:eastAsia="Times New Roman" w:hAnsi="Calibri" w:cs="Calibri"/>
                <w:b/>
                <w:bCs/>
                <w:color w:val="000000"/>
                <w:kern w:val="0"/>
                <w:sz w:val="16"/>
                <w:szCs w:val="16"/>
                <w:lang w:eastAsia="en-NZ"/>
                <w14:ligatures w14:val="none"/>
              </w:rPr>
              <w:t xml:space="preserve"> whenua ‘issues’ </w:t>
            </w:r>
            <w:proofErr w:type="gramStart"/>
            <w:r w:rsidR="00D62F57">
              <w:rPr>
                <w:rFonts w:ascii="Calibri" w:eastAsia="Times New Roman" w:hAnsi="Calibri" w:cs="Calibri"/>
                <w:b/>
                <w:bCs/>
                <w:color w:val="000000"/>
                <w:kern w:val="0"/>
                <w:sz w:val="16"/>
                <w:szCs w:val="16"/>
                <w:lang w:eastAsia="en-NZ"/>
                <w14:ligatures w14:val="none"/>
              </w:rPr>
              <w:t xml:space="preserve">should </w:t>
            </w:r>
            <w:r w:rsidR="005E1CDF" w:rsidRPr="006D175A">
              <w:rPr>
                <w:rFonts w:ascii="Calibri" w:eastAsia="Times New Roman" w:hAnsi="Calibri" w:cs="Calibri"/>
                <w:b/>
                <w:bCs/>
                <w:color w:val="000000"/>
                <w:kern w:val="0"/>
                <w:sz w:val="16"/>
                <w:szCs w:val="16"/>
                <w:lang w:eastAsia="en-NZ"/>
                <w14:ligatures w14:val="none"/>
              </w:rPr>
              <w:t>not to</w:t>
            </w:r>
            <w:proofErr w:type="gramEnd"/>
            <w:r w:rsidR="005E1CDF" w:rsidRPr="006D175A">
              <w:rPr>
                <w:rFonts w:ascii="Calibri" w:eastAsia="Times New Roman" w:hAnsi="Calibri" w:cs="Calibri"/>
                <w:b/>
                <w:bCs/>
                <w:color w:val="000000"/>
                <w:kern w:val="0"/>
                <w:sz w:val="16"/>
                <w:szCs w:val="16"/>
                <w:lang w:eastAsia="en-NZ"/>
                <w14:ligatures w14:val="none"/>
              </w:rPr>
              <w:t xml:space="preserve"> be limited to only marae and papakāinga</w:t>
            </w:r>
            <w:r w:rsidR="005734FC">
              <w:rPr>
                <w:rFonts w:ascii="Calibri" w:eastAsia="Times New Roman" w:hAnsi="Calibri" w:cs="Calibri"/>
                <w:b/>
                <w:bCs/>
                <w:color w:val="000000"/>
                <w:kern w:val="0"/>
                <w:sz w:val="16"/>
                <w:szCs w:val="16"/>
                <w:lang w:eastAsia="en-NZ"/>
                <w14:ligatures w14:val="none"/>
              </w:rPr>
              <w:t>.</w:t>
            </w:r>
          </w:p>
        </w:tc>
      </w:tr>
      <w:tr w:rsidR="006D175A" w:rsidRPr="006D175A" w14:paraId="13EFB625" w14:textId="77777777" w:rsidTr="006D175A">
        <w:trPr>
          <w:trHeight w:val="5625"/>
        </w:trPr>
        <w:tc>
          <w:tcPr>
            <w:tcW w:w="1153" w:type="dxa"/>
            <w:tcBorders>
              <w:top w:val="nil"/>
              <w:left w:val="single" w:sz="4" w:space="0" w:color="000000"/>
              <w:bottom w:val="single" w:sz="4" w:space="0" w:color="000000"/>
              <w:right w:val="single" w:sz="4" w:space="0" w:color="000000"/>
            </w:tcBorders>
            <w:shd w:val="clear" w:color="auto" w:fill="auto"/>
            <w:hideMark/>
          </w:tcPr>
          <w:p w14:paraId="10BABBF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w:t>
            </w:r>
          </w:p>
        </w:tc>
        <w:tc>
          <w:tcPr>
            <w:tcW w:w="1255" w:type="dxa"/>
            <w:tcBorders>
              <w:top w:val="nil"/>
              <w:left w:val="nil"/>
              <w:bottom w:val="single" w:sz="4" w:space="0" w:color="000000"/>
              <w:right w:val="single" w:sz="4" w:space="0" w:color="000000"/>
            </w:tcBorders>
            <w:shd w:val="clear" w:color="auto" w:fill="auto"/>
            <w:hideMark/>
          </w:tcPr>
          <w:p w14:paraId="66C8DF9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7.9</w:t>
            </w:r>
          </w:p>
        </w:tc>
        <w:tc>
          <w:tcPr>
            <w:tcW w:w="1154" w:type="dxa"/>
            <w:tcBorders>
              <w:top w:val="nil"/>
              <w:left w:val="nil"/>
              <w:bottom w:val="single" w:sz="4" w:space="0" w:color="000000"/>
              <w:right w:val="single" w:sz="4" w:space="0" w:color="000000"/>
            </w:tcBorders>
            <w:shd w:val="clear" w:color="auto" w:fill="auto"/>
            <w:hideMark/>
          </w:tcPr>
          <w:p w14:paraId="4335C7C5" w14:textId="3BE23000"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013DA15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Objectives</w:t>
            </w:r>
          </w:p>
        </w:tc>
        <w:tc>
          <w:tcPr>
            <w:tcW w:w="1154" w:type="dxa"/>
            <w:tcBorders>
              <w:top w:val="nil"/>
              <w:left w:val="nil"/>
              <w:bottom w:val="single" w:sz="4" w:space="0" w:color="000000"/>
              <w:right w:val="single" w:sz="4" w:space="0" w:color="000000"/>
            </w:tcBorders>
            <w:shd w:val="clear" w:color="auto" w:fill="auto"/>
            <w:hideMark/>
          </w:tcPr>
          <w:p w14:paraId="3463591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124ED231" w14:textId="77777777" w:rsidR="007358B2"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and provide new wording for the section 2.7 objectives and policies to support the aspirations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including Objective 2.7.11 and policy 2.7.18. </w:t>
            </w:r>
          </w:p>
          <w:p w14:paraId="2A898F7C" w14:textId="77777777" w:rsidR="007358B2" w:rsidRDefault="007358B2" w:rsidP="006D175A">
            <w:pPr>
              <w:spacing w:after="0" w:line="240" w:lineRule="auto"/>
              <w:rPr>
                <w:rFonts w:ascii="Calibri" w:eastAsia="Times New Roman" w:hAnsi="Calibri" w:cs="Calibri"/>
                <w:b/>
                <w:bCs/>
                <w:color w:val="000000"/>
                <w:kern w:val="0"/>
                <w:sz w:val="16"/>
                <w:szCs w:val="16"/>
                <w:lang w:eastAsia="en-NZ"/>
                <w14:ligatures w14:val="none"/>
              </w:rPr>
            </w:pPr>
          </w:p>
          <w:p w14:paraId="625E13C2" w14:textId="74E25952"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Addition of proposed objective/s and policy/</w:t>
            </w:r>
            <w:proofErr w:type="spellStart"/>
            <w:r w:rsidRPr="006D175A">
              <w:rPr>
                <w:rFonts w:ascii="Calibri" w:eastAsia="Times New Roman" w:hAnsi="Calibri" w:cs="Calibri"/>
                <w:b/>
                <w:bCs/>
                <w:color w:val="000000"/>
                <w:kern w:val="0"/>
                <w:sz w:val="16"/>
                <w:szCs w:val="16"/>
                <w:lang w:eastAsia="en-NZ"/>
                <w14:ligatures w14:val="none"/>
              </w:rPr>
              <w:t>ies</w:t>
            </w:r>
            <w:proofErr w:type="spellEnd"/>
            <w:r w:rsidRPr="006D175A">
              <w:rPr>
                <w:rFonts w:ascii="Calibri" w:eastAsia="Times New Roman" w:hAnsi="Calibri" w:cs="Calibri"/>
                <w:b/>
                <w:bCs/>
                <w:color w:val="000000"/>
                <w:kern w:val="0"/>
                <w:sz w:val="16"/>
                <w:szCs w:val="16"/>
                <w:lang w:eastAsia="en-NZ"/>
                <w14:ligatures w14:val="none"/>
              </w:rPr>
              <w:t xml:space="preserve"> to ensure papakāinga supported across the Plan.</w:t>
            </w:r>
          </w:p>
        </w:tc>
        <w:tc>
          <w:tcPr>
            <w:tcW w:w="4522" w:type="dxa"/>
            <w:tcBorders>
              <w:top w:val="nil"/>
              <w:left w:val="nil"/>
              <w:bottom w:val="single" w:sz="4" w:space="0" w:color="000000"/>
              <w:right w:val="single" w:sz="4" w:space="0" w:color="000000"/>
            </w:tcBorders>
            <w:shd w:val="clear" w:color="auto" w:fill="auto"/>
            <w:hideMark/>
          </w:tcPr>
          <w:p w14:paraId="49F2358D" w14:textId="77777777" w:rsidR="007271D2" w:rsidRDefault="00ED45CA"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The submitter raises concerns that </w:t>
            </w:r>
            <w:r w:rsidR="007271D2" w:rsidRPr="006D175A">
              <w:rPr>
                <w:rFonts w:ascii="Calibri" w:eastAsia="Times New Roman" w:hAnsi="Calibri" w:cs="Calibri"/>
                <w:b/>
                <w:bCs/>
                <w:color w:val="000000"/>
                <w:kern w:val="0"/>
                <w:sz w:val="16"/>
                <w:szCs w:val="16"/>
                <w:lang w:eastAsia="en-NZ"/>
                <w14:ligatures w14:val="none"/>
              </w:rPr>
              <w:t xml:space="preserve">the section 2.7 objectives and policies do appear to repeat the wording of the section 6 and 7 matters of the RMA. It is unclear if the proposed wording will provide for the aspirations of Ngāti </w:t>
            </w:r>
            <w:proofErr w:type="spellStart"/>
            <w:r w:rsidR="007271D2" w:rsidRPr="006D175A">
              <w:rPr>
                <w:rFonts w:ascii="Calibri" w:eastAsia="Times New Roman" w:hAnsi="Calibri" w:cs="Calibri"/>
                <w:b/>
                <w:bCs/>
                <w:color w:val="000000"/>
                <w:kern w:val="0"/>
                <w:sz w:val="16"/>
                <w:szCs w:val="16"/>
                <w:lang w:eastAsia="en-NZ"/>
                <w14:ligatures w14:val="none"/>
              </w:rPr>
              <w:t>Hāua</w:t>
            </w:r>
            <w:proofErr w:type="spellEnd"/>
            <w:r w:rsidR="007271D2" w:rsidRPr="006D175A">
              <w:rPr>
                <w:rFonts w:ascii="Calibri" w:eastAsia="Times New Roman" w:hAnsi="Calibri" w:cs="Calibri"/>
                <w:b/>
                <w:bCs/>
                <w:color w:val="000000"/>
                <w:kern w:val="0"/>
                <w:sz w:val="16"/>
                <w:szCs w:val="16"/>
                <w:lang w:eastAsia="en-NZ"/>
                <w14:ligatures w14:val="none"/>
              </w:rPr>
              <w:t>.</w:t>
            </w:r>
            <w:r w:rsidR="007271D2" w:rsidRPr="006D175A">
              <w:rPr>
                <w:rFonts w:ascii="Calibri" w:eastAsia="Times New Roman" w:hAnsi="Calibri" w:cs="Calibri"/>
                <w:b/>
                <w:bCs/>
                <w:color w:val="000000"/>
                <w:kern w:val="0"/>
                <w:sz w:val="16"/>
                <w:szCs w:val="16"/>
                <w:lang w:eastAsia="en-NZ"/>
                <w14:ligatures w14:val="none"/>
              </w:rPr>
              <w:br w:type="page"/>
            </w:r>
            <w:r w:rsidR="007271D2" w:rsidRPr="006D175A">
              <w:rPr>
                <w:rFonts w:ascii="Calibri" w:eastAsia="Times New Roman" w:hAnsi="Calibri" w:cs="Calibri"/>
                <w:b/>
                <w:bCs/>
                <w:color w:val="000000"/>
                <w:kern w:val="0"/>
                <w:sz w:val="16"/>
                <w:szCs w:val="16"/>
                <w:lang w:eastAsia="en-NZ"/>
                <w14:ligatures w14:val="none"/>
              </w:rPr>
              <w:br w:type="page"/>
            </w:r>
          </w:p>
          <w:p w14:paraId="6D3260C4" w14:textId="77777777" w:rsidR="007271D2" w:rsidRDefault="007271D2" w:rsidP="006D175A">
            <w:pPr>
              <w:spacing w:after="0" w:line="240" w:lineRule="auto"/>
              <w:rPr>
                <w:rFonts w:ascii="Calibri" w:eastAsia="Times New Roman" w:hAnsi="Calibri" w:cs="Calibri"/>
                <w:b/>
                <w:bCs/>
                <w:color w:val="000000"/>
                <w:kern w:val="0"/>
                <w:sz w:val="16"/>
                <w:szCs w:val="16"/>
                <w:lang w:eastAsia="en-NZ"/>
                <w14:ligatures w14:val="none"/>
              </w:rPr>
            </w:pPr>
          </w:p>
          <w:p w14:paraId="40D648F0" w14:textId="77777777" w:rsidR="007358B2" w:rsidRDefault="007271D2"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They also state i</w:t>
            </w:r>
            <w:r w:rsidRPr="006D175A">
              <w:rPr>
                <w:rFonts w:ascii="Calibri" w:eastAsia="Times New Roman" w:hAnsi="Calibri" w:cs="Calibri"/>
                <w:b/>
                <w:bCs/>
                <w:color w:val="000000"/>
                <w:kern w:val="0"/>
                <w:sz w:val="16"/>
                <w:szCs w:val="16"/>
                <w:lang w:eastAsia="en-NZ"/>
                <w14:ligatures w14:val="none"/>
              </w:rPr>
              <w:t xml:space="preserve">t is unclear what weighting is given to the objectives and policies in the assessment of a restricted discretionary activity. We are of the opinion that in terms of the development of papakāinga, the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objectives would be given more weight than the</w:t>
            </w:r>
            <w:r w:rsidRPr="006D175A">
              <w:rPr>
                <w:rFonts w:ascii="Calibri" w:eastAsia="Times New Roman" w:hAnsi="Calibri" w:cs="Calibri"/>
                <w:b/>
                <w:bCs/>
                <w:color w:val="000000"/>
                <w:kern w:val="0"/>
                <w:sz w:val="16"/>
                <w:szCs w:val="16"/>
                <w:lang w:eastAsia="en-NZ"/>
                <w14:ligatures w14:val="none"/>
              </w:rPr>
              <w:br w:type="page"/>
              <w:t xml:space="preserve">underlying zone objectives and policies. Clarity is sought in this regard. Consequential amendments may also be required to the Rural Zone objectives and policies to ensure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objectives and policies are given more weight. </w:t>
            </w:r>
          </w:p>
          <w:p w14:paraId="0C5EE86E" w14:textId="77777777" w:rsidR="007358B2" w:rsidRDefault="007358B2" w:rsidP="006D175A">
            <w:pPr>
              <w:spacing w:after="0" w:line="240" w:lineRule="auto"/>
              <w:rPr>
                <w:rFonts w:ascii="Calibri" w:eastAsia="Times New Roman" w:hAnsi="Calibri" w:cs="Calibri"/>
                <w:b/>
                <w:bCs/>
                <w:color w:val="000000"/>
                <w:kern w:val="0"/>
                <w:sz w:val="16"/>
                <w:szCs w:val="16"/>
                <w:lang w:eastAsia="en-NZ"/>
                <w14:ligatures w14:val="none"/>
              </w:rPr>
            </w:pPr>
          </w:p>
          <w:p w14:paraId="10278273" w14:textId="77B8ECBC" w:rsidR="00CE06BA" w:rsidRDefault="007271D2"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Clarity is sought in relation to the following wording: </w:t>
            </w:r>
            <w:r w:rsidRPr="006D175A">
              <w:rPr>
                <w:rFonts w:ascii="Calibri" w:eastAsia="Times New Roman" w:hAnsi="Calibri" w:cs="Calibri"/>
                <w:b/>
                <w:bCs/>
                <w:color w:val="000000"/>
                <w:kern w:val="0"/>
                <w:sz w:val="16"/>
                <w:szCs w:val="16"/>
                <w:lang w:eastAsia="en-NZ"/>
                <w14:ligatures w14:val="none"/>
              </w:rPr>
              <w:br w:type="page"/>
            </w:r>
          </w:p>
          <w:p w14:paraId="3DE57A7E" w14:textId="77777777" w:rsidR="00CE06BA" w:rsidRDefault="007271D2"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Objective 2.7.6– clarity sought as to why ‘(including mauri)’ has been included in the objective.</w:t>
            </w:r>
            <w:r w:rsidRPr="006D175A">
              <w:rPr>
                <w:rFonts w:ascii="Calibri" w:eastAsia="Times New Roman" w:hAnsi="Calibri" w:cs="Calibri"/>
                <w:b/>
                <w:bCs/>
                <w:color w:val="000000"/>
                <w:kern w:val="0"/>
                <w:sz w:val="16"/>
                <w:szCs w:val="16"/>
                <w:lang w:eastAsia="en-NZ"/>
                <w14:ligatures w14:val="none"/>
              </w:rPr>
              <w:br w:type="page"/>
            </w:r>
          </w:p>
          <w:p w14:paraId="4E28F299" w14:textId="3B05DE73" w:rsidR="006D175A" w:rsidRPr="006D175A" w:rsidRDefault="007271D2"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Objective 2.7.8 – should the objective include development and use of whenua.</w:t>
            </w:r>
          </w:p>
        </w:tc>
      </w:tr>
      <w:tr w:rsidR="006D175A" w:rsidRPr="006D175A" w14:paraId="652B7080" w14:textId="77777777" w:rsidTr="006D175A">
        <w:trPr>
          <w:trHeight w:val="6975"/>
        </w:trPr>
        <w:tc>
          <w:tcPr>
            <w:tcW w:w="1153" w:type="dxa"/>
            <w:tcBorders>
              <w:top w:val="nil"/>
              <w:left w:val="single" w:sz="4" w:space="0" w:color="000000"/>
              <w:bottom w:val="single" w:sz="4" w:space="0" w:color="000000"/>
              <w:right w:val="single" w:sz="4" w:space="0" w:color="000000"/>
            </w:tcBorders>
            <w:shd w:val="clear" w:color="auto" w:fill="auto"/>
            <w:hideMark/>
          </w:tcPr>
          <w:p w14:paraId="6E2B65C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11EBA5C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7.10</w:t>
            </w:r>
          </w:p>
        </w:tc>
        <w:tc>
          <w:tcPr>
            <w:tcW w:w="1154" w:type="dxa"/>
            <w:tcBorders>
              <w:top w:val="nil"/>
              <w:left w:val="nil"/>
              <w:bottom w:val="single" w:sz="4" w:space="0" w:color="000000"/>
              <w:right w:val="single" w:sz="4" w:space="0" w:color="000000"/>
            </w:tcBorders>
            <w:shd w:val="clear" w:color="auto" w:fill="auto"/>
            <w:hideMark/>
          </w:tcPr>
          <w:p w14:paraId="1843CF7D" w14:textId="2996E8F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7C7B9C1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 OBJECTIVES AND POLICIES &gt; Section 2.7 Tangata Whenua &gt; Policies</w:t>
            </w:r>
          </w:p>
        </w:tc>
        <w:tc>
          <w:tcPr>
            <w:tcW w:w="1154" w:type="dxa"/>
            <w:tcBorders>
              <w:top w:val="nil"/>
              <w:left w:val="nil"/>
              <w:bottom w:val="single" w:sz="4" w:space="0" w:color="000000"/>
              <w:right w:val="single" w:sz="4" w:space="0" w:color="000000"/>
            </w:tcBorders>
            <w:shd w:val="clear" w:color="auto" w:fill="auto"/>
            <w:hideMark/>
          </w:tcPr>
          <w:p w14:paraId="2D20FD1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0AB7B1A2" w14:textId="77777777" w:rsidR="00422D60"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 and provide new wording for the section 2.7 objectives and policies to support the aspirations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including Objective 2.7.11 and policy 2.7.18. </w:t>
            </w:r>
          </w:p>
          <w:p w14:paraId="12CA440A" w14:textId="77777777" w:rsidR="00B1359B" w:rsidRDefault="00B1359B" w:rsidP="006D175A">
            <w:pPr>
              <w:spacing w:after="0" w:line="240" w:lineRule="auto"/>
              <w:rPr>
                <w:rFonts w:ascii="Calibri" w:eastAsia="Times New Roman" w:hAnsi="Calibri" w:cs="Calibri"/>
                <w:b/>
                <w:bCs/>
                <w:color w:val="000000"/>
                <w:kern w:val="0"/>
                <w:sz w:val="16"/>
                <w:szCs w:val="16"/>
                <w:lang w:eastAsia="en-NZ"/>
                <w14:ligatures w14:val="none"/>
              </w:rPr>
            </w:pPr>
          </w:p>
          <w:p w14:paraId="423B1913" w14:textId="31367F9C" w:rsidR="00422D60"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Consequential amendments required to explanation of policies to reflect changes sought to rule framework. </w:t>
            </w:r>
            <w:r w:rsidRPr="006D175A">
              <w:rPr>
                <w:rFonts w:ascii="Calibri" w:eastAsia="Times New Roman" w:hAnsi="Calibri" w:cs="Calibri"/>
                <w:b/>
                <w:bCs/>
                <w:color w:val="000000"/>
                <w:kern w:val="0"/>
                <w:sz w:val="16"/>
                <w:szCs w:val="16"/>
                <w:lang w:eastAsia="en-NZ"/>
                <w14:ligatures w14:val="none"/>
              </w:rPr>
              <w:br/>
            </w:r>
          </w:p>
          <w:p w14:paraId="659A6599" w14:textId="7AB9BAAB"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Addition of proposed objective/s and policy/</w:t>
            </w:r>
            <w:proofErr w:type="spellStart"/>
            <w:r w:rsidRPr="006D175A">
              <w:rPr>
                <w:rFonts w:ascii="Calibri" w:eastAsia="Times New Roman" w:hAnsi="Calibri" w:cs="Calibri"/>
                <w:b/>
                <w:bCs/>
                <w:color w:val="000000"/>
                <w:kern w:val="0"/>
                <w:sz w:val="16"/>
                <w:szCs w:val="16"/>
                <w:lang w:eastAsia="en-NZ"/>
                <w14:ligatures w14:val="none"/>
              </w:rPr>
              <w:t>ies</w:t>
            </w:r>
            <w:proofErr w:type="spellEnd"/>
            <w:r w:rsidRPr="006D175A">
              <w:rPr>
                <w:rFonts w:ascii="Calibri" w:eastAsia="Times New Roman" w:hAnsi="Calibri" w:cs="Calibri"/>
                <w:b/>
                <w:bCs/>
                <w:color w:val="000000"/>
                <w:kern w:val="0"/>
                <w:sz w:val="16"/>
                <w:szCs w:val="16"/>
                <w:lang w:eastAsia="en-NZ"/>
                <w14:ligatures w14:val="none"/>
              </w:rPr>
              <w:t xml:space="preserve"> to ensure papakāinga supported across the Plan.</w:t>
            </w:r>
          </w:p>
        </w:tc>
        <w:tc>
          <w:tcPr>
            <w:tcW w:w="4522" w:type="dxa"/>
            <w:tcBorders>
              <w:top w:val="nil"/>
              <w:left w:val="nil"/>
              <w:bottom w:val="single" w:sz="4" w:space="0" w:color="000000"/>
              <w:right w:val="single" w:sz="4" w:space="0" w:color="000000"/>
            </w:tcBorders>
            <w:shd w:val="clear" w:color="auto" w:fill="auto"/>
            <w:hideMark/>
          </w:tcPr>
          <w:p w14:paraId="51B7211F" w14:textId="17ABC3E3" w:rsidR="00AA7080" w:rsidRDefault="00AA7080"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The submitter raises concerns that </w:t>
            </w:r>
            <w:r w:rsidRPr="006D175A">
              <w:rPr>
                <w:rFonts w:ascii="Calibri" w:eastAsia="Times New Roman" w:hAnsi="Calibri" w:cs="Calibri"/>
                <w:b/>
                <w:bCs/>
                <w:color w:val="000000"/>
                <w:kern w:val="0"/>
                <w:sz w:val="16"/>
                <w:szCs w:val="16"/>
                <w:lang w:eastAsia="en-NZ"/>
                <w14:ligatures w14:val="none"/>
              </w:rPr>
              <w:t>the section 2.7 objectives and policies do appear to repeat the wording of the section 6 and 7 matters of the RMA.</w:t>
            </w:r>
          </w:p>
          <w:p w14:paraId="60B83D68" w14:textId="77777777" w:rsidR="008304B8" w:rsidRDefault="008304B8" w:rsidP="006D175A">
            <w:pPr>
              <w:spacing w:after="0" w:line="240" w:lineRule="auto"/>
              <w:rPr>
                <w:rFonts w:ascii="Calibri" w:eastAsia="Times New Roman" w:hAnsi="Calibri" w:cs="Calibri"/>
                <w:b/>
                <w:bCs/>
                <w:color w:val="000000"/>
                <w:kern w:val="0"/>
                <w:sz w:val="16"/>
                <w:szCs w:val="16"/>
                <w:lang w:eastAsia="en-NZ"/>
                <w14:ligatures w14:val="none"/>
              </w:rPr>
            </w:pPr>
          </w:p>
          <w:p w14:paraId="2897DB6C" w14:textId="2A9045EC" w:rsidR="008304B8" w:rsidRDefault="008304B8"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As with submission point 7.9 they raise concerns over the weight given to </w:t>
            </w:r>
            <w:r w:rsidR="001801F7" w:rsidRPr="006D175A">
              <w:rPr>
                <w:rFonts w:ascii="Calibri" w:eastAsia="Times New Roman" w:hAnsi="Calibri" w:cs="Calibri"/>
                <w:b/>
                <w:bCs/>
                <w:color w:val="000000"/>
                <w:kern w:val="0"/>
                <w:sz w:val="16"/>
                <w:szCs w:val="16"/>
                <w:lang w:eastAsia="en-NZ"/>
                <w14:ligatures w14:val="none"/>
              </w:rPr>
              <w:t>the objectives and policies in the assessment of a restricted discretionary activity.</w:t>
            </w:r>
          </w:p>
          <w:p w14:paraId="02C53622" w14:textId="77777777" w:rsidR="00AA7080" w:rsidRDefault="00AA7080" w:rsidP="006D175A">
            <w:pPr>
              <w:spacing w:after="0" w:line="240" w:lineRule="auto"/>
              <w:rPr>
                <w:rFonts w:ascii="Calibri" w:eastAsia="Times New Roman" w:hAnsi="Calibri" w:cs="Calibri"/>
                <w:b/>
                <w:bCs/>
                <w:color w:val="000000"/>
                <w:kern w:val="0"/>
                <w:sz w:val="16"/>
                <w:szCs w:val="16"/>
                <w:lang w:eastAsia="en-NZ"/>
                <w14:ligatures w14:val="none"/>
              </w:rPr>
            </w:pPr>
          </w:p>
          <w:p w14:paraId="5AFF224A" w14:textId="77777777" w:rsidR="00202AF2" w:rsidRDefault="00D00372"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They </w:t>
            </w:r>
            <w:r w:rsidRPr="006D175A">
              <w:rPr>
                <w:rFonts w:ascii="Calibri" w:eastAsia="Times New Roman" w:hAnsi="Calibri" w:cs="Calibri"/>
                <w:b/>
                <w:bCs/>
                <w:color w:val="000000"/>
                <w:kern w:val="0"/>
                <w:sz w:val="16"/>
                <w:szCs w:val="16"/>
                <w:lang w:eastAsia="en-NZ"/>
                <w14:ligatures w14:val="none"/>
              </w:rPr>
              <w:t xml:space="preserve">are of the opinion that in terms of the development of papakāinga, the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objectives would be given more weight than the underlying zone objectives and policies. Clarity is sought in this regard. Consequential amendments may also be required to the Rural Zone objectives and policies to ensure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objectives and policies are given more weight.</w:t>
            </w:r>
            <w:r w:rsidRPr="006D175A">
              <w:rPr>
                <w:rFonts w:ascii="Calibri" w:eastAsia="Times New Roman" w:hAnsi="Calibri" w:cs="Calibri"/>
                <w:b/>
                <w:bCs/>
                <w:color w:val="000000"/>
                <w:kern w:val="0"/>
                <w:sz w:val="16"/>
                <w:szCs w:val="16"/>
                <w:lang w:eastAsia="en-NZ"/>
                <w14:ligatures w14:val="none"/>
              </w:rPr>
              <w:br/>
            </w:r>
          </w:p>
          <w:p w14:paraId="605BDDAA" w14:textId="202232AF" w:rsidR="00202AF2" w:rsidRDefault="00D00372"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Clarity is sought in relation to the following wording:</w:t>
            </w:r>
            <w:r w:rsidRPr="006D175A">
              <w:rPr>
                <w:rFonts w:ascii="Calibri" w:eastAsia="Times New Roman" w:hAnsi="Calibri" w:cs="Calibri"/>
                <w:b/>
                <w:bCs/>
                <w:color w:val="000000"/>
                <w:kern w:val="0"/>
                <w:sz w:val="16"/>
                <w:szCs w:val="16"/>
                <w:lang w:eastAsia="en-NZ"/>
                <w14:ligatures w14:val="none"/>
              </w:rPr>
              <w:br/>
              <w:t xml:space="preserve">• Policy 2.7.18 – Would require consequential amendments </w:t>
            </w:r>
            <w:proofErr w:type="gramStart"/>
            <w:r w:rsidRPr="006D175A">
              <w:rPr>
                <w:rFonts w:ascii="Calibri" w:eastAsia="Times New Roman" w:hAnsi="Calibri" w:cs="Calibri"/>
                <w:b/>
                <w:bCs/>
                <w:color w:val="000000"/>
                <w:kern w:val="0"/>
                <w:sz w:val="16"/>
                <w:szCs w:val="16"/>
                <w:lang w:eastAsia="en-NZ"/>
                <w14:ligatures w14:val="none"/>
              </w:rPr>
              <w:t>as a result of</w:t>
            </w:r>
            <w:proofErr w:type="gramEnd"/>
            <w:r w:rsidRPr="006D175A">
              <w:rPr>
                <w:rFonts w:ascii="Calibri" w:eastAsia="Times New Roman" w:hAnsi="Calibri" w:cs="Calibri"/>
                <w:b/>
                <w:bCs/>
                <w:color w:val="000000"/>
                <w:kern w:val="0"/>
                <w:sz w:val="16"/>
                <w:szCs w:val="16"/>
                <w:lang w:eastAsia="en-NZ"/>
                <w14:ligatures w14:val="none"/>
              </w:rPr>
              <w:t xml:space="preserve"> proposed rule framework amendments.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 Policy 2.7.19 – Marae form part of the Rural Environment character and amenity. The scarce nature of whenua Māori should ensure residential, commercial and rural activities should not </w:t>
            </w:r>
            <w:proofErr w:type="spellStart"/>
            <w:proofErr w:type="gramStart"/>
            <w:r w:rsidRPr="006D175A">
              <w:rPr>
                <w:rFonts w:ascii="Calibri" w:eastAsia="Times New Roman" w:hAnsi="Calibri" w:cs="Calibri"/>
                <w:b/>
                <w:bCs/>
                <w:color w:val="000000"/>
                <w:kern w:val="0"/>
                <w:sz w:val="16"/>
                <w:szCs w:val="16"/>
                <w:lang w:eastAsia="en-NZ"/>
                <w14:ligatures w14:val="none"/>
              </w:rPr>
              <w:t>effect</w:t>
            </w:r>
            <w:proofErr w:type="spellEnd"/>
            <w:proofErr w:type="gramEnd"/>
            <w:r w:rsidRPr="006D175A">
              <w:rPr>
                <w:rFonts w:ascii="Calibri" w:eastAsia="Times New Roman" w:hAnsi="Calibri" w:cs="Calibri"/>
                <w:b/>
                <w:bCs/>
                <w:color w:val="000000"/>
                <w:kern w:val="0"/>
                <w:sz w:val="16"/>
                <w:szCs w:val="16"/>
                <w:lang w:eastAsia="en-NZ"/>
                <w14:ligatures w14:val="none"/>
              </w:rPr>
              <w:t xml:space="preserve"> how we use and develop our whenua.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Policy 2.7.21 – it is unclear what ‘key sites’ means.</w:t>
            </w:r>
            <w:r w:rsidRPr="006D175A">
              <w:rPr>
                <w:rFonts w:ascii="Calibri" w:eastAsia="Times New Roman" w:hAnsi="Calibri" w:cs="Calibri"/>
                <w:b/>
                <w:bCs/>
                <w:color w:val="000000"/>
                <w:kern w:val="0"/>
                <w:sz w:val="16"/>
                <w:szCs w:val="16"/>
                <w:lang w:eastAsia="en-NZ"/>
                <w14:ligatures w14:val="none"/>
              </w:rPr>
              <w:br/>
            </w:r>
          </w:p>
          <w:p w14:paraId="6F387D4A" w14:textId="055AD028" w:rsidR="006D175A" w:rsidRPr="006D175A" w:rsidRDefault="00202AF2"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They also suggest c</w:t>
            </w:r>
            <w:r w:rsidR="00D00372" w:rsidRPr="006D175A">
              <w:rPr>
                <w:rFonts w:ascii="Calibri" w:eastAsia="Times New Roman" w:hAnsi="Calibri" w:cs="Calibri"/>
                <w:b/>
                <w:bCs/>
                <w:color w:val="000000"/>
                <w:kern w:val="0"/>
                <w:sz w:val="16"/>
                <w:szCs w:val="16"/>
                <w:lang w:eastAsia="en-NZ"/>
                <w14:ligatures w14:val="none"/>
              </w:rPr>
              <w:t>onsequential amendments required to the ‘Explanation of Policies’ to reflect proposed changes sought to rule framework.</w:t>
            </w:r>
          </w:p>
        </w:tc>
      </w:tr>
      <w:tr w:rsidR="000F1D4B" w:rsidRPr="006D175A" w14:paraId="1C7AF99C" w14:textId="77777777" w:rsidTr="000F1D4B">
        <w:trPr>
          <w:trHeight w:val="1859"/>
        </w:trPr>
        <w:tc>
          <w:tcPr>
            <w:tcW w:w="1153" w:type="dxa"/>
            <w:tcBorders>
              <w:top w:val="nil"/>
              <w:left w:val="single" w:sz="4" w:space="0" w:color="000000"/>
              <w:bottom w:val="single" w:sz="4" w:space="0" w:color="000000"/>
              <w:right w:val="single" w:sz="4" w:space="0" w:color="000000"/>
            </w:tcBorders>
            <w:shd w:val="clear" w:color="auto" w:fill="auto"/>
          </w:tcPr>
          <w:p w14:paraId="36C7D8D2" w14:textId="30718674"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tcPr>
          <w:p w14:paraId="2BD5B4A0" w14:textId="4073E83C"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7.11</w:t>
            </w:r>
          </w:p>
        </w:tc>
        <w:tc>
          <w:tcPr>
            <w:tcW w:w="1154" w:type="dxa"/>
            <w:tcBorders>
              <w:top w:val="nil"/>
              <w:left w:val="nil"/>
              <w:bottom w:val="single" w:sz="4" w:space="0" w:color="000000"/>
              <w:right w:val="single" w:sz="4" w:space="0" w:color="000000"/>
            </w:tcBorders>
            <w:shd w:val="clear" w:color="auto" w:fill="auto"/>
          </w:tcPr>
          <w:p w14:paraId="407F363E" w14:textId="01389DCC"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tcPr>
          <w:p w14:paraId="6B50B360" w14:textId="4211992C"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3.1.1 PERMITTED ACTIVITIES</w:t>
            </w:r>
          </w:p>
        </w:tc>
        <w:tc>
          <w:tcPr>
            <w:tcW w:w="1154" w:type="dxa"/>
            <w:tcBorders>
              <w:top w:val="nil"/>
              <w:left w:val="nil"/>
              <w:bottom w:val="single" w:sz="4" w:space="0" w:color="000000"/>
              <w:right w:val="single" w:sz="4" w:space="0" w:color="000000"/>
            </w:tcBorders>
            <w:shd w:val="clear" w:color="auto" w:fill="auto"/>
          </w:tcPr>
          <w:p w14:paraId="11FE5553" w14:textId="382E0D6B"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tcPr>
          <w:p w14:paraId="651C16E9" w14:textId="59C592F1"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Proposed amendments, deletions and new definitions as described above. This will ensure consistency between definitions and that a definition does not consequentially result in the need for consent.</w:t>
            </w:r>
          </w:p>
        </w:tc>
        <w:tc>
          <w:tcPr>
            <w:tcW w:w="4522" w:type="dxa"/>
            <w:tcBorders>
              <w:top w:val="nil"/>
              <w:left w:val="nil"/>
              <w:bottom w:val="single" w:sz="4" w:space="0" w:color="000000"/>
              <w:right w:val="single" w:sz="4" w:space="0" w:color="000000"/>
            </w:tcBorders>
            <w:shd w:val="clear" w:color="auto" w:fill="auto"/>
          </w:tcPr>
          <w:p w14:paraId="01A7C69C" w14:textId="0BA315EC"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 support (e) Marae being a permitted activity in the Rural Zone. As described throughout this submission, currently our two </w:t>
            </w:r>
            <w:proofErr w:type="gramStart"/>
            <w:r w:rsidRPr="006D175A">
              <w:rPr>
                <w:rFonts w:ascii="Calibri" w:eastAsia="Times New Roman" w:hAnsi="Calibri" w:cs="Calibri"/>
                <w:b/>
                <w:bCs/>
                <w:color w:val="000000"/>
                <w:kern w:val="0"/>
                <w:sz w:val="16"/>
                <w:szCs w:val="16"/>
                <w:lang w:eastAsia="en-NZ"/>
                <w14:ligatures w14:val="none"/>
              </w:rPr>
              <w:t>marae</w:t>
            </w:r>
            <w:proofErr w:type="gramEnd"/>
            <w:r w:rsidRPr="006D175A">
              <w:rPr>
                <w:rFonts w:ascii="Calibri" w:eastAsia="Times New Roman" w:hAnsi="Calibri" w:cs="Calibri"/>
                <w:b/>
                <w:bCs/>
                <w:color w:val="000000"/>
                <w:kern w:val="0"/>
                <w:sz w:val="16"/>
                <w:szCs w:val="16"/>
                <w:lang w:eastAsia="en-NZ"/>
                <w14:ligatures w14:val="none"/>
              </w:rPr>
              <w:t xml:space="preserve"> are located within the Rural Zone. A diverse range of activities and uses are undertaken on our marae.  </w:t>
            </w:r>
          </w:p>
        </w:tc>
      </w:tr>
      <w:tr w:rsidR="000F1D4B" w:rsidRPr="006D175A" w14:paraId="1F0323F2" w14:textId="77777777" w:rsidTr="000F1D4B">
        <w:trPr>
          <w:trHeight w:val="3418"/>
        </w:trPr>
        <w:tc>
          <w:tcPr>
            <w:tcW w:w="1153" w:type="dxa"/>
            <w:tcBorders>
              <w:top w:val="nil"/>
              <w:left w:val="single" w:sz="4" w:space="0" w:color="000000"/>
              <w:bottom w:val="single" w:sz="4" w:space="0" w:color="000000"/>
              <w:right w:val="single" w:sz="4" w:space="0" w:color="000000"/>
            </w:tcBorders>
            <w:shd w:val="clear" w:color="auto" w:fill="auto"/>
          </w:tcPr>
          <w:p w14:paraId="414DE9BF" w14:textId="1F4C1F56"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w:t>
            </w:r>
          </w:p>
        </w:tc>
        <w:tc>
          <w:tcPr>
            <w:tcW w:w="1255" w:type="dxa"/>
            <w:tcBorders>
              <w:top w:val="nil"/>
              <w:left w:val="nil"/>
              <w:bottom w:val="single" w:sz="4" w:space="0" w:color="000000"/>
              <w:right w:val="single" w:sz="4" w:space="0" w:color="000000"/>
            </w:tcBorders>
            <w:shd w:val="clear" w:color="auto" w:fill="auto"/>
          </w:tcPr>
          <w:p w14:paraId="650D221F" w14:textId="465AE4F5"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7.12</w:t>
            </w:r>
          </w:p>
        </w:tc>
        <w:tc>
          <w:tcPr>
            <w:tcW w:w="1154" w:type="dxa"/>
            <w:tcBorders>
              <w:top w:val="nil"/>
              <w:left w:val="nil"/>
              <w:bottom w:val="single" w:sz="4" w:space="0" w:color="000000"/>
              <w:right w:val="single" w:sz="4" w:space="0" w:color="000000"/>
            </w:tcBorders>
            <w:shd w:val="clear" w:color="auto" w:fill="auto"/>
          </w:tcPr>
          <w:p w14:paraId="43E2E204" w14:textId="4CBA480A"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tcPr>
          <w:p w14:paraId="72059CBA" w14:textId="4B7061F1"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3.1.1 PERMITTED ACTIVITIES</w:t>
            </w:r>
          </w:p>
        </w:tc>
        <w:tc>
          <w:tcPr>
            <w:tcW w:w="1154" w:type="dxa"/>
            <w:tcBorders>
              <w:top w:val="nil"/>
              <w:left w:val="nil"/>
              <w:bottom w:val="single" w:sz="4" w:space="0" w:color="000000"/>
              <w:right w:val="single" w:sz="4" w:space="0" w:color="000000"/>
            </w:tcBorders>
            <w:shd w:val="clear" w:color="auto" w:fill="auto"/>
          </w:tcPr>
          <w:p w14:paraId="5C5A6D47" w14:textId="316A3A9C"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53574744"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Papakāinga as a permitted activity in the Rural Zone; however, proposed amendments, deletions and new definitions will have consequential amendments for the type of whenua papakāinga can be developed as a permitted activity. For example, the activity could be described as ‘(f) PAPAKĀINGA on WHENUA MĀORI’. </w:t>
            </w:r>
          </w:p>
          <w:p w14:paraId="5655D850"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141F113D" w14:textId="36586262"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relevant performance standards for Papakāinga, including though not limited to, removal of setback distances from adjoining side and road boundaries in the Rural Zone.</w:t>
            </w:r>
          </w:p>
        </w:tc>
        <w:tc>
          <w:tcPr>
            <w:tcW w:w="4522" w:type="dxa"/>
            <w:tcBorders>
              <w:top w:val="nil"/>
              <w:left w:val="nil"/>
              <w:bottom w:val="single" w:sz="4" w:space="0" w:color="000000"/>
              <w:right w:val="single" w:sz="4" w:space="0" w:color="000000"/>
            </w:tcBorders>
            <w:shd w:val="clear" w:color="auto" w:fill="auto"/>
          </w:tcPr>
          <w:p w14:paraId="77C323F6"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Whilst the submitter supports </w:t>
            </w:r>
            <w:r w:rsidRPr="006D175A">
              <w:rPr>
                <w:rFonts w:ascii="Calibri" w:eastAsia="Times New Roman" w:hAnsi="Calibri" w:cs="Calibri"/>
                <w:b/>
                <w:bCs/>
                <w:color w:val="000000"/>
                <w:kern w:val="0"/>
                <w:sz w:val="16"/>
                <w:szCs w:val="16"/>
                <w:lang w:eastAsia="en-NZ"/>
                <w14:ligatures w14:val="none"/>
              </w:rPr>
              <w:t xml:space="preserve">Papakāinga being a permitted activity in the Rural Zone, where (types of whenua Māori) and how it is provided must be broadened to recognise and provide for the relationship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and </w:t>
            </w:r>
            <w:r>
              <w:rPr>
                <w:rFonts w:ascii="Calibri" w:eastAsia="Times New Roman" w:hAnsi="Calibri" w:cs="Calibri"/>
                <w:b/>
                <w:bCs/>
                <w:color w:val="000000"/>
                <w:kern w:val="0"/>
                <w:sz w:val="16"/>
                <w:szCs w:val="16"/>
                <w:lang w:eastAsia="en-NZ"/>
                <w14:ligatures w14:val="none"/>
              </w:rPr>
              <w:t>their</w:t>
            </w:r>
            <w:r w:rsidRPr="006D175A">
              <w:rPr>
                <w:rFonts w:ascii="Calibri" w:eastAsia="Times New Roman" w:hAnsi="Calibri" w:cs="Calibri"/>
                <w:b/>
                <w:bCs/>
                <w:color w:val="000000"/>
                <w:kern w:val="0"/>
                <w:sz w:val="16"/>
                <w:szCs w:val="16"/>
                <w:lang w:eastAsia="en-NZ"/>
                <w14:ligatures w14:val="none"/>
              </w:rPr>
              <w:t xml:space="preserve"> ancestral lands.</w:t>
            </w:r>
            <w:r>
              <w:rPr>
                <w:rFonts w:ascii="Calibri" w:eastAsia="Times New Roman" w:hAnsi="Calibri" w:cs="Calibri"/>
                <w:b/>
                <w:bCs/>
                <w:color w:val="000000"/>
                <w:kern w:val="0"/>
                <w:sz w:val="16"/>
                <w:szCs w:val="16"/>
                <w:lang w:eastAsia="en-NZ"/>
                <w14:ligatures w14:val="none"/>
              </w:rPr>
              <w:t xml:space="preserve"> </w:t>
            </w:r>
          </w:p>
          <w:p w14:paraId="144796D2"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1971B2E9"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In the absence of a Special Purpose Māori Purpose Zone, to ensure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w:t>
            </w:r>
            <w:proofErr w:type="gramStart"/>
            <w:r w:rsidRPr="006D175A">
              <w:rPr>
                <w:rFonts w:ascii="Calibri" w:eastAsia="Times New Roman" w:hAnsi="Calibri" w:cs="Calibri"/>
                <w:b/>
                <w:bCs/>
                <w:color w:val="000000"/>
                <w:kern w:val="0"/>
                <w:sz w:val="16"/>
                <w:szCs w:val="16"/>
                <w:lang w:eastAsia="en-NZ"/>
                <w14:ligatures w14:val="none"/>
              </w:rPr>
              <w:t>are able to</w:t>
            </w:r>
            <w:proofErr w:type="gramEnd"/>
            <w:r w:rsidRPr="006D175A">
              <w:rPr>
                <w:rFonts w:ascii="Calibri" w:eastAsia="Times New Roman" w:hAnsi="Calibri" w:cs="Calibri"/>
                <w:b/>
                <w:bCs/>
                <w:color w:val="000000"/>
                <w:kern w:val="0"/>
                <w:sz w:val="16"/>
                <w:szCs w:val="16"/>
                <w:lang w:eastAsia="en-NZ"/>
                <w14:ligatures w14:val="none"/>
              </w:rPr>
              <w:t xml:space="preserve"> utilise our whenua for papakāinga to its full potential,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seek amendments to reduce all relevant performance standards including, though not limited to, removal </w:t>
            </w:r>
            <w:proofErr w:type="spellStart"/>
            <w:r w:rsidRPr="006D175A">
              <w:rPr>
                <w:rFonts w:ascii="Calibri" w:eastAsia="Times New Roman" w:hAnsi="Calibri" w:cs="Calibri"/>
                <w:b/>
                <w:bCs/>
                <w:color w:val="000000"/>
                <w:kern w:val="0"/>
                <w:sz w:val="16"/>
                <w:szCs w:val="16"/>
                <w:lang w:eastAsia="en-NZ"/>
                <w14:ligatures w14:val="none"/>
              </w:rPr>
              <w:t>ofsetback</w:t>
            </w:r>
            <w:proofErr w:type="spellEnd"/>
            <w:r w:rsidRPr="006D175A">
              <w:rPr>
                <w:rFonts w:ascii="Calibri" w:eastAsia="Times New Roman" w:hAnsi="Calibri" w:cs="Calibri"/>
                <w:b/>
                <w:bCs/>
                <w:color w:val="000000"/>
                <w:kern w:val="0"/>
                <w:sz w:val="16"/>
                <w:szCs w:val="16"/>
                <w:lang w:eastAsia="en-NZ"/>
                <w14:ligatures w14:val="none"/>
              </w:rPr>
              <w:t xml:space="preserve"> distance requirements from adjoining side and road boundaries to those currently existing in the Rural Zone – similarly to the </w:t>
            </w:r>
            <w:proofErr w:type="spellStart"/>
            <w:r w:rsidRPr="006D175A">
              <w:rPr>
                <w:rFonts w:ascii="Calibri" w:eastAsia="Times New Roman" w:hAnsi="Calibri" w:cs="Calibri"/>
                <w:b/>
                <w:bCs/>
                <w:color w:val="000000"/>
                <w:kern w:val="0"/>
                <w:sz w:val="16"/>
                <w:szCs w:val="16"/>
                <w:lang w:eastAsia="en-NZ"/>
                <w14:ligatures w14:val="none"/>
              </w:rPr>
              <w:t>Parihaka</w:t>
            </w:r>
            <w:proofErr w:type="spellEnd"/>
            <w:r w:rsidRPr="006D175A">
              <w:rPr>
                <w:rFonts w:ascii="Calibri" w:eastAsia="Times New Roman" w:hAnsi="Calibri" w:cs="Calibri"/>
                <w:b/>
                <w:bCs/>
                <w:color w:val="000000"/>
                <w:kern w:val="0"/>
                <w:sz w:val="16"/>
                <w:szCs w:val="16"/>
                <w:lang w:eastAsia="en-NZ"/>
                <w14:ligatures w14:val="none"/>
              </w:rPr>
              <w:t xml:space="preserve"> Cultural Area</w:t>
            </w:r>
          </w:p>
          <w:p w14:paraId="06E51FD7"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tc>
      </w:tr>
      <w:tr w:rsidR="000F1D4B" w:rsidRPr="006D175A" w14:paraId="4A93B1F9" w14:textId="77777777" w:rsidTr="000F1D4B">
        <w:trPr>
          <w:trHeight w:val="3418"/>
        </w:trPr>
        <w:tc>
          <w:tcPr>
            <w:tcW w:w="1153" w:type="dxa"/>
            <w:tcBorders>
              <w:top w:val="nil"/>
              <w:left w:val="single" w:sz="4" w:space="0" w:color="000000"/>
              <w:bottom w:val="single" w:sz="4" w:space="0" w:color="000000"/>
              <w:right w:val="single" w:sz="4" w:space="0" w:color="000000"/>
            </w:tcBorders>
            <w:shd w:val="clear" w:color="auto" w:fill="auto"/>
          </w:tcPr>
          <w:p w14:paraId="0B3BFD4A" w14:textId="187377D6"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tcPr>
          <w:p w14:paraId="1770A6A0" w14:textId="20C8F894"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7.13</w:t>
            </w:r>
          </w:p>
        </w:tc>
        <w:tc>
          <w:tcPr>
            <w:tcW w:w="1154" w:type="dxa"/>
            <w:tcBorders>
              <w:top w:val="nil"/>
              <w:left w:val="nil"/>
              <w:bottom w:val="single" w:sz="4" w:space="0" w:color="000000"/>
              <w:right w:val="single" w:sz="4" w:space="0" w:color="000000"/>
            </w:tcBorders>
            <w:shd w:val="clear" w:color="auto" w:fill="auto"/>
          </w:tcPr>
          <w:p w14:paraId="57B4F814" w14:textId="1159E993"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tcPr>
          <w:p w14:paraId="549DFAB2" w14:textId="4A88DFFF"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3.1.2 CONTROLLED ACTIVITIES</w:t>
            </w:r>
          </w:p>
        </w:tc>
        <w:tc>
          <w:tcPr>
            <w:tcW w:w="1154" w:type="dxa"/>
            <w:tcBorders>
              <w:top w:val="nil"/>
              <w:left w:val="nil"/>
              <w:bottom w:val="single" w:sz="4" w:space="0" w:color="000000"/>
              <w:right w:val="single" w:sz="4" w:space="0" w:color="000000"/>
            </w:tcBorders>
            <w:shd w:val="clear" w:color="auto" w:fill="auto"/>
          </w:tcPr>
          <w:p w14:paraId="4BA759ED" w14:textId="00060804"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026E34C8"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seek amendments to the rule framework </w:t>
            </w:r>
            <w:proofErr w:type="gramStart"/>
            <w:r w:rsidRPr="006D175A">
              <w:rPr>
                <w:rFonts w:ascii="Calibri" w:eastAsia="Times New Roman" w:hAnsi="Calibri" w:cs="Calibri"/>
                <w:b/>
                <w:bCs/>
                <w:color w:val="000000"/>
                <w:kern w:val="0"/>
                <w:sz w:val="16"/>
                <w:szCs w:val="16"/>
                <w:lang w:eastAsia="en-NZ"/>
                <w14:ligatures w14:val="none"/>
              </w:rPr>
              <w:t>as a result of</w:t>
            </w:r>
            <w:proofErr w:type="gramEnd"/>
            <w:r w:rsidRPr="006D175A">
              <w:rPr>
                <w:rFonts w:ascii="Calibri" w:eastAsia="Times New Roman" w:hAnsi="Calibri" w:cs="Calibri"/>
                <w:b/>
                <w:bCs/>
                <w:color w:val="000000"/>
                <w:kern w:val="0"/>
                <w:sz w:val="16"/>
                <w:szCs w:val="16"/>
                <w:lang w:eastAsia="en-NZ"/>
                <w14:ligatures w14:val="none"/>
              </w:rPr>
              <w:t xml:space="preserve"> amendments to definitions, deletion of definitions and addition of definitions, as well as amendments to section 2.1. </w:t>
            </w:r>
          </w:p>
          <w:p w14:paraId="58EBA064"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6E31BC13" w14:textId="62750B9D"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rule framework must ensure the relationship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 and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xml:space="preserve"> with our culture and traditions and our ancestral lands within our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is recognised and provided for and not just enabled.</w:t>
            </w:r>
          </w:p>
        </w:tc>
        <w:tc>
          <w:tcPr>
            <w:tcW w:w="4522" w:type="dxa"/>
            <w:tcBorders>
              <w:top w:val="nil"/>
              <w:left w:val="nil"/>
              <w:bottom w:val="single" w:sz="4" w:space="0" w:color="000000"/>
              <w:right w:val="single" w:sz="4" w:space="0" w:color="000000"/>
            </w:tcBorders>
            <w:shd w:val="clear" w:color="auto" w:fill="auto"/>
          </w:tcPr>
          <w:p w14:paraId="3F4B7441"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The submitter has</w:t>
            </w:r>
            <w:r w:rsidRPr="006D175A">
              <w:rPr>
                <w:rFonts w:ascii="Calibri" w:eastAsia="Times New Roman" w:hAnsi="Calibri" w:cs="Calibri"/>
                <w:b/>
                <w:bCs/>
                <w:color w:val="000000"/>
                <w:kern w:val="0"/>
                <w:sz w:val="16"/>
                <w:szCs w:val="16"/>
                <w:lang w:eastAsia="en-NZ"/>
                <w14:ligatures w14:val="none"/>
              </w:rPr>
              <w:t xml:space="preserve"> proposed amendments to definitions including deletions and new definitions, in addition to amendments to performance standards for Papakāinga;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also seek amendments to section 2.1, character description – all which would require consequential amendments to this rule. </w:t>
            </w:r>
          </w:p>
          <w:p w14:paraId="4CB7C2DF"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40BBB602"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They also request the </w:t>
            </w:r>
            <w:r w:rsidRPr="006D175A">
              <w:rPr>
                <w:rFonts w:ascii="Calibri" w:eastAsia="Times New Roman" w:hAnsi="Calibri" w:cs="Calibri"/>
                <w:b/>
                <w:bCs/>
                <w:color w:val="000000"/>
                <w:kern w:val="0"/>
                <w:sz w:val="16"/>
                <w:szCs w:val="16"/>
                <w:lang w:eastAsia="en-NZ"/>
                <w14:ligatures w14:val="none"/>
              </w:rPr>
              <w:t xml:space="preserve">Rural Zone environment description be updated to reflect Māori purpose activities, uses and development that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undertake in the zone, as well as the scarce nature of whenua Māori and the direct relationships with our ancestral lands </w:t>
            </w:r>
            <w:proofErr w:type="gramStart"/>
            <w:r w:rsidRPr="006D175A">
              <w:rPr>
                <w:rFonts w:ascii="Calibri" w:eastAsia="Times New Roman" w:hAnsi="Calibri" w:cs="Calibri"/>
                <w:b/>
                <w:bCs/>
                <w:color w:val="000000"/>
                <w:kern w:val="0"/>
                <w:sz w:val="16"/>
                <w:szCs w:val="16"/>
                <w:lang w:eastAsia="en-NZ"/>
                <w14:ligatures w14:val="none"/>
              </w:rPr>
              <w:t>as a result of</w:t>
            </w:r>
            <w:proofErr w:type="gramEnd"/>
            <w:r w:rsidRPr="006D175A">
              <w:rPr>
                <w:rFonts w:ascii="Calibri" w:eastAsia="Times New Roman" w:hAnsi="Calibri" w:cs="Calibri"/>
                <w:b/>
                <w:bCs/>
                <w:color w:val="000000"/>
                <w:kern w:val="0"/>
                <w:sz w:val="16"/>
                <w:szCs w:val="16"/>
                <w:lang w:eastAsia="en-NZ"/>
                <w14:ligatures w14:val="none"/>
              </w:rPr>
              <w:t xml:space="preserve"> the </w:t>
            </w:r>
            <w:proofErr w:type="spellStart"/>
            <w:r w:rsidRPr="006D175A">
              <w:rPr>
                <w:rFonts w:ascii="Calibri" w:eastAsia="Times New Roman" w:hAnsi="Calibri" w:cs="Calibri"/>
                <w:b/>
                <w:bCs/>
                <w:color w:val="000000"/>
                <w:kern w:val="0"/>
                <w:sz w:val="16"/>
                <w:szCs w:val="16"/>
                <w:lang w:eastAsia="en-NZ"/>
                <w14:ligatures w14:val="none"/>
              </w:rPr>
              <w:t>muru</w:t>
            </w:r>
            <w:proofErr w:type="spellEnd"/>
            <w:r w:rsidRPr="006D175A">
              <w:rPr>
                <w:rFonts w:ascii="Calibri" w:eastAsia="Times New Roman" w:hAnsi="Calibri" w:cs="Calibri"/>
                <w:b/>
                <w:bCs/>
                <w:color w:val="000000"/>
                <w:kern w:val="0"/>
                <w:sz w:val="16"/>
                <w:szCs w:val="16"/>
                <w:lang w:eastAsia="en-NZ"/>
                <w14:ligatures w14:val="none"/>
              </w:rPr>
              <w:t xml:space="preserve"> me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raupatu</w:t>
            </w:r>
            <w:proofErr w:type="spellEnd"/>
            <w:r w:rsidRPr="006D175A">
              <w:rPr>
                <w:rFonts w:ascii="Calibri" w:eastAsia="Times New Roman" w:hAnsi="Calibri" w:cs="Calibri"/>
                <w:b/>
                <w:bCs/>
                <w:color w:val="000000"/>
                <w:kern w:val="0"/>
                <w:sz w:val="16"/>
                <w:szCs w:val="16"/>
                <w:lang w:eastAsia="en-NZ"/>
                <w14:ligatures w14:val="none"/>
              </w:rPr>
              <w:t xml:space="preserve">. This ensures any consideration of character and amenity and the environment, including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is accurately articulated.</w:t>
            </w:r>
            <w:r w:rsidRPr="006D175A">
              <w:rPr>
                <w:rFonts w:ascii="Calibri" w:eastAsia="Times New Roman" w:hAnsi="Calibri" w:cs="Calibri"/>
                <w:b/>
                <w:bCs/>
                <w:color w:val="000000"/>
                <w:kern w:val="0"/>
                <w:sz w:val="16"/>
                <w:szCs w:val="16"/>
                <w:lang w:eastAsia="en-NZ"/>
                <w14:ligatures w14:val="none"/>
              </w:rPr>
              <w:br/>
            </w:r>
          </w:p>
          <w:p w14:paraId="7C425220"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They also note that in the absence of </w:t>
            </w: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 and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xml:space="preserve"> being able to undertake development of papakāinga as a permitted activity as proposed, </w:t>
            </w:r>
            <w:r>
              <w:rPr>
                <w:rFonts w:ascii="Calibri" w:eastAsia="Times New Roman" w:hAnsi="Calibri" w:cs="Calibri"/>
                <w:b/>
                <w:bCs/>
                <w:color w:val="000000"/>
                <w:kern w:val="0"/>
                <w:sz w:val="16"/>
                <w:szCs w:val="16"/>
                <w:lang w:eastAsia="en-NZ"/>
                <w14:ligatures w14:val="none"/>
              </w:rPr>
              <w:t>they</w:t>
            </w:r>
            <w:r w:rsidRPr="006D175A">
              <w:rPr>
                <w:rFonts w:ascii="Calibri" w:eastAsia="Times New Roman" w:hAnsi="Calibri" w:cs="Calibri"/>
                <w:b/>
                <w:bCs/>
                <w:color w:val="000000"/>
                <w:kern w:val="0"/>
                <w:sz w:val="16"/>
                <w:szCs w:val="16"/>
                <w:lang w:eastAsia="en-NZ"/>
                <w14:ligatures w14:val="none"/>
              </w:rPr>
              <w:t xml:space="preserve"> would be supportive of the use of a controlled activity for papakāinga; however, consequential amendments required to rule framework and definitions, as described.</w:t>
            </w:r>
          </w:p>
          <w:p w14:paraId="05092316"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tc>
      </w:tr>
      <w:tr w:rsidR="000F1D4B" w:rsidRPr="006D175A" w14:paraId="24E89202" w14:textId="77777777" w:rsidTr="000F1D4B">
        <w:trPr>
          <w:trHeight w:val="2142"/>
        </w:trPr>
        <w:tc>
          <w:tcPr>
            <w:tcW w:w="1153" w:type="dxa"/>
            <w:tcBorders>
              <w:top w:val="nil"/>
              <w:left w:val="single" w:sz="4" w:space="0" w:color="000000"/>
              <w:bottom w:val="single" w:sz="4" w:space="0" w:color="000000"/>
              <w:right w:val="single" w:sz="4" w:space="0" w:color="000000"/>
            </w:tcBorders>
            <w:shd w:val="clear" w:color="auto" w:fill="auto"/>
          </w:tcPr>
          <w:p w14:paraId="5AEAA11E" w14:textId="259BBA05"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w:t>
            </w:r>
          </w:p>
        </w:tc>
        <w:tc>
          <w:tcPr>
            <w:tcW w:w="1255" w:type="dxa"/>
            <w:tcBorders>
              <w:top w:val="nil"/>
              <w:left w:val="nil"/>
              <w:bottom w:val="single" w:sz="4" w:space="0" w:color="000000"/>
              <w:right w:val="single" w:sz="4" w:space="0" w:color="000000"/>
            </w:tcBorders>
            <w:shd w:val="clear" w:color="auto" w:fill="auto"/>
          </w:tcPr>
          <w:p w14:paraId="7633D728" w14:textId="623C2283"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w:t>
            </w:r>
            <w:r>
              <w:rPr>
                <w:rFonts w:ascii="Calibri" w:eastAsia="Times New Roman" w:hAnsi="Calibri" w:cs="Calibri"/>
                <w:b/>
                <w:bCs/>
                <w:color w:val="000000"/>
                <w:kern w:val="0"/>
                <w:sz w:val="16"/>
                <w:szCs w:val="16"/>
                <w:lang w:eastAsia="en-NZ"/>
                <w14:ligatures w14:val="none"/>
              </w:rPr>
              <w:t>4</w:t>
            </w:r>
          </w:p>
        </w:tc>
        <w:tc>
          <w:tcPr>
            <w:tcW w:w="1154" w:type="dxa"/>
            <w:tcBorders>
              <w:top w:val="nil"/>
              <w:left w:val="nil"/>
              <w:bottom w:val="single" w:sz="4" w:space="0" w:color="000000"/>
              <w:right w:val="single" w:sz="4" w:space="0" w:color="000000"/>
            </w:tcBorders>
            <w:shd w:val="clear" w:color="auto" w:fill="auto"/>
          </w:tcPr>
          <w:p w14:paraId="3DD222E0" w14:textId="7929E832"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tcPr>
          <w:p w14:paraId="4190C344" w14:textId="3017651F"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3.1.3 RESTRICTED DISCRETIONARY ACTIVITIES</w:t>
            </w:r>
          </w:p>
        </w:tc>
        <w:tc>
          <w:tcPr>
            <w:tcW w:w="1154" w:type="dxa"/>
            <w:tcBorders>
              <w:top w:val="nil"/>
              <w:left w:val="nil"/>
              <w:bottom w:val="single" w:sz="4" w:space="0" w:color="000000"/>
              <w:right w:val="single" w:sz="4" w:space="0" w:color="000000"/>
            </w:tcBorders>
            <w:shd w:val="clear" w:color="auto" w:fill="auto"/>
          </w:tcPr>
          <w:p w14:paraId="699FE403" w14:textId="0C8F1D26"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tcPr>
          <w:p w14:paraId="695DE7D6"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seek amendments to the Rural Zone rule framework for papakāinga, including matters of discretion, </w:t>
            </w:r>
            <w:proofErr w:type="gramStart"/>
            <w:r w:rsidRPr="006D175A">
              <w:rPr>
                <w:rFonts w:ascii="Calibri" w:eastAsia="Times New Roman" w:hAnsi="Calibri" w:cs="Calibri"/>
                <w:b/>
                <w:bCs/>
                <w:color w:val="000000"/>
                <w:kern w:val="0"/>
                <w:sz w:val="16"/>
                <w:szCs w:val="16"/>
                <w:lang w:eastAsia="en-NZ"/>
                <w14:ligatures w14:val="none"/>
              </w:rPr>
              <w:t>as a result of</w:t>
            </w:r>
            <w:proofErr w:type="gramEnd"/>
            <w:r w:rsidRPr="006D175A">
              <w:rPr>
                <w:rFonts w:ascii="Calibri" w:eastAsia="Times New Roman" w:hAnsi="Calibri" w:cs="Calibri"/>
                <w:b/>
                <w:bCs/>
                <w:color w:val="000000"/>
                <w:kern w:val="0"/>
                <w:sz w:val="16"/>
                <w:szCs w:val="16"/>
                <w:lang w:eastAsia="en-NZ"/>
                <w14:ligatures w14:val="none"/>
              </w:rPr>
              <w:t xml:space="preserve"> amendments to definitions, deletion of definitions and addition of definitions, as well as amendments to section 2.1 which accurately reflect the environment, including the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aspects of the environment.</w:t>
            </w:r>
            <w:r w:rsidRPr="006D175A">
              <w:rPr>
                <w:rFonts w:ascii="Calibri" w:eastAsia="Times New Roman" w:hAnsi="Calibri" w:cs="Calibri"/>
                <w:b/>
                <w:bCs/>
                <w:color w:val="000000"/>
                <w:kern w:val="0"/>
                <w:sz w:val="16"/>
                <w:szCs w:val="16"/>
                <w:lang w:eastAsia="en-NZ"/>
                <w14:ligatures w14:val="none"/>
              </w:rPr>
              <w:br w:type="page"/>
            </w:r>
          </w:p>
          <w:p w14:paraId="5293DCF3"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0D9038D0"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rule framework must ensure the relationship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 and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xml:space="preserve"> with our culture and traditions and our ancestral lands within our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is recognised and provided for.</w:t>
            </w:r>
            <w:r w:rsidRPr="006D175A">
              <w:rPr>
                <w:rFonts w:ascii="Calibri" w:eastAsia="Times New Roman" w:hAnsi="Calibri" w:cs="Calibri"/>
                <w:b/>
                <w:bCs/>
                <w:color w:val="000000"/>
                <w:kern w:val="0"/>
                <w:sz w:val="16"/>
                <w:szCs w:val="16"/>
                <w:lang w:eastAsia="en-NZ"/>
                <w14:ligatures w14:val="none"/>
              </w:rPr>
              <w:br w:type="page"/>
            </w:r>
            <w:r>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t>As an example, the rules could be ‘PAPAKĀINGA not on WHENUA MĀORI’.</w:t>
            </w:r>
            <w:r w:rsidRPr="006D175A">
              <w:rPr>
                <w:rFonts w:ascii="Calibri" w:eastAsia="Times New Roman" w:hAnsi="Calibri" w:cs="Calibri"/>
                <w:b/>
                <w:bCs/>
                <w:color w:val="000000"/>
                <w:kern w:val="0"/>
                <w:sz w:val="16"/>
                <w:szCs w:val="16"/>
                <w:lang w:eastAsia="en-NZ"/>
                <w14:ligatures w14:val="none"/>
              </w:rPr>
              <w:br w:type="page"/>
            </w:r>
          </w:p>
          <w:p w14:paraId="70E03191"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63DA75BE"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 xml:space="preserve">The matters of discretion must ensure that the expert advice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as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within our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is engaged and provided. </w:t>
            </w:r>
          </w:p>
          <w:p w14:paraId="4EE3F3C8"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35FB3EE7" w14:textId="1A0C1FDE"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This is consistent with the active </w:t>
            </w:r>
            <w:proofErr w:type="gramStart"/>
            <w:r w:rsidRPr="006D175A">
              <w:rPr>
                <w:rFonts w:ascii="Calibri" w:eastAsia="Times New Roman" w:hAnsi="Calibri" w:cs="Calibri"/>
                <w:b/>
                <w:bCs/>
                <w:color w:val="000000"/>
                <w:kern w:val="0"/>
                <w:sz w:val="16"/>
                <w:szCs w:val="16"/>
                <w:lang w:eastAsia="en-NZ"/>
                <w14:ligatures w14:val="none"/>
              </w:rPr>
              <w:t>decision making</w:t>
            </w:r>
            <w:proofErr w:type="gramEnd"/>
            <w:r w:rsidRPr="006D175A">
              <w:rPr>
                <w:rFonts w:ascii="Calibri" w:eastAsia="Times New Roman" w:hAnsi="Calibri" w:cs="Calibri"/>
                <w:b/>
                <w:bCs/>
                <w:color w:val="000000"/>
                <w:kern w:val="0"/>
                <w:sz w:val="16"/>
                <w:szCs w:val="16"/>
                <w:lang w:eastAsia="en-NZ"/>
                <w14:ligatures w14:val="none"/>
              </w:rPr>
              <w:t xml:space="preserve"> requirement described at section 2.7 and the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objectives and policies. Amend the wording of the matters of discretion.</w:t>
            </w:r>
          </w:p>
        </w:tc>
        <w:tc>
          <w:tcPr>
            <w:tcW w:w="4522" w:type="dxa"/>
            <w:tcBorders>
              <w:top w:val="nil"/>
              <w:left w:val="nil"/>
              <w:bottom w:val="single" w:sz="4" w:space="0" w:color="000000"/>
              <w:right w:val="single" w:sz="4" w:space="0" w:color="000000"/>
            </w:tcBorders>
            <w:shd w:val="clear" w:color="auto" w:fill="auto"/>
          </w:tcPr>
          <w:p w14:paraId="5E2F43D0"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lastRenderedPageBreak/>
              <w:t xml:space="preserve">The submitter requests amendments to the Rural Zone rule framework and matters of discretion to ensure their relationship with their ancestral land is not unnecessarily narrowed. </w:t>
            </w:r>
          </w:p>
          <w:p w14:paraId="56497D4B"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5C589450"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section 32 report suggests it is necessary that developments on</w:t>
            </w:r>
            <w:r w:rsidRPr="006D175A">
              <w:rPr>
                <w:rFonts w:ascii="Calibri" w:eastAsia="Times New Roman" w:hAnsi="Calibri" w:cs="Calibri"/>
                <w:b/>
                <w:bCs/>
                <w:color w:val="000000"/>
                <w:kern w:val="0"/>
                <w:sz w:val="16"/>
                <w:szCs w:val="16"/>
                <w:lang w:eastAsia="en-NZ"/>
                <w14:ligatures w14:val="none"/>
              </w:rPr>
              <w:br w:type="page"/>
            </w:r>
            <w:r>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t xml:space="preserve">general title land are restricted discretionary activities to enable assessment against matters such as the National Policy Statement for Highly Productive Land (‘NPS -HPL’).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are of the view that this prohibitive, strong wording of the NPS -HPL would inappropriately and unnecessarily restrict development of whenua for papakāinga in our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with much of the whenua in our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being Classes 1 – 3</w:t>
            </w:r>
            <w:r>
              <w:rPr>
                <w:rFonts w:ascii="Calibri" w:eastAsia="Times New Roman" w:hAnsi="Calibri" w:cs="Calibri"/>
                <w:b/>
                <w:bCs/>
                <w:color w:val="000000"/>
                <w:kern w:val="0"/>
                <w:sz w:val="16"/>
                <w:szCs w:val="16"/>
                <w:lang w:eastAsia="en-NZ"/>
                <w14:ligatures w14:val="none"/>
              </w:rPr>
              <w:t>.</w:t>
            </w:r>
          </w:p>
          <w:p w14:paraId="4D3EBABF"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7A8F0AA0"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matters of discretion must ensure that the expert advice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is sought, as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in our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not relying </w:t>
            </w:r>
            <w:r>
              <w:rPr>
                <w:rFonts w:ascii="Calibri" w:eastAsia="Times New Roman" w:hAnsi="Calibri" w:cs="Calibri"/>
                <w:b/>
                <w:bCs/>
                <w:color w:val="000000"/>
                <w:kern w:val="0"/>
                <w:sz w:val="16"/>
                <w:szCs w:val="16"/>
                <w:lang w:eastAsia="en-NZ"/>
                <w14:ligatures w14:val="none"/>
              </w:rPr>
              <w:t xml:space="preserve">on </w:t>
            </w:r>
            <w:r w:rsidRPr="006D175A">
              <w:rPr>
                <w:rFonts w:ascii="Calibri" w:eastAsia="Times New Roman" w:hAnsi="Calibri" w:cs="Calibri"/>
                <w:b/>
                <w:bCs/>
                <w:color w:val="000000"/>
                <w:kern w:val="0"/>
                <w:sz w:val="16"/>
                <w:szCs w:val="16"/>
                <w:lang w:eastAsia="en-NZ"/>
                <w14:ligatures w14:val="none"/>
              </w:rPr>
              <w:t>a</w:t>
            </w:r>
            <w:r>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br w:type="page"/>
              <w:t xml:space="preserve">note which suggests advice would be sought from iwi authorities (who are not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and only taken </w:t>
            </w:r>
            <w:proofErr w:type="gramStart"/>
            <w:r w:rsidRPr="006D175A">
              <w:rPr>
                <w:rFonts w:ascii="Calibri" w:eastAsia="Times New Roman" w:hAnsi="Calibri" w:cs="Calibri"/>
                <w:b/>
                <w:bCs/>
                <w:color w:val="000000"/>
                <w:kern w:val="0"/>
                <w:sz w:val="16"/>
                <w:szCs w:val="16"/>
                <w:lang w:eastAsia="en-NZ"/>
                <w14:ligatures w14:val="none"/>
              </w:rPr>
              <w:t>in to</w:t>
            </w:r>
            <w:proofErr w:type="gramEnd"/>
            <w:r w:rsidRPr="006D175A">
              <w:rPr>
                <w:rFonts w:ascii="Calibri" w:eastAsia="Times New Roman" w:hAnsi="Calibri" w:cs="Calibri"/>
                <w:b/>
                <w:bCs/>
                <w:color w:val="000000"/>
                <w:kern w:val="0"/>
                <w:sz w:val="16"/>
                <w:szCs w:val="16"/>
                <w:lang w:eastAsia="en-NZ"/>
                <w14:ligatures w14:val="none"/>
              </w:rPr>
              <w:t xml:space="preserve"> account</w:t>
            </w:r>
            <w:r>
              <w:rPr>
                <w:rFonts w:ascii="Calibri" w:eastAsia="Times New Roman" w:hAnsi="Calibri" w:cs="Calibri"/>
                <w:b/>
                <w:bCs/>
                <w:color w:val="000000"/>
                <w:kern w:val="0"/>
                <w:sz w:val="16"/>
                <w:szCs w:val="16"/>
                <w:lang w:eastAsia="en-NZ"/>
                <w14:ligatures w14:val="none"/>
              </w:rPr>
              <w:t xml:space="preserve">. </w:t>
            </w:r>
          </w:p>
          <w:p w14:paraId="5C9782C6"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3B80E070"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section 32 report on </w:t>
            </w:r>
            <w:proofErr w:type="gramStart"/>
            <w:r w:rsidRPr="006D175A">
              <w:rPr>
                <w:rFonts w:ascii="Calibri" w:eastAsia="Times New Roman" w:hAnsi="Calibri" w:cs="Calibri"/>
                <w:b/>
                <w:bCs/>
                <w:color w:val="000000"/>
                <w:kern w:val="0"/>
                <w:sz w:val="16"/>
                <w:szCs w:val="16"/>
                <w:lang w:eastAsia="en-NZ"/>
                <w14:ligatures w14:val="none"/>
              </w:rPr>
              <w:t>a number of</w:t>
            </w:r>
            <w:proofErr w:type="gramEnd"/>
            <w:r w:rsidRPr="006D175A">
              <w:rPr>
                <w:rFonts w:ascii="Calibri" w:eastAsia="Times New Roman" w:hAnsi="Calibri" w:cs="Calibri"/>
                <w:b/>
                <w:bCs/>
                <w:color w:val="000000"/>
                <w:kern w:val="0"/>
                <w:sz w:val="16"/>
                <w:szCs w:val="16"/>
                <w:lang w:eastAsia="en-NZ"/>
                <w14:ligatures w14:val="none"/>
              </w:rPr>
              <w:t xml:space="preserve"> occasions suggests ‘[papakāinga] may generate social changes that existing communities are not accustomed to’. Clarity is sought in relation to this statement, our initial opinion is this unfairly prejudices Māori.  </w:t>
            </w:r>
          </w:p>
          <w:p w14:paraId="5A2F01DA"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5866E7E1"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The submitter requests </w:t>
            </w:r>
            <w:proofErr w:type="gramStart"/>
            <w:r>
              <w:rPr>
                <w:rFonts w:ascii="Calibri" w:eastAsia="Times New Roman" w:hAnsi="Calibri" w:cs="Calibri"/>
                <w:b/>
                <w:bCs/>
                <w:color w:val="000000"/>
                <w:kern w:val="0"/>
                <w:sz w:val="16"/>
                <w:szCs w:val="16"/>
                <w:lang w:eastAsia="en-NZ"/>
                <w14:ligatures w14:val="none"/>
              </w:rPr>
              <w:t>a number of</w:t>
            </w:r>
            <w:proofErr w:type="gramEnd"/>
            <w:r>
              <w:rPr>
                <w:rFonts w:ascii="Calibri" w:eastAsia="Times New Roman" w:hAnsi="Calibri" w:cs="Calibri"/>
                <w:b/>
                <w:bCs/>
                <w:color w:val="000000"/>
                <w:kern w:val="0"/>
                <w:sz w:val="16"/>
                <w:szCs w:val="16"/>
                <w:lang w:eastAsia="en-NZ"/>
                <w14:ligatures w14:val="none"/>
              </w:rPr>
              <w:t xml:space="preserve"> other changes to the matters of discretion, to reflect section 6 of the RMA matters.</w:t>
            </w:r>
          </w:p>
          <w:p w14:paraId="02A8E868"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61FA4320" w14:textId="77777777" w:rsidTr="006D175A">
        <w:trPr>
          <w:trHeight w:val="450"/>
        </w:trPr>
        <w:tc>
          <w:tcPr>
            <w:tcW w:w="1153" w:type="dxa"/>
            <w:tcBorders>
              <w:top w:val="nil"/>
              <w:left w:val="single" w:sz="4" w:space="0" w:color="000000"/>
              <w:bottom w:val="single" w:sz="4" w:space="0" w:color="000000"/>
              <w:right w:val="single" w:sz="4" w:space="0" w:color="000000"/>
            </w:tcBorders>
            <w:shd w:val="clear" w:color="auto" w:fill="auto"/>
            <w:hideMark/>
          </w:tcPr>
          <w:p w14:paraId="4E87B8A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47C332C3" w14:textId="133BB21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w:t>
            </w:r>
            <w:r w:rsidR="000F1D4B">
              <w:rPr>
                <w:rFonts w:ascii="Calibri" w:eastAsia="Times New Roman" w:hAnsi="Calibri" w:cs="Calibri"/>
                <w:b/>
                <w:bCs/>
                <w:color w:val="000000"/>
                <w:kern w:val="0"/>
                <w:sz w:val="16"/>
                <w:szCs w:val="16"/>
                <w:lang w:eastAsia="en-NZ"/>
                <w14:ligatures w14:val="none"/>
              </w:rPr>
              <w:t>5</w:t>
            </w:r>
          </w:p>
        </w:tc>
        <w:tc>
          <w:tcPr>
            <w:tcW w:w="1154" w:type="dxa"/>
            <w:tcBorders>
              <w:top w:val="nil"/>
              <w:left w:val="nil"/>
              <w:bottom w:val="single" w:sz="4" w:space="0" w:color="000000"/>
              <w:right w:val="single" w:sz="4" w:space="0" w:color="000000"/>
            </w:tcBorders>
            <w:shd w:val="clear" w:color="auto" w:fill="auto"/>
            <w:hideMark/>
          </w:tcPr>
          <w:p w14:paraId="267F2BBF" w14:textId="25EB9BD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77BE0E1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w:t>
            </w:r>
          </w:p>
        </w:tc>
        <w:tc>
          <w:tcPr>
            <w:tcW w:w="1154" w:type="dxa"/>
            <w:tcBorders>
              <w:top w:val="nil"/>
              <w:left w:val="nil"/>
              <w:bottom w:val="single" w:sz="4" w:space="0" w:color="000000"/>
              <w:right w:val="single" w:sz="4" w:space="0" w:color="000000"/>
            </w:tcBorders>
            <w:shd w:val="clear" w:color="auto" w:fill="auto"/>
            <w:hideMark/>
          </w:tcPr>
          <w:p w14:paraId="51302C3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401C8D4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as proposed.</w:t>
            </w:r>
          </w:p>
        </w:tc>
        <w:tc>
          <w:tcPr>
            <w:tcW w:w="4522" w:type="dxa"/>
            <w:tcBorders>
              <w:top w:val="nil"/>
              <w:left w:val="nil"/>
              <w:bottom w:val="single" w:sz="4" w:space="0" w:color="000000"/>
              <w:right w:val="single" w:sz="4" w:space="0" w:color="000000"/>
            </w:tcBorders>
            <w:shd w:val="clear" w:color="auto" w:fill="auto"/>
            <w:hideMark/>
          </w:tcPr>
          <w:p w14:paraId="008AD12C" w14:textId="77777777" w:rsidR="000F1D4B"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For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papakāinga may vary in activities and uses, including dwelling and building numbers.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support performance standard 3.2.1 (a) (v). </w:t>
            </w:r>
          </w:p>
          <w:p w14:paraId="2263993B" w14:textId="463529A1"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 </w:t>
            </w:r>
          </w:p>
        </w:tc>
      </w:tr>
      <w:tr w:rsidR="006D175A" w:rsidRPr="006D175A" w14:paraId="2420A325"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hideMark/>
          </w:tcPr>
          <w:p w14:paraId="58EE028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w:t>
            </w:r>
          </w:p>
        </w:tc>
        <w:tc>
          <w:tcPr>
            <w:tcW w:w="1255" w:type="dxa"/>
            <w:tcBorders>
              <w:top w:val="nil"/>
              <w:left w:val="nil"/>
              <w:bottom w:val="single" w:sz="4" w:space="0" w:color="000000"/>
              <w:right w:val="single" w:sz="4" w:space="0" w:color="000000"/>
            </w:tcBorders>
            <w:shd w:val="clear" w:color="auto" w:fill="auto"/>
            <w:hideMark/>
          </w:tcPr>
          <w:p w14:paraId="3DE4086D" w14:textId="6E14AD41"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w:t>
            </w:r>
            <w:r w:rsidR="000F1D4B">
              <w:rPr>
                <w:rFonts w:ascii="Calibri" w:eastAsia="Times New Roman" w:hAnsi="Calibri" w:cs="Calibri"/>
                <w:b/>
                <w:bCs/>
                <w:color w:val="000000"/>
                <w:kern w:val="0"/>
                <w:sz w:val="16"/>
                <w:szCs w:val="16"/>
                <w:lang w:eastAsia="en-NZ"/>
                <w14:ligatures w14:val="none"/>
              </w:rPr>
              <w:t>6</w:t>
            </w:r>
          </w:p>
        </w:tc>
        <w:tc>
          <w:tcPr>
            <w:tcW w:w="1154" w:type="dxa"/>
            <w:tcBorders>
              <w:top w:val="nil"/>
              <w:left w:val="nil"/>
              <w:bottom w:val="single" w:sz="4" w:space="0" w:color="000000"/>
              <w:right w:val="single" w:sz="4" w:space="0" w:color="000000"/>
            </w:tcBorders>
            <w:shd w:val="clear" w:color="auto" w:fill="auto"/>
            <w:hideMark/>
          </w:tcPr>
          <w:p w14:paraId="70242273" w14:textId="0DE58C01"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354A825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w:t>
            </w:r>
          </w:p>
        </w:tc>
        <w:tc>
          <w:tcPr>
            <w:tcW w:w="1154" w:type="dxa"/>
            <w:tcBorders>
              <w:top w:val="nil"/>
              <w:left w:val="nil"/>
              <w:bottom w:val="single" w:sz="4" w:space="0" w:color="000000"/>
              <w:right w:val="single" w:sz="4" w:space="0" w:color="000000"/>
            </w:tcBorders>
            <w:shd w:val="clear" w:color="auto" w:fill="auto"/>
            <w:hideMark/>
          </w:tcPr>
          <w:p w14:paraId="067771D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2F561E7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seek amendments to the bulk and location (a) height and location requirements for Papakāinga.</w:t>
            </w:r>
          </w:p>
        </w:tc>
        <w:tc>
          <w:tcPr>
            <w:tcW w:w="4522" w:type="dxa"/>
            <w:tcBorders>
              <w:top w:val="nil"/>
              <w:left w:val="nil"/>
              <w:bottom w:val="single" w:sz="4" w:space="0" w:color="000000"/>
              <w:right w:val="single" w:sz="4" w:space="0" w:color="000000"/>
            </w:tcBorders>
            <w:shd w:val="clear" w:color="auto" w:fill="auto"/>
            <w:hideMark/>
          </w:tcPr>
          <w:p w14:paraId="0DEFD0D5" w14:textId="03928E74" w:rsidR="003A5432"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As whenua Māori is a scarce resource and in most </w:t>
            </w:r>
            <w:proofErr w:type="gramStart"/>
            <w:r w:rsidRPr="006D175A">
              <w:rPr>
                <w:rFonts w:ascii="Calibri" w:eastAsia="Times New Roman" w:hAnsi="Calibri" w:cs="Calibri"/>
                <w:b/>
                <w:bCs/>
                <w:color w:val="000000"/>
                <w:kern w:val="0"/>
                <w:sz w:val="16"/>
                <w:szCs w:val="16"/>
                <w:lang w:eastAsia="en-NZ"/>
                <w14:ligatures w14:val="none"/>
              </w:rPr>
              <w:t>instances</w:t>
            </w:r>
            <w:proofErr w:type="gramEnd"/>
            <w:r w:rsidRPr="006D175A">
              <w:rPr>
                <w:rFonts w:ascii="Calibri" w:eastAsia="Times New Roman" w:hAnsi="Calibri" w:cs="Calibri"/>
                <w:b/>
                <w:bCs/>
                <w:color w:val="000000"/>
                <w:kern w:val="0"/>
                <w:sz w:val="16"/>
                <w:szCs w:val="16"/>
                <w:lang w:eastAsia="en-NZ"/>
                <w14:ligatures w14:val="none"/>
              </w:rPr>
              <w:t xml:space="preserve"> there are a number of owners of Māori land, to ensure the whenua is able to be utilised to provide for the relationship of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and our culture and traditions, </w:t>
            </w:r>
            <w:r w:rsidR="003A5432">
              <w:rPr>
                <w:rFonts w:ascii="Calibri" w:eastAsia="Times New Roman" w:hAnsi="Calibri" w:cs="Calibri"/>
                <w:b/>
                <w:bCs/>
                <w:color w:val="000000"/>
                <w:kern w:val="0"/>
                <w:sz w:val="16"/>
                <w:szCs w:val="16"/>
                <w:lang w:eastAsia="en-NZ"/>
                <w14:ligatures w14:val="none"/>
              </w:rPr>
              <w:t>the submitter</w:t>
            </w:r>
            <w:r w:rsidRPr="006D175A">
              <w:rPr>
                <w:rFonts w:ascii="Calibri" w:eastAsia="Times New Roman" w:hAnsi="Calibri" w:cs="Calibri"/>
                <w:b/>
                <w:bCs/>
                <w:color w:val="000000"/>
                <w:kern w:val="0"/>
                <w:sz w:val="16"/>
                <w:szCs w:val="16"/>
                <w:lang w:eastAsia="en-NZ"/>
                <w14:ligatures w14:val="none"/>
              </w:rPr>
              <w:t xml:space="preserve"> recommend</w:t>
            </w:r>
            <w:r w:rsidR="003A5432">
              <w:rPr>
                <w:rFonts w:ascii="Calibri" w:eastAsia="Times New Roman" w:hAnsi="Calibri" w:cs="Calibri"/>
                <w:b/>
                <w:bCs/>
                <w:color w:val="000000"/>
                <w:kern w:val="0"/>
                <w:sz w:val="16"/>
                <w:szCs w:val="16"/>
                <w:lang w:eastAsia="en-NZ"/>
                <w14:ligatures w14:val="none"/>
              </w:rPr>
              <w:t>s the</w:t>
            </w:r>
            <w:r w:rsidRPr="006D175A">
              <w:rPr>
                <w:rFonts w:ascii="Calibri" w:eastAsia="Times New Roman" w:hAnsi="Calibri" w:cs="Calibri"/>
                <w:b/>
                <w:bCs/>
                <w:color w:val="000000"/>
                <w:kern w:val="0"/>
                <w:sz w:val="16"/>
                <w:szCs w:val="16"/>
                <w:lang w:eastAsia="en-NZ"/>
                <w14:ligatures w14:val="none"/>
              </w:rPr>
              <w:t xml:space="preserve"> removal of the bulk and</w:t>
            </w:r>
            <w:r w:rsidR="003A5432">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t xml:space="preserve">location requirements for papakāinga. </w:t>
            </w:r>
          </w:p>
          <w:p w14:paraId="4815F4B4" w14:textId="77777777" w:rsidR="003A5432" w:rsidRDefault="003A5432" w:rsidP="006D175A">
            <w:pPr>
              <w:spacing w:after="0" w:line="240" w:lineRule="auto"/>
              <w:rPr>
                <w:rFonts w:ascii="Calibri" w:eastAsia="Times New Roman" w:hAnsi="Calibri" w:cs="Calibri"/>
                <w:b/>
                <w:bCs/>
                <w:color w:val="000000"/>
                <w:kern w:val="0"/>
                <w:sz w:val="16"/>
                <w:szCs w:val="16"/>
                <w:lang w:eastAsia="en-NZ"/>
                <w14:ligatures w14:val="none"/>
              </w:rPr>
            </w:pPr>
          </w:p>
          <w:p w14:paraId="3D9034FA"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This is </w:t>
            </w:r>
            <w:proofErr w:type="gramStart"/>
            <w:r w:rsidRPr="006D175A">
              <w:rPr>
                <w:rFonts w:ascii="Calibri" w:eastAsia="Times New Roman" w:hAnsi="Calibri" w:cs="Calibri"/>
                <w:b/>
                <w:bCs/>
                <w:color w:val="000000"/>
                <w:kern w:val="0"/>
                <w:sz w:val="16"/>
                <w:szCs w:val="16"/>
                <w:lang w:eastAsia="en-NZ"/>
                <w14:ligatures w14:val="none"/>
              </w:rPr>
              <w:t>similar to</w:t>
            </w:r>
            <w:proofErr w:type="gramEnd"/>
            <w:r w:rsidRPr="006D175A">
              <w:rPr>
                <w:rFonts w:ascii="Calibri" w:eastAsia="Times New Roman" w:hAnsi="Calibri" w:cs="Calibri"/>
                <w:b/>
                <w:bCs/>
                <w:color w:val="000000"/>
                <w:kern w:val="0"/>
                <w:sz w:val="16"/>
                <w:szCs w:val="16"/>
                <w:lang w:eastAsia="en-NZ"/>
                <w14:ligatures w14:val="none"/>
              </w:rPr>
              <w:t xml:space="preserve"> the requirements for the </w:t>
            </w:r>
            <w:proofErr w:type="spellStart"/>
            <w:r w:rsidRPr="006D175A">
              <w:rPr>
                <w:rFonts w:ascii="Calibri" w:eastAsia="Times New Roman" w:hAnsi="Calibri" w:cs="Calibri"/>
                <w:b/>
                <w:bCs/>
                <w:color w:val="000000"/>
                <w:kern w:val="0"/>
                <w:sz w:val="16"/>
                <w:szCs w:val="16"/>
                <w:lang w:eastAsia="en-NZ"/>
                <w14:ligatures w14:val="none"/>
              </w:rPr>
              <w:t>Parihaka</w:t>
            </w:r>
            <w:proofErr w:type="spellEnd"/>
            <w:r w:rsidRPr="006D175A">
              <w:rPr>
                <w:rFonts w:ascii="Calibri" w:eastAsia="Times New Roman" w:hAnsi="Calibri" w:cs="Calibri"/>
                <w:b/>
                <w:bCs/>
                <w:color w:val="000000"/>
                <w:kern w:val="0"/>
                <w:sz w:val="16"/>
                <w:szCs w:val="16"/>
                <w:lang w:eastAsia="en-NZ"/>
                <w14:ligatures w14:val="none"/>
              </w:rPr>
              <w:t xml:space="preserve"> Cultural Area. </w:t>
            </w:r>
          </w:p>
          <w:p w14:paraId="236EBC7F" w14:textId="77777777" w:rsidR="000F1D4B" w:rsidRDefault="000F1D4B" w:rsidP="006D175A">
            <w:pPr>
              <w:spacing w:after="0" w:line="240" w:lineRule="auto"/>
              <w:rPr>
                <w:rFonts w:ascii="Calibri" w:eastAsia="Times New Roman" w:hAnsi="Calibri" w:cs="Calibri"/>
                <w:b/>
                <w:bCs/>
                <w:color w:val="000000"/>
                <w:kern w:val="0"/>
                <w:sz w:val="16"/>
                <w:szCs w:val="16"/>
                <w:lang w:eastAsia="en-NZ"/>
                <w14:ligatures w14:val="none"/>
              </w:rPr>
            </w:pPr>
          </w:p>
          <w:p w14:paraId="15DB9645" w14:textId="442B317A" w:rsidR="003A5432" w:rsidRPr="006D175A" w:rsidRDefault="003A5432" w:rsidP="006D175A">
            <w:pPr>
              <w:spacing w:after="0" w:line="240" w:lineRule="auto"/>
              <w:rPr>
                <w:rFonts w:ascii="Calibri" w:eastAsia="Times New Roman" w:hAnsi="Calibri" w:cs="Calibri"/>
                <w:b/>
                <w:bCs/>
                <w:color w:val="000000"/>
                <w:kern w:val="0"/>
                <w:sz w:val="16"/>
                <w:szCs w:val="16"/>
                <w:lang w:eastAsia="en-NZ"/>
                <w14:ligatures w14:val="none"/>
              </w:rPr>
            </w:pPr>
          </w:p>
        </w:tc>
      </w:tr>
      <w:tr w:rsidR="000F1D4B" w:rsidRPr="006D175A" w14:paraId="0254740F"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tcPr>
          <w:p w14:paraId="0C1C7FE5" w14:textId="530A1D80"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w:t>
            </w:r>
          </w:p>
        </w:tc>
        <w:tc>
          <w:tcPr>
            <w:tcW w:w="1255" w:type="dxa"/>
            <w:tcBorders>
              <w:top w:val="nil"/>
              <w:left w:val="nil"/>
              <w:bottom w:val="single" w:sz="4" w:space="0" w:color="000000"/>
              <w:right w:val="single" w:sz="4" w:space="0" w:color="000000"/>
            </w:tcBorders>
            <w:shd w:val="clear" w:color="auto" w:fill="auto"/>
          </w:tcPr>
          <w:p w14:paraId="3C63354E" w14:textId="461AA139"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w:t>
            </w:r>
            <w:r>
              <w:rPr>
                <w:rFonts w:ascii="Calibri" w:eastAsia="Times New Roman" w:hAnsi="Calibri" w:cs="Calibri"/>
                <w:b/>
                <w:bCs/>
                <w:color w:val="000000"/>
                <w:kern w:val="0"/>
                <w:sz w:val="16"/>
                <w:szCs w:val="16"/>
                <w:lang w:eastAsia="en-NZ"/>
                <w14:ligatures w14:val="none"/>
              </w:rPr>
              <w:t>7</w:t>
            </w:r>
          </w:p>
        </w:tc>
        <w:tc>
          <w:tcPr>
            <w:tcW w:w="1154" w:type="dxa"/>
            <w:tcBorders>
              <w:top w:val="nil"/>
              <w:left w:val="nil"/>
              <w:bottom w:val="single" w:sz="4" w:space="0" w:color="000000"/>
              <w:right w:val="single" w:sz="4" w:space="0" w:color="000000"/>
            </w:tcBorders>
            <w:shd w:val="clear" w:color="auto" w:fill="auto"/>
          </w:tcPr>
          <w:p w14:paraId="4500C541" w14:textId="2BDE73B4"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tcPr>
          <w:p w14:paraId="499C393C" w14:textId="73369600"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SECTION 16: FINANCIAL CONTRIBUTION RULES</w:t>
            </w:r>
          </w:p>
        </w:tc>
        <w:tc>
          <w:tcPr>
            <w:tcW w:w="1154" w:type="dxa"/>
            <w:tcBorders>
              <w:top w:val="nil"/>
              <w:left w:val="nil"/>
              <w:bottom w:val="single" w:sz="4" w:space="0" w:color="000000"/>
              <w:right w:val="single" w:sz="4" w:space="0" w:color="000000"/>
            </w:tcBorders>
            <w:shd w:val="clear" w:color="auto" w:fill="auto"/>
          </w:tcPr>
          <w:p w14:paraId="094C9ED9" w14:textId="1025754A"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tcPr>
          <w:p w14:paraId="5B769B76" w14:textId="081151F5"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Remove the requirement for financial/ development contributions for papakāinga in the Plan through the rule framework.</w:t>
            </w:r>
          </w:p>
        </w:tc>
        <w:tc>
          <w:tcPr>
            <w:tcW w:w="4522" w:type="dxa"/>
            <w:tcBorders>
              <w:top w:val="nil"/>
              <w:left w:val="nil"/>
              <w:bottom w:val="single" w:sz="4" w:space="0" w:color="000000"/>
              <w:right w:val="single" w:sz="4" w:space="0" w:color="000000"/>
            </w:tcBorders>
            <w:shd w:val="clear" w:color="auto" w:fill="auto"/>
          </w:tcPr>
          <w:p w14:paraId="1B81CEB7"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made a submission to the STDC Draft Long-Term Plan 2024 – 2034 in relation to the removal for the requirement of financial/ development contributions for papakāinga and housing provision on whenua Māori.</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r>
            <w:r>
              <w:rPr>
                <w:rFonts w:ascii="Calibri" w:eastAsia="Times New Roman" w:hAnsi="Calibri" w:cs="Calibri"/>
                <w:b/>
                <w:bCs/>
                <w:color w:val="000000"/>
                <w:kern w:val="0"/>
                <w:sz w:val="16"/>
                <w:szCs w:val="16"/>
                <w:lang w:eastAsia="en-NZ"/>
                <w14:ligatures w14:val="none"/>
              </w:rPr>
              <w:t xml:space="preserve"> </w:t>
            </w:r>
          </w:p>
          <w:p w14:paraId="5DE40A7C"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1073263E"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They</w:t>
            </w:r>
            <w:r w:rsidRPr="006D175A">
              <w:rPr>
                <w:rFonts w:ascii="Calibri" w:eastAsia="Times New Roman" w:hAnsi="Calibri" w:cs="Calibri"/>
                <w:b/>
                <w:bCs/>
                <w:color w:val="000000"/>
                <w:kern w:val="0"/>
                <w:sz w:val="16"/>
                <w:szCs w:val="16"/>
                <w:lang w:eastAsia="en-NZ"/>
                <w14:ligatures w14:val="none"/>
              </w:rPr>
              <w:t xml:space="preserve"> stated in our submission that </w:t>
            </w:r>
            <w:r w:rsidRPr="006D175A">
              <w:rPr>
                <w:rFonts w:ascii="Calibri" w:eastAsia="Times New Roman" w:hAnsi="Calibri" w:cs="Calibri"/>
                <w:b/>
                <w:bCs/>
                <w:i/>
                <w:iCs/>
                <w:color w:val="000000"/>
                <w:kern w:val="0"/>
                <w:sz w:val="16"/>
                <w:szCs w:val="16"/>
                <w:lang w:eastAsia="en-NZ"/>
                <w14:ligatures w14:val="none"/>
              </w:rPr>
              <w:t xml:space="preserve">‘the Council’s proposed Revenue and Financing Policy must go further to ensure </w:t>
            </w:r>
            <w:proofErr w:type="spellStart"/>
            <w:r w:rsidRPr="006D175A">
              <w:rPr>
                <w:rFonts w:ascii="Calibri" w:eastAsia="Times New Roman" w:hAnsi="Calibri" w:cs="Calibri"/>
                <w:b/>
                <w:bCs/>
                <w:i/>
                <w:iCs/>
                <w:color w:val="000000"/>
                <w:kern w:val="0"/>
                <w:sz w:val="16"/>
                <w:szCs w:val="16"/>
                <w:lang w:eastAsia="en-NZ"/>
                <w14:ligatures w14:val="none"/>
              </w:rPr>
              <w:t>tangata</w:t>
            </w:r>
            <w:proofErr w:type="spellEnd"/>
            <w:r w:rsidRPr="006D175A">
              <w:rPr>
                <w:rFonts w:ascii="Calibri" w:eastAsia="Times New Roman" w:hAnsi="Calibri" w:cs="Calibri"/>
                <w:b/>
                <w:bCs/>
                <w:i/>
                <w:iCs/>
                <w:color w:val="000000"/>
                <w:kern w:val="0"/>
                <w:sz w:val="16"/>
                <w:szCs w:val="16"/>
                <w:lang w:eastAsia="en-NZ"/>
                <w14:ligatures w14:val="none"/>
              </w:rPr>
              <w:t xml:space="preserve"> whenua are able to utilise our whenua in the least encumbered way possible and to support the principles set out in the Preamble to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Development contributions are another barrier for us in successfully utilising our ancestral lands in a way that meets our needs and aspirations. We recommend Papakāinga and housing developments on whenua Māori are exempt from development contributions and this be reflected in the Proposed Revenue and </w:t>
            </w:r>
            <w:r w:rsidRPr="006D175A">
              <w:rPr>
                <w:rFonts w:ascii="Calibri" w:eastAsia="Times New Roman" w:hAnsi="Calibri" w:cs="Calibri"/>
                <w:b/>
                <w:bCs/>
                <w:i/>
                <w:iCs/>
                <w:color w:val="000000"/>
                <w:kern w:val="0"/>
                <w:sz w:val="16"/>
                <w:szCs w:val="16"/>
                <w:lang w:eastAsia="en-NZ"/>
                <w14:ligatures w14:val="none"/>
              </w:rPr>
              <w:lastRenderedPageBreak/>
              <w:t>Financing Policy. This also acknowledges the significant housing needs amongst our community’.</w:t>
            </w:r>
            <w:r w:rsidRPr="006D175A">
              <w:rPr>
                <w:rFonts w:ascii="Calibri" w:eastAsia="Times New Roman" w:hAnsi="Calibri" w:cs="Calibri"/>
                <w:b/>
                <w:bCs/>
                <w:i/>
                <w:i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r>
          </w:p>
          <w:p w14:paraId="2C8EE148" w14:textId="77777777" w:rsidR="000F1D4B" w:rsidRDefault="000F1D4B" w:rsidP="000F1D4B">
            <w:pPr>
              <w:spacing w:after="0" w:line="240" w:lineRule="auto"/>
              <w:rPr>
                <w:rFonts w:ascii="Calibri" w:eastAsia="Times New Roman" w:hAnsi="Calibri" w:cs="Calibri"/>
                <w:b/>
                <w:bCs/>
                <w:color w:val="000000"/>
                <w:kern w:val="0"/>
                <w:sz w:val="16"/>
                <w:szCs w:val="16"/>
                <w:lang w:eastAsia="en-NZ"/>
                <w14:ligatures w14:val="none"/>
              </w:rPr>
            </w:pPr>
          </w:p>
          <w:p w14:paraId="7036D348" w14:textId="006548F3" w:rsidR="000F1D4B" w:rsidRPr="006D175A" w:rsidRDefault="000F1D4B" w:rsidP="000F1D4B">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Whilst we appreciate that submission was made under the Local Government Act requirements, we consider it appropriate that this is reflected in the Plan.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understand there are provisions under the Resource Management Act which enable this consideration.</w:t>
            </w:r>
          </w:p>
        </w:tc>
      </w:tr>
      <w:tr w:rsidR="006D175A" w:rsidRPr="006D175A" w14:paraId="7B7C0633" w14:textId="77777777" w:rsidTr="006D175A">
        <w:trPr>
          <w:trHeight w:val="900"/>
        </w:trPr>
        <w:tc>
          <w:tcPr>
            <w:tcW w:w="1153" w:type="dxa"/>
            <w:tcBorders>
              <w:top w:val="nil"/>
              <w:left w:val="single" w:sz="4" w:space="0" w:color="000000"/>
              <w:bottom w:val="single" w:sz="4" w:space="0" w:color="000000"/>
              <w:right w:val="single" w:sz="4" w:space="0" w:color="000000"/>
            </w:tcBorders>
            <w:shd w:val="clear" w:color="auto" w:fill="auto"/>
            <w:hideMark/>
          </w:tcPr>
          <w:p w14:paraId="5A21080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7</w:t>
            </w:r>
          </w:p>
        </w:tc>
        <w:tc>
          <w:tcPr>
            <w:tcW w:w="1255" w:type="dxa"/>
            <w:tcBorders>
              <w:top w:val="nil"/>
              <w:left w:val="nil"/>
              <w:bottom w:val="single" w:sz="4" w:space="0" w:color="000000"/>
              <w:right w:val="single" w:sz="4" w:space="0" w:color="000000"/>
            </w:tcBorders>
            <w:shd w:val="clear" w:color="auto" w:fill="auto"/>
            <w:hideMark/>
          </w:tcPr>
          <w:p w14:paraId="403D2E7C" w14:textId="17E32A5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7.1</w:t>
            </w:r>
            <w:r w:rsidR="000F1D4B">
              <w:rPr>
                <w:rFonts w:ascii="Calibri" w:eastAsia="Times New Roman" w:hAnsi="Calibri" w:cs="Calibri"/>
                <w:b/>
                <w:bCs/>
                <w:color w:val="000000"/>
                <w:kern w:val="0"/>
                <w:sz w:val="16"/>
                <w:szCs w:val="16"/>
                <w:lang w:eastAsia="en-NZ"/>
                <w14:ligatures w14:val="none"/>
              </w:rPr>
              <w:t>8</w:t>
            </w:r>
          </w:p>
        </w:tc>
        <w:tc>
          <w:tcPr>
            <w:tcW w:w="1154" w:type="dxa"/>
            <w:tcBorders>
              <w:top w:val="nil"/>
              <w:left w:val="nil"/>
              <w:bottom w:val="single" w:sz="4" w:space="0" w:color="000000"/>
              <w:right w:val="single" w:sz="4" w:space="0" w:color="000000"/>
            </w:tcBorders>
            <w:shd w:val="clear" w:color="auto" w:fill="auto"/>
            <w:hideMark/>
          </w:tcPr>
          <w:p w14:paraId="062D2B42" w14:textId="57FC22CF"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0DE13F2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20: RESOURCE CONSENT INFORMATION REQUIREMENTS AND ASSESSMENT MATTERS</w:t>
            </w:r>
          </w:p>
        </w:tc>
        <w:tc>
          <w:tcPr>
            <w:tcW w:w="1154" w:type="dxa"/>
            <w:tcBorders>
              <w:top w:val="nil"/>
              <w:left w:val="nil"/>
              <w:bottom w:val="single" w:sz="4" w:space="0" w:color="000000"/>
              <w:right w:val="single" w:sz="4" w:space="0" w:color="000000"/>
            </w:tcBorders>
            <w:shd w:val="clear" w:color="auto" w:fill="auto"/>
            <w:hideMark/>
          </w:tcPr>
          <w:p w14:paraId="154042D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5D4FED4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Clarity sought in relation to how section is utilised. Consequential amendments sought to ensure the provision of expert advice of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to inform resource consent applications.</w:t>
            </w:r>
          </w:p>
        </w:tc>
        <w:tc>
          <w:tcPr>
            <w:tcW w:w="4522" w:type="dxa"/>
            <w:tcBorders>
              <w:top w:val="nil"/>
              <w:left w:val="nil"/>
              <w:bottom w:val="single" w:sz="4" w:space="0" w:color="000000"/>
              <w:right w:val="single" w:sz="4" w:space="0" w:color="000000"/>
            </w:tcBorders>
            <w:shd w:val="clear" w:color="auto" w:fill="auto"/>
            <w:hideMark/>
          </w:tcPr>
          <w:p w14:paraId="5E4E436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are unclear how this section is utilised. We recommend amendments to ensure the engagement of the expert advice of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to inform resource consent applications.  </w:t>
            </w:r>
          </w:p>
        </w:tc>
      </w:tr>
      <w:tr w:rsidR="006D175A" w:rsidRPr="006D175A" w14:paraId="34331BE6" w14:textId="77777777" w:rsidTr="006D175A">
        <w:trPr>
          <w:trHeight w:val="3600"/>
        </w:trPr>
        <w:tc>
          <w:tcPr>
            <w:tcW w:w="1153" w:type="dxa"/>
            <w:tcBorders>
              <w:top w:val="nil"/>
              <w:left w:val="single" w:sz="4" w:space="0" w:color="000000"/>
              <w:bottom w:val="single" w:sz="4" w:space="0" w:color="000000"/>
              <w:right w:val="single" w:sz="4" w:space="0" w:color="000000"/>
            </w:tcBorders>
            <w:shd w:val="clear" w:color="auto" w:fill="auto"/>
            <w:hideMark/>
          </w:tcPr>
          <w:p w14:paraId="6006DF8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w:t>
            </w:r>
          </w:p>
        </w:tc>
        <w:tc>
          <w:tcPr>
            <w:tcW w:w="1255" w:type="dxa"/>
            <w:tcBorders>
              <w:top w:val="nil"/>
              <w:left w:val="nil"/>
              <w:bottom w:val="single" w:sz="4" w:space="0" w:color="000000"/>
              <w:right w:val="single" w:sz="4" w:space="0" w:color="000000"/>
            </w:tcBorders>
            <w:shd w:val="clear" w:color="auto" w:fill="auto"/>
            <w:hideMark/>
          </w:tcPr>
          <w:p w14:paraId="02BAABA5" w14:textId="330D6DB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w:t>
            </w:r>
            <w:r w:rsidR="000F1D4B">
              <w:rPr>
                <w:rFonts w:ascii="Calibri" w:eastAsia="Times New Roman" w:hAnsi="Calibri" w:cs="Calibri"/>
                <w:b/>
                <w:bCs/>
                <w:color w:val="000000"/>
                <w:kern w:val="0"/>
                <w:sz w:val="16"/>
                <w:szCs w:val="16"/>
                <w:lang w:eastAsia="en-NZ"/>
                <w14:ligatures w14:val="none"/>
              </w:rPr>
              <w:t>19</w:t>
            </w:r>
          </w:p>
        </w:tc>
        <w:tc>
          <w:tcPr>
            <w:tcW w:w="1154" w:type="dxa"/>
            <w:tcBorders>
              <w:top w:val="nil"/>
              <w:left w:val="nil"/>
              <w:bottom w:val="single" w:sz="4" w:space="0" w:color="000000"/>
              <w:right w:val="single" w:sz="4" w:space="0" w:color="000000"/>
            </w:tcBorders>
            <w:shd w:val="clear" w:color="auto" w:fill="auto"/>
            <w:hideMark/>
          </w:tcPr>
          <w:p w14:paraId="4E578BBE" w14:textId="14F82882"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0F98D7B6" w14:textId="79555743" w:rsidR="001140AD" w:rsidRPr="006D175A" w:rsidRDefault="000F1D4B"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GENERAL MATTERS</w:t>
            </w:r>
          </w:p>
        </w:tc>
        <w:tc>
          <w:tcPr>
            <w:tcW w:w="1154" w:type="dxa"/>
            <w:tcBorders>
              <w:top w:val="nil"/>
              <w:left w:val="nil"/>
              <w:bottom w:val="single" w:sz="4" w:space="0" w:color="000000"/>
              <w:right w:val="single" w:sz="4" w:space="0" w:color="000000"/>
            </w:tcBorders>
            <w:shd w:val="clear" w:color="auto" w:fill="auto"/>
            <w:hideMark/>
          </w:tcPr>
          <w:p w14:paraId="759829D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698B382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Ensure that further submission notification processes to iwi, hapū, marae, Māori and Post-Settlement Governance Entities is completed.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As per the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submission to the STDC Draft LTP 2024 – 2034, we invite STDC to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to better understand our aspirations for our hapū, whānau and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xml:space="preserve">, as well as our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xml:space="preserve"> and environment.</w:t>
            </w:r>
          </w:p>
        </w:tc>
        <w:tc>
          <w:tcPr>
            <w:tcW w:w="4522" w:type="dxa"/>
            <w:tcBorders>
              <w:top w:val="nil"/>
              <w:left w:val="nil"/>
              <w:bottom w:val="single" w:sz="4" w:space="0" w:color="000000"/>
              <w:right w:val="single" w:sz="4" w:space="0" w:color="000000"/>
            </w:tcBorders>
            <w:shd w:val="clear" w:color="auto" w:fill="auto"/>
            <w:hideMark/>
          </w:tcPr>
          <w:p w14:paraId="1CF6695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understand that notification of Plan Change 3 occurred through delivery of rates notices. As described in the introduction,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Hapū do not own or hold whenua, therefore we do not receive rates notices and did not receive notification of the Plan Change.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Section 35A of the RMA requires Council to keep up to date records, including contact details, for hapū and iwi. This is a Council responsibility and would ensure appropriate notification to hapū, iwi and marae.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Whilst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Korowai o </w:t>
            </w:r>
            <w:proofErr w:type="spellStart"/>
            <w:r w:rsidRPr="006D175A">
              <w:rPr>
                <w:rFonts w:ascii="Calibri" w:eastAsia="Times New Roman" w:hAnsi="Calibri" w:cs="Calibri"/>
                <w:b/>
                <w:bCs/>
                <w:color w:val="000000"/>
                <w:kern w:val="0"/>
                <w:sz w:val="16"/>
                <w:szCs w:val="16"/>
                <w:lang w:eastAsia="en-NZ"/>
                <w14:ligatures w14:val="none"/>
              </w:rPr>
              <w:t>Ngāruahine</w:t>
            </w:r>
            <w:proofErr w:type="spellEnd"/>
            <w:r w:rsidRPr="006D175A">
              <w:rPr>
                <w:rFonts w:ascii="Calibri" w:eastAsia="Times New Roman" w:hAnsi="Calibri" w:cs="Calibri"/>
                <w:b/>
                <w:bCs/>
                <w:color w:val="000000"/>
                <w:kern w:val="0"/>
                <w:sz w:val="16"/>
                <w:szCs w:val="16"/>
                <w:lang w:eastAsia="en-NZ"/>
                <w14:ligatures w14:val="none"/>
              </w:rPr>
              <w:t xml:space="preserve"> may have received notification of the Plan Change, this is a Council process, prescribed by the RMA and therefore it is not the responsibility of the PSGE to advise hapū, marae and </w:t>
            </w:r>
            <w:proofErr w:type="spellStart"/>
            <w:r w:rsidRPr="006D175A">
              <w:rPr>
                <w:rFonts w:ascii="Calibri" w:eastAsia="Times New Roman" w:hAnsi="Calibri" w:cs="Calibri"/>
                <w:b/>
                <w:bCs/>
                <w:color w:val="000000"/>
                <w:kern w:val="0"/>
                <w:sz w:val="16"/>
                <w:szCs w:val="16"/>
                <w:lang w:eastAsia="en-NZ"/>
                <w14:ligatures w14:val="none"/>
              </w:rPr>
              <w:t>uri</w:t>
            </w:r>
            <w:proofErr w:type="spellEnd"/>
            <w:r w:rsidRPr="006D175A">
              <w:rPr>
                <w:rFonts w:ascii="Calibri" w:eastAsia="Times New Roman" w:hAnsi="Calibri" w:cs="Calibri"/>
                <w:b/>
                <w:bCs/>
                <w:color w:val="000000"/>
                <w:kern w:val="0"/>
                <w:sz w:val="16"/>
                <w:szCs w:val="16"/>
                <w:lang w:eastAsia="en-NZ"/>
                <w14:ligatures w14:val="none"/>
              </w:rPr>
              <w:t xml:space="preserve"> of a Plan Change which will most definitely have an effect. The Section 32 report also suggests consultation has occurred with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in the development of Plan Change 3. 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as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in and over our </w:t>
            </w:r>
            <w:proofErr w:type="spellStart"/>
            <w:r w:rsidRPr="006D175A">
              <w:rPr>
                <w:rFonts w:ascii="Calibri" w:eastAsia="Times New Roman" w:hAnsi="Calibri" w:cs="Calibri"/>
                <w:b/>
                <w:bCs/>
                <w:color w:val="000000"/>
                <w:kern w:val="0"/>
                <w:sz w:val="16"/>
                <w:szCs w:val="16"/>
                <w:lang w:eastAsia="en-NZ"/>
                <w14:ligatures w14:val="none"/>
              </w:rPr>
              <w:t>takiwā</w:t>
            </w:r>
            <w:proofErr w:type="spellEnd"/>
            <w:r w:rsidRPr="006D175A">
              <w:rPr>
                <w:rFonts w:ascii="Calibri" w:eastAsia="Times New Roman" w:hAnsi="Calibri" w:cs="Calibri"/>
                <w:b/>
                <w:bCs/>
                <w:color w:val="000000"/>
                <w:kern w:val="0"/>
                <w:sz w:val="16"/>
                <w:szCs w:val="16"/>
                <w:lang w:eastAsia="en-NZ"/>
                <w14:ligatures w14:val="none"/>
              </w:rPr>
              <w:t>, have not been engaged to inform the plan change.</w:t>
            </w:r>
          </w:p>
        </w:tc>
      </w:tr>
      <w:tr w:rsidR="006D175A" w:rsidRPr="006D175A" w14:paraId="75E86472" w14:textId="77777777" w:rsidTr="006D175A">
        <w:trPr>
          <w:trHeight w:val="1125"/>
        </w:trPr>
        <w:tc>
          <w:tcPr>
            <w:tcW w:w="1153" w:type="dxa"/>
            <w:tcBorders>
              <w:top w:val="nil"/>
              <w:left w:val="single" w:sz="4" w:space="0" w:color="000000"/>
              <w:bottom w:val="single" w:sz="4" w:space="0" w:color="000000"/>
              <w:right w:val="single" w:sz="4" w:space="0" w:color="000000"/>
            </w:tcBorders>
            <w:shd w:val="clear" w:color="auto" w:fill="auto"/>
            <w:hideMark/>
          </w:tcPr>
          <w:p w14:paraId="27C2075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w:t>
            </w:r>
          </w:p>
        </w:tc>
        <w:tc>
          <w:tcPr>
            <w:tcW w:w="1255" w:type="dxa"/>
            <w:tcBorders>
              <w:top w:val="nil"/>
              <w:left w:val="nil"/>
              <w:bottom w:val="single" w:sz="4" w:space="0" w:color="000000"/>
              <w:right w:val="single" w:sz="4" w:space="0" w:color="000000"/>
            </w:tcBorders>
            <w:shd w:val="clear" w:color="auto" w:fill="auto"/>
            <w:hideMark/>
          </w:tcPr>
          <w:p w14:paraId="59A17F8F" w14:textId="43B7EEC2"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7.2</w:t>
            </w:r>
            <w:r w:rsidR="000F1D4B">
              <w:rPr>
                <w:rFonts w:ascii="Calibri" w:eastAsia="Times New Roman" w:hAnsi="Calibri" w:cs="Calibri"/>
                <w:b/>
                <w:bCs/>
                <w:color w:val="000000"/>
                <w:kern w:val="0"/>
                <w:sz w:val="16"/>
                <w:szCs w:val="16"/>
                <w:lang w:eastAsia="en-NZ"/>
                <w14:ligatures w14:val="none"/>
              </w:rPr>
              <w:t>0</w:t>
            </w:r>
          </w:p>
        </w:tc>
        <w:tc>
          <w:tcPr>
            <w:tcW w:w="1154" w:type="dxa"/>
            <w:tcBorders>
              <w:top w:val="nil"/>
              <w:left w:val="nil"/>
              <w:bottom w:val="single" w:sz="4" w:space="0" w:color="000000"/>
              <w:right w:val="single" w:sz="4" w:space="0" w:color="000000"/>
            </w:tcBorders>
            <w:shd w:val="clear" w:color="auto" w:fill="auto"/>
            <w:hideMark/>
          </w:tcPr>
          <w:p w14:paraId="23A765B2" w14:textId="3FFDB538"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Karl Adamson for </w:t>
            </w:r>
            <w:r w:rsidR="009527B5" w:rsidRPr="006D175A">
              <w:rPr>
                <w:rFonts w:ascii="Calibri" w:eastAsia="Times New Roman" w:hAnsi="Calibri" w:cs="Calibri"/>
                <w:b/>
                <w:bCs/>
                <w:color w:val="000000"/>
                <w:kern w:val="0"/>
                <w:sz w:val="16"/>
                <w:szCs w:val="16"/>
                <w:lang w:eastAsia="en-NZ"/>
                <w14:ligatures w14:val="none"/>
              </w:rPr>
              <w:t xml:space="preserve">Ngāti </w:t>
            </w:r>
            <w:proofErr w:type="spellStart"/>
            <w:r w:rsidR="009527B5" w:rsidRPr="006D175A">
              <w:rPr>
                <w:rFonts w:ascii="Calibri" w:eastAsia="Times New Roman" w:hAnsi="Calibri" w:cs="Calibri"/>
                <w:b/>
                <w:bCs/>
                <w:color w:val="000000"/>
                <w:kern w:val="0"/>
                <w:sz w:val="16"/>
                <w:szCs w:val="16"/>
                <w:lang w:eastAsia="en-NZ"/>
                <w14:ligatures w14:val="none"/>
              </w:rPr>
              <w:t>Hāua</w:t>
            </w:r>
            <w:proofErr w:type="spellEnd"/>
            <w:r w:rsidR="009527B5" w:rsidRPr="006D175A">
              <w:rPr>
                <w:rFonts w:ascii="Calibri" w:eastAsia="Times New Roman" w:hAnsi="Calibri" w:cs="Calibri"/>
                <w:b/>
                <w:bCs/>
                <w:color w:val="000000"/>
                <w:kern w:val="0"/>
                <w:sz w:val="16"/>
                <w:szCs w:val="16"/>
                <w:lang w:eastAsia="en-NZ"/>
                <w14:ligatures w14:val="none"/>
              </w:rPr>
              <w:t xml:space="preserve"> Hapū</w:t>
            </w:r>
          </w:p>
        </w:tc>
        <w:tc>
          <w:tcPr>
            <w:tcW w:w="1294" w:type="dxa"/>
            <w:tcBorders>
              <w:top w:val="nil"/>
              <w:left w:val="nil"/>
              <w:bottom w:val="single" w:sz="4" w:space="0" w:color="000000"/>
              <w:right w:val="single" w:sz="4" w:space="0" w:color="000000"/>
            </w:tcBorders>
            <w:shd w:val="clear" w:color="auto" w:fill="auto"/>
            <w:hideMark/>
          </w:tcPr>
          <w:p w14:paraId="67F521D9" w14:textId="7B899A54" w:rsidR="00BC645A" w:rsidRPr="006D175A" w:rsidRDefault="000F1D4B"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GENERAL MATTERS</w:t>
            </w:r>
          </w:p>
        </w:tc>
        <w:tc>
          <w:tcPr>
            <w:tcW w:w="1154" w:type="dxa"/>
            <w:tcBorders>
              <w:top w:val="nil"/>
              <w:left w:val="nil"/>
              <w:bottom w:val="single" w:sz="4" w:space="0" w:color="000000"/>
              <w:right w:val="single" w:sz="4" w:space="0" w:color="000000"/>
            </w:tcBorders>
            <w:shd w:val="clear" w:color="auto" w:fill="auto"/>
            <w:hideMark/>
          </w:tcPr>
          <w:p w14:paraId="422066E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10AF000A" w14:textId="77777777" w:rsidR="00BC64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Deletion of the word ‘development’ in the title of Plan Change 3 and throughout the provisions when referencing PAPAKĀINGA. </w:t>
            </w:r>
          </w:p>
          <w:p w14:paraId="574C69AE" w14:textId="77777777" w:rsidR="00BC645A" w:rsidRDefault="00BC645A" w:rsidP="006D175A">
            <w:pPr>
              <w:spacing w:after="0" w:line="240" w:lineRule="auto"/>
              <w:rPr>
                <w:rFonts w:ascii="Calibri" w:eastAsia="Times New Roman" w:hAnsi="Calibri" w:cs="Calibri"/>
                <w:b/>
                <w:bCs/>
                <w:color w:val="000000"/>
                <w:kern w:val="0"/>
                <w:sz w:val="16"/>
                <w:szCs w:val="16"/>
                <w:lang w:eastAsia="en-NZ"/>
                <w14:ligatures w14:val="none"/>
              </w:rPr>
            </w:pPr>
          </w:p>
          <w:p w14:paraId="7018D3C1" w14:textId="24A133C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Deletion of the word ‘housing’ where it follows Papakāinga throughout the chapters and provisions. There are instances in the provisions where only ‘papakāinga’ is utilised.</w:t>
            </w:r>
          </w:p>
        </w:tc>
        <w:tc>
          <w:tcPr>
            <w:tcW w:w="4522" w:type="dxa"/>
            <w:tcBorders>
              <w:top w:val="nil"/>
              <w:left w:val="nil"/>
              <w:bottom w:val="single" w:sz="4" w:space="0" w:color="000000"/>
              <w:right w:val="single" w:sz="4" w:space="0" w:color="000000"/>
            </w:tcBorders>
            <w:shd w:val="clear" w:color="auto" w:fill="auto"/>
            <w:hideMark/>
          </w:tcPr>
          <w:p w14:paraId="4C03D136" w14:textId="77777777" w:rsidR="00C5712E"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 xml:space="preserve">Ngāti </w:t>
            </w:r>
            <w:proofErr w:type="spellStart"/>
            <w:r w:rsidRPr="006D175A">
              <w:rPr>
                <w:rFonts w:ascii="Calibri" w:eastAsia="Times New Roman" w:hAnsi="Calibri" w:cs="Calibri"/>
                <w:b/>
                <w:bCs/>
                <w:color w:val="000000"/>
                <w:kern w:val="0"/>
                <w:sz w:val="16"/>
                <w:szCs w:val="16"/>
                <w:lang w:eastAsia="en-NZ"/>
                <w14:ligatures w14:val="none"/>
              </w:rPr>
              <w:t>Hāua</w:t>
            </w:r>
            <w:proofErr w:type="spellEnd"/>
            <w:r w:rsidRPr="006D175A">
              <w:rPr>
                <w:rFonts w:ascii="Calibri" w:eastAsia="Times New Roman" w:hAnsi="Calibri" w:cs="Calibri"/>
                <w:b/>
                <w:bCs/>
                <w:color w:val="000000"/>
                <w:kern w:val="0"/>
                <w:sz w:val="16"/>
                <w:szCs w:val="16"/>
                <w:lang w:eastAsia="en-NZ"/>
                <w14:ligatures w14:val="none"/>
              </w:rPr>
              <w:t xml:space="preserve"> consider Papakāinga are not ‘development’ – Papakāinga are a way of life, the use of whenua Māori for </w:t>
            </w:r>
            <w:proofErr w:type="spellStart"/>
            <w:r w:rsidRPr="006D175A">
              <w:rPr>
                <w:rFonts w:ascii="Calibri" w:eastAsia="Times New Roman" w:hAnsi="Calibri" w:cs="Calibri"/>
                <w:b/>
                <w:bCs/>
                <w:color w:val="000000"/>
                <w:kern w:val="0"/>
                <w:sz w:val="16"/>
                <w:szCs w:val="16"/>
                <w:lang w:eastAsia="en-NZ"/>
                <w14:ligatures w14:val="none"/>
              </w:rPr>
              <w:t>tangata</w:t>
            </w:r>
            <w:proofErr w:type="spellEnd"/>
            <w:r w:rsidRPr="006D175A">
              <w:rPr>
                <w:rFonts w:ascii="Calibri" w:eastAsia="Times New Roman" w:hAnsi="Calibri" w:cs="Calibri"/>
                <w:b/>
                <w:bCs/>
                <w:color w:val="000000"/>
                <w:kern w:val="0"/>
                <w:sz w:val="16"/>
                <w:szCs w:val="16"/>
                <w:lang w:eastAsia="en-NZ"/>
                <w14:ligatures w14:val="none"/>
              </w:rPr>
              <w:t xml:space="preserve"> whenua – not development in the Western sense of use of land. </w:t>
            </w:r>
          </w:p>
          <w:p w14:paraId="00107A8C" w14:textId="77777777" w:rsidR="00C5712E" w:rsidRDefault="00C5712E" w:rsidP="006D175A">
            <w:pPr>
              <w:spacing w:after="0" w:line="240" w:lineRule="auto"/>
              <w:rPr>
                <w:rFonts w:ascii="Calibri" w:eastAsia="Times New Roman" w:hAnsi="Calibri" w:cs="Calibri"/>
                <w:b/>
                <w:bCs/>
                <w:color w:val="000000"/>
                <w:kern w:val="0"/>
                <w:sz w:val="16"/>
                <w:szCs w:val="16"/>
                <w:lang w:eastAsia="en-NZ"/>
                <w14:ligatures w14:val="none"/>
              </w:rPr>
            </w:pPr>
          </w:p>
          <w:p w14:paraId="03808E86" w14:textId="497DF443"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Papakāinga are also not limited to ‘housing’ as detailed in the Papakāinga definition.</w:t>
            </w:r>
          </w:p>
        </w:tc>
      </w:tr>
      <w:tr w:rsidR="006D175A" w:rsidRPr="006D175A" w14:paraId="63639027" w14:textId="77777777" w:rsidTr="006D175A">
        <w:trPr>
          <w:trHeight w:val="675"/>
        </w:trPr>
        <w:tc>
          <w:tcPr>
            <w:tcW w:w="1153" w:type="dxa"/>
            <w:tcBorders>
              <w:top w:val="nil"/>
              <w:left w:val="single" w:sz="4" w:space="0" w:color="000000"/>
              <w:bottom w:val="single" w:sz="4" w:space="0" w:color="000000"/>
              <w:right w:val="single" w:sz="4" w:space="0" w:color="000000"/>
            </w:tcBorders>
            <w:shd w:val="clear" w:color="auto" w:fill="auto"/>
            <w:hideMark/>
          </w:tcPr>
          <w:p w14:paraId="502E5B7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8</w:t>
            </w:r>
          </w:p>
        </w:tc>
        <w:tc>
          <w:tcPr>
            <w:tcW w:w="1255" w:type="dxa"/>
            <w:tcBorders>
              <w:top w:val="nil"/>
              <w:left w:val="nil"/>
              <w:bottom w:val="single" w:sz="4" w:space="0" w:color="000000"/>
              <w:right w:val="single" w:sz="4" w:space="0" w:color="000000"/>
            </w:tcBorders>
            <w:shd w:val="clear" w:color="auto" w:fill="auto"/>
            <w:hideMark/>
          </w:tcPr>
          <w:p w14:paraId="1D77AAB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8.1</w:t>
            </w:r>
          </w:p>
        </w:tc>
        <w:tc>
          <w:tcPr>
            <w:tcW w:w="1154" w:type="dxa"/>
            <w:tcBorders>
              <w:top w:val="nil"/>
              <w:left w:val="nil"/>
              <w:bottom w:val="single" w:sz="4" w:space="0" w:color="000000"/>
              <w:right w:val="single" w:sz="4" w:space="0" w:color="000000"/>
            </w:tcBorders>
            <w:shd w:val="clear" w:color="auto" w:fill="auto"/>
            <w:hideMark/>
          </w:tcPr>
          <w:p w14:paraId="12DDEB9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Petrus Johannes </w:t>
            </w:r>
            <w:proofErr w:type="spellStart"/>
            <w:r w:rsidRPr="006D175A">
              <w:rPr>
                <w:rFonts w:ascii="Calibri" w:eastAsia="Times New Roman" w:hAnsi="Calibri" w:cs="Calibri"/>
                <w:b/>
                <w:bCs/>
                <w:color w:val="000000"/>
                <w:kern w:val="0"/>
                <w:sz w:val="16"/>
                <w:szCs w:val="16"/>
                <w:lang w:eastAsia="en-NZ"/>
                <w14:ligatures w14:val="none"/>
              </w:rPr>
              <w:t>Franciscus</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Rodeka</w:t>
            </w:r>
            <w:proofErr w:type="spellEnd"/>
          </w:p>
        </w:tc>
        <w:tc>
          <w:tcPr>
            <w:tcW w:w="1294" w:type="dxa"/>
            <w:tcBorders>
              <w:top w:val="nil"/>
              <w:left w:val="nil"/>
              <w:bottom w:val="single" w:sz="4" w:space="0" w:color="000000"/>
              <w:right w:val="single" w:sz="4" w:space="0" w:color="000000"/>
            </w:tcBorders>
            <w:shd w:val="clear" w:color="auto" w:fill="auto"/>
            <w:hideMark/>
          </w:tcPr>
          <w:p w14:paraId="66A35B37" w14:textId="4F0D0A79" w:rsidR="00F3142F" w:rsidRPr="006D175A" w:rsidRDefault="000F1D4B"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GENERAL MATTERS</w:t>
            </w:r>
          </w:p>
        </w:tc>
        <w:tc>
          <w:tcPr>
            <w:tcW w:w="1154" w:type="dxa"/>
            <w:tcBorders>
              <w:top w:val="nil"/>
              <w:left w:val="nil"/>
              <w:bottom w:val="single" w:sz="4" w:space="0" w:color="000000"/>
              <w:right w:val="single" w:sz="4" w:space="0" w:color="000000"/>
            </w:tcBorders>
            <w:shd w:val="clear" w:color="auto" w:fill="auto"/>
            <w:hideMark/>
          </w:tcPr>
          <w:p w14:paraId="23EF2DA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29B6AC3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provisions as notified. </w:t>
            </w:r>
          </w:p>
        </w:tc>
        <w:tc>
          <w:tcPr>
            <w:tcW w:w="4522" w:type="dxa"/>
            <w:tcBorders>
              <w:top w:val="nil"/>
              <w:left w:val="nil"/>
              <w:bottom w:val="single" w:sz="4" w:space="0" w:color="000000"/>
              <w:right w:val="single" w:sz="4" w:space="0" w:color="000000"/>
            </w:tcBorders>
            <w:shd w:val="clear" w:color="auto" w:fill="auto"/>
            <w:hideMark/>
          </w:tcPr>
          <w:p w14:paraId="71422A4B" w14:textId="77777777" w:rsid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Update the operative Papakāinga Development provisions to better support Iwi aspirations for Papakāinga Development, including definitions, objectives and policies, and zone-based rule frameworks.</w:t>
            </w:r>
          </w:p>
          <w:p w14:paraId="5FF8B5CE" w14:textId="77777777" w:rsidR="00000E1F" w:rsidRPr="006D175A" w:rsidRDefault="00000E1F" w:rsidP="006D175A">
            <w:pPr>
              <w:spacing w:after="0" w:line="240" w:lineRule="auto"/>
              <w:rPr>
                <w:rFonts w:ascii="Calibri" w:eastAsia="Times New Roman" w:hAnsi="Calibri" w:cs="Calibri"/>
                <w:b/>
                <w:bCs/>
                <w:color w:val="000000"/>
                <w:kern w:val="0"/>
                <w:sz w:val="16"/>
                <w:szCs w:val="16"/>
                <w:lang w:eastAsia="en-NZ"/>
                <w14:ligatures w14:val="none"/>
              </w:rPr>
            </w:pPr>
          </w:p>
        </w:tc>
      </w:tr>
      <w:tr w:rsidR="006D175A" w:rsidRPr="006D175A" w14:paraId="73ACD07A" w14:textId="77777777" w:rsidTr="006D175A">
        <w:trPr>
          <w:trHeight w:val="450"/>
        </w:trPr>
        <w:tc>
          <w:tcPr>
            <w:tcW w:w="1153" w:type="dxa"/>
            <w:tcBorders>
              <w:top w:val="nil"/>
              <w:left w:val="single" w:sz="4" w:space="0" w:color="000000"/>
              <w:bottom w:val="single" w:sz="4" w:space="0" w:color="000000"/>
              <w:right w:val="single" w:sz="4" w:space="0" w:color="000000"/>
            </w:tcBorders>
            <w:shd w:val="clear" w:color="auto" w:fill="auto"/>
            <w:hideMark/>
          </w:tcPr>
          <w:p w14:paraId="7D9E0CB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8</w:t>
            </w:r>
          </w:p>
        </w:tc>
        <w:tc>
          <w:tcPr>
            <w:tcW w:w="1255" w:type="dxa"/>
            <w:tcBorders>
              <w:top w:val="nil"/>
              <w:left w:val="nil"/>
              <w:bottom w:val="single" w:sz="4" w:space="0" w:color="000000"/>
              <w:right w:val="single" w:sz="4" w:space="0" w:color="000000"/>
            </w:tcBorders>
            <w:shd w:val="clear" w:color="auto" w:fill="auto"/>
            <w:hideMark/>
          </w:tcPr>
          <w:p w14:paraId="335AE5E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8.2</w:t>
            </w:r>
          </w:p>
        </w:tc>
        <w:tc>
          <w:tcPr>
            <w:tcW w:w="1154" w:type="dxa"/>
            <w:tcBorders>
              <w:top w:val="nil"/>
              <w:left w:val="nil"/>
              <w:bottom w:val="single" w:sz="4" w:space="0" w:color="000000"/>
              <w:right w:val="single" w:sz="4" w:space="0" w:color="000000"/>
            </w:tcBorders>
            <w:shd w:val="clear" w:color="auto" w:fill="auto"/>
            <w:hideMark/>
          </w:tcPr>
          <w:p w14:paraId="4132C0E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Petrus Johannes </w:t>
            </w:r>
            <w:proofErr w:type="spellStart"/>
            <w:r w:rsidRPr="006D175A">
              <w:rPr>
                <w:rFonts w:ascii="Calibri" w:eastAsia="Times New Roman" w:hAnsi="Calibri" w:cs="Calibri"/>
                <w:b/>
                <w:bCs/>
                <w:color w:val="000000"/>
                <w:kern w:val="0"/>
                <w:sz w:val="16"/>
                <w:szCs w:val="16"/>
                <w:lang w:eastAsia="en-NZ"/>
                <w14:ligatures w14:val="none"/>
              </w:rPr>
              <w:t>Franciscus</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Rodeka</w:t>
            </w:r>
            <w:proofErr w:type="spellEnd"/>
          </w:p>
        </w:tc>
        <w:tc>
          <w:tcPr>
            <w:tcW w:w="1294" w:type="dxa"/>
            <w:tcBorders>
              <w:top w:val="nil"/>
              <w:left w:val="nil"/>
              <w:bottom w:val="single" w:sz="4" w:space="0" w:color="000000"/>
              <w:right w:val="single" w:sz="4" w:space="0" w:color="000000"/>
            </w:tcBorders>
            <w:shd w:val="clear" w:color="auto" w:fill="auto"/>
            <w:hideMark/>
          </w:tcPr>
          <w:p w14:paraId="531E8281" w14:textId="7571740D" w:rsidR="00F3142F" w:rsidRPr="006D175A" w:rsidRDefault="000F1D4B"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GENERAL MATTERS</w:t>
            </w:r>
          </w:p>
        </w:tc>
        <w:tc>
          <w:tcPr>
            <w:tcW w:w="1154" w:type="dxa"/>
            <w:tcBorders>
              <w:top w:val="nil"/>
              <w:left w:val="nil"/>
              <w:bottom w:val="single" w:sz="4" w:space="0" w:color="000000"/>
              <w:right w:val="single" w:sz="4" w:space="0" w:color="000000"/>
            </w:tcBorders>
            <w:shd w:val="clear" w:color="auto" w:fill="auto"/>
            <w:hideMark/>
          </w:tcPr>
          <w:p w14:paraId="548177F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05E4F8A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the provisions as notified. </w:t>
            </w:r>
          </w:p>
        </w:tc>
        <w:tc>
          <w:tcPr>
            <w:tcW w:w="4522" w:type="dxa"/>
            <w:tcBorders>
              <w:top w:val="nil"/>
              <w:left w:val="nil"/>
              <w:bottom w:val="single" w:sz="4" w:space="0" w:color="000000"/>
              <w:right w:val="single" w:sz="4" w:space="0" w:color="000000"/>
            </w:tcBorders>
            <w:shd w:val="clear" w:color="auto" w:fill="auto"/>
            <w:hideMark/>
          </w:tcPr>
          <w:p w14:paraId="3C2507E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Enable a pathway for Papakāinga Development on General Title Land.</w:t>
            </w:r>
          </w:p>
        </w:tc>
      </w:tr>
      <w:tr w:rsidR="006D175A" w:rsidRPr="006D175A" w14:paraId="3E81EE86" w14:textId="77777777" w:rsidTr="006D175A">
        <w:trPr>
          <w:trHeight w:val="450"/>
        </w:trPr>
        <w:tc>
          <w:tcPr>
            <w:tcW w:w="1153" w:type="dxa"/>
            <w:tcBorders>
              <w:top w:val="nil"/>
              <w:left w:val="single" w:sz="4" w:space="0" w:color="000000"/>
              <w:bottom w:val="single" w:sz="4" w:space="0" w:color="000000"/>
              <w:right w:val="single" w:sz="4" w:space="0" w:color="000000"/>
            </w:tcBorders>
            <w:shd w:val="clear" w:color="auto" w:fill="auto"/>
            <w:hideMark/>
          </w:tcPr>
          <w:p w14:paraId="47C6D4E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8</w:t>
            </w:r>
          </w:p>
        </w:tc>
        <w:tc>
          <w:tcPr>
            <w:tcW w:w="1255" w:type="dxa"/>
            <w:tcBorders>
              <w:top w:val="nil"/>
              <w:left w:val="nil"/>
              <w:bottom w:val="single" w:sz="4" w:space="0" w:color="000000"/>
              <w:right w:val="single" w:sz="4" w:space="0" w:color="000000"/>
            </w:tcBorders>
            <w:shd w:val="clear" w:color="auto" w:fill="auto"/>
            <w:hideMark/>
          </w:tcPr>
          <w:p w14:paraId="31E364A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8.3</w:t>
            </w:r>
          </w:p>
        </w:tc>
        <w:tc>
          <w:tcPr>
            <w:tcW w:w="1154" w:type="dxa"/>
            <w:tcBorders>
              <w:top w:val="nil"/>
              <w:left w:val="nil"/>
              <w:bottom w:val="single" w:sz="4" w:space="0" w:color="000000"/>
              <w:right w:val="single" w:sz="4" w:space="0" w:color="000000"/>
            </w:tcBorders>
            <w:shd w:val="clear" w:color="auto" w:fill="auto"/>
            <w:hideMark/>
          </w:tcPr>
          <w:p w14:paraId="7B98813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Petrus Johannes </w:t>
            </w:r>
            <w:proofErr w:type="spellStart"/>
            <w:r w:rsidRPr="006D175A">
              <w:rPr>
                <w:rFonts w:ascii="Calibri" w:eastAsia="Times New Roman" w:hAnsi="Calibri" w:cs="Calibri"/>
                <w:b/>
                <w:bCs/>
                <w:color w:val="000000"/>
                <w:kern w:val="0"/>
                <w:sz w:val="16"/>
                <w:szCs w:val="16"/>
                <w:lang w:eastAsia="en-NZ"/>
                <w14:ligatures w14:val="none"/>
              </w:rPr>
              <w:t>Franciscus</w:t>
            </w:r>
            <w:proofErr w:type="spellEnd"/>
            <w:r w:rsidRPr="006D175A">
              <w:rPr>
                <w:rFonts w:ascii="Calibri" w:eastAsia="Times New Roman" w:hAnsi="Calibri" w:cs="Calibri"/>
                <w:b/>
                <w:bCs/>
                <w:color w:val="000000"/>
                <w:kern w:val="0"/>
                <w:sz w:val="16"/>
                <w:szCs w:val="16"/>
                <w:lang w:eastAsia="en-NZ"/>
                <w14:ligatures w14:val="none"/>
              </w:rPr>
              <w:t xml:space="preserve"> </w:t>
            </w:r>
            <w:proofErr w:type="spellStart"/>
            <w:r w:rsidRPr="006D175A">
              <w:rPr>
                <w:rFonts w:ascii="Calibri" w:eastAsia="Times New Roman" w:hAnsi="Calibri" w:cs="Calibri"/>
                <w:b/>
                <w:bCs/>
                <w:color w:val="000000"/>
                <w:kern w:val="0"/>
                <w:sz w:val="16"/>
                <w:szCs w:val="16"/>
                <w:lang w:eastAsia="en-NZ"/>
                <w14:ligatures w14:val="none"/>
              </w:rPr>
              <w:t>Rodeka</w:t>
            </w:r>
            <w:proofErr w:type="spellEnd"/>
          </w:p>
        </w:tc>
        <w:tc>
          <w:tcPr>
            <w:tcW w:w="1294" w:type="dxa"/>
            <w:tcBorders>
              <w:top w:val="nil"/>
              <w:left w:val="nil"/>
              <w:bottom w:val="single" w:sz="4" w:space="0" w:color="000000"/>
              <w:right w:val="single" w:sz="4" w:space="0" w:color="000000"/>
            </w:tcBorders>
            <w:shd w:val="clear" w:color="auto" w:fill="auto"/>
            <w:hideMark/>
          </w:tcPr>
          <w:p w14:paraId="24A18661" w14:textId="69F42156" w:rsidR="00F3142F" w:rsidRPr="006D175A" w:rsidRDefault="000F1D4B" w:rsidP="006D175A">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GENERAL MATTERS</w:t>
            </w:r>
          </w:p>
        </w:tc>
        <w:tc>
          <w:tcPr>
            <w:tcW w:w="1154" w:type="dxa"/>
            <w:tcBorders>
              <w:top w:val="nil"/>
              <w:left w:val="nil"/>
              <w:bottom w:val="single" w:sz="4" w:space="0" w:color="000000"/>
              <w:right w:val="single" w:sz="4" w:space="0" w:color="000000"/>
            </w:tcBorders>
            <w:shd w:val="clear" w:color="auto" w:fill="auto"/>
            <w:hideMark/>
          </w:tcPr>
          <w:p w14:paraId="63ACECA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7BFFFCC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That the South Taranaki District Council adopt the proposed plan changes.</w:t>
            </w:r>
          </w:p>
        </w:tc>
        <w:tc>
          <w:tcPr>
            <w:tcW w:w="4522" w:type="dxa"/>
            <w:tcBorders>
              <w:top w:val="nil"/>
              <w:left w:val="nil"/>
              <w:bottom w:val="single" w:sz="4" w:space="0" w:color="000000"/>
              <w:right w:val="single" w:sz="4" w:space="0" w:color="000000"/>
            </w:tcBorders>
            <w:shd w:val="clear" w:color="auto" w:fill="auto"/>
            <w:hideMark/>
          </w:tcPr>
          <w:p w14:paraId="2691B2B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We support the two proposed plan changes. </w:t>
            </w:r>
          </w:p>
        </w:tc>
      </w:tr>
      <w:tr w:rsidR="006D175A" w:rsidRPr="006D175A" w14:paraId="12548CDA" w14:textId="77777777" w:rsidTr="006D175A">
        <w:trPr>
          <w:trHeight w:val="675"/>
        </w:trPr>
        <w:tc>
          <w:tcPr>
            <w:tcW w:w="1153" w:type="dxa"/>
            <w:tcBorders>
              <w:top w:val="nil"/>
              <w:left w:val="single" w:sz="4" w:space="0" w:color="000000"/>
              <w:bottom w:val="single" w:sz="4" w:space="0" w:color="000000"/>
              <w:right w:val="single" w:sz="4" w:space="0" w:color="000000"/>
            </w:tcBorders>
            <w:shd w:val="clear" w:color="auto" w:fill="auto"/>
            <w:hideMark/>
          </w:tcPr>
          <w:p w14:paraId="19A84E9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w:t>
            </w:r>
          </w:p>
        </w:tc>
        <w:tc>
          <w:tcPr>
            <w:tcW w:w="1255" w:type="dxa"/>
            <w:tcBorders>
              <w:top w:val="nil"/>
              <w:left w:val="nil"/>
              <w:bottom w:val="single" w:sz="4" w:space="0" w:color="000000"/>
              <w:right w:val="single" w:sz="4" w:space="0" w:color="000000"/>
            </w:tcBorders>
            <w:shd w:val="clear" w:color="auto" w:fill="auto"/>
            <w:hideMark/>
          </w:tcPr>
          <w:p w14:paraId="68DAD9E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9.1</w:t>
            </w:r>
          </w:p>
        </w:tc>
        <w:tc>
          <w:tcPr>
            <w:tcW w:w="1154" w:type="dxa"/>
            <w:tcBorders>
              <w:top w:val="nil"/>
              <w:left w:val="nil"/>
              <w:bottom w:val="single" w:sz="4" w:space="0" w:color="000000"/>
              <w:right w:val="single" w:sz="4" w:space="0" w:color="000000"/>
            </w:tcBorders>
            <w:shd w:val="clear" w:color="auto" w:fill="auto"/>
            <w:hideMark/>
          </w:tcPr>
          <w:p w14:paraId="2EE5785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34464ECA" w14:textId="12CED105"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0849632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026E1C8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Remove the definition of Ancestral Land</w:t>
            </w:r>
          </w:p>
        </w:tc>
        <w:tc>
          <w:tcPr>
            <w:tcW w:w="4522" w:type="dxa"/>
            <w:tcBorders>
              <w:top w:val="nil"/>
              <w:left w:val="nil"/>
              <w:bottom w:val="single" w:sz="4" w:space="0" w:color="000000"/>
              <w:right w:val="single" w:sz="4" w:space="0" w:color="000000"/>
            </w:tcBorders>
            <w:shd w:val="clear" w:color="auto" w:fill="auto"/>
            <w:hideMark/>
          </w:tcPr>
          <w:p w14:paraId="5549FBF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Plan Change proposes to introduce a definition of Ancestral </w:t>
            </w:r>
            <w:proofErr w:type="gramStart"/>
            <w:r w:rsidRPr="006D175A">
              <w:rPr>
                <w:rFonts w:ascii="Calibri" w:eastAsia="Times New Roman" w:hAnsi="Calibri" w:cs="Calibri"/>
                <w:b/>
                <w:bCs/>
                <w:color w:val="000000"/>
                <w:kern w:val="0"/>
                <w:sz w:val="16"/>
                <w:szCs w:val="16"/>
                <w:lang w:eastAsia="en-NZ"/>
                <w14:ligatures w14:val="none"/>
              </w:rPr>
              <w:t>Land,</w:t>
            </w:r>
            <w:proofErr w:type="gramEnd"/>
            <w:r w:rsidRPr="006D175A">
              <w:rPr>
                <w:rFonts w:ascii="Calibri" w:eastAsia="Times New Roman" w:hAnsi="Calibri" w:cs="Calibri"/>
                <w:b/>
                <w:bCs/>
                <w:color w:val="000000"/>
                <w:kern w:val="0"/>
                <w:sz w:val="16"/>
                <w:szCs w:val="16"/>
                <w:lang w:eastAsia="en-NZ"/>
                <w14:ligatures w14:val="none"/>
              </w:rPr>
              <w:t xml:space="preserve"> however this is the only place within the plan where this term is used, and it is not clear what the role of this definition is in respect to the Plan Change.  </w:t>
            </w:r>
          </w:p>
        </w:tc>
      </w:tr>
      <w:tr w:rsidR="006D175A" w:rsidRPr="006D175A" w14:paraId="63F1D8E3" w14:textId="77777777" w:rsidTr="006D175A">
        <w:trPr>
          <w:trHeight w:val="7200"/>
        </w:trPr>
        <w:tc>
          <w:tcPr>
            <w:tcW w:w="1153" w:type="dxa"/>
            <w:tcBorders>
              <w:top w:val="nil"/>
              <w:left w:val="single" w:sz="4" w:space="0" w:color="000000"/>
              <w:bottom w:val="single" w:sz="4" w:space="0" w:color="000000"/>
              <w:right w:val="single" w:sz="4" w:space="0" w:color="000000"/>
            </w:tcBorders>
            <w:shd w:val="clear" w:color="auto" w:fill="auto"/>
            <w:hideMark/>
          </w:tcPr>
          <w:p w14:paraId="50AC484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9</w:t>
            </w:r>
          </w:p>
        </w:tc>
        <w:tc>
          <w:tcPr>
            <w:tcW w:w="1255" w:type="dxa"/>
            <w:tcBorders>
              <w:top w:val="nil"/>
              <w:left w:val="nil"/>
              <w:bottom w:val="single" w:sz="4" w:space="0" w:color="000000"/>
              <w:right w:val="single" w:sz="4" w:space="0" w:color="000000"/>
            </w:tcBorders>
            <w:shd w:val="clear" w:color="auto" w:fill="auto"/>
            <w:hideMark/>
          </w:tcPr>
          <w:p w14:paraId="7C5ED29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9.2</w:t>
            </w:r>
          </w:p>
        </w:tc>
        <w:tc>
          <w:tcPr>
            <w:tcW w:w="1154" w:type="dxa"/>
            <w:tcBorders>
              <w:top w:val="nil"/>
              <w:left w:val="nil"/>
              <w:bottom w:val="single" w:sz="4" w:space="0" w:color="000000"/>
              <w:right w:val="single" w:sz="4" w:space="0" w:color="000000"/>
            </w:tcBorders>
            <w:shd w:val="clear" w:color="auto" w:fill="auto"/>
            <w:hideMark/>
          </w:tcPr>
          <w:p w14:paraId="5CC2E20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3B65C5F0" w14:textId="227C3A21"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4A67662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7BC69119" w14:textId="4E24924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definition of General Title Land to exclude</w:t>
            </w:r>
            <w:r w:rsidR="005171F3">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t>a range of other typical mana whenua iwi, hapū or whānau ownership structures or titles. Potential wording for the definition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GENERAL TITLE LAND (IN RELATION TO PAPAKĀINGA DEVELOPMENT): means land that is owned by </w:t>
            </w:r>
            <w:proofErr w:type="gramStart"/>
            <w:r w:rsidRPr="006D175A">
              <w:rPr>
                <w:rFonts w:ascii="Calibri" w:eastAsia="Times New Roman" w:hAnsi="Calibri" w:cs="Calibri"/>
                <w:b/>
                <w:bCs/>
                <w:i/>
                <w:iCs/>
                <w:color w:val="000000"/>
                <w:kern w:val="0"/>
                <w:sz w:val="16"/>
                <w:szCs w:val="16"/>
                <w:lang w:eastAsia="en-NZ"/>
                <w14:ligatures w14:val="none"/>
              </w:rPr>
              <w:t>Māori</w:t>
            </w:r>
            <w:proofErr w:type="gramEnd"/>
            <w:r w:rsidRPr="006D175A">
              <w:rPr>
                <w:rFonts w:ascii="Calibri" w:eastAsia="Times New Roman" w:hAnsi="Calibri" w:cs="Calibri"/>
                <w:b/>
                <w:bCs/>
                <w:i/>
                <w:iCs/>
                <w:color w:val="000000"/>
                <w:kern w:val="0"/>
                <w:sz w:val="16"/>
                <w:szCs w:val="16"/>
                <w:lang w:eastAsia="en-NZ"/>
                <w14:ligatures w14:val="none"/>
              </w:rPr>
              <w:t xml:space="preserve"> but which is not:</w:t>
            </w:r>
            <w:r w:rsidRPr="006D175A">
              <w:rPr>
                <w:rFonts w:ascii="Calibri" w:eastAsia="Times New Roman" w:hAnsi="Calibri" w:cs="Calibri"/>
                <w:b/>
                <w:bCs/>
                <w:i/>
                <w:iCs/>
                <w:color w:val="000000"/>
                <w:kern w:val="0"/>
                <w:sz w:val="16"/>
                <w:szCs w:val="16"/>
                <w:lang w:eastAsia="en-NZ"/>
                <w14:ligatures w14:val="none"/>
              </w:rPr>
              <w:br/>
              <w:t xml:space="preserve">1.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1993/Māori Land Act 1993.</w:t>
            </w:r>
            <w:r w:rsidRPr="006D175A">
              <w:rPr>
                <w:rFonts w:ascii="Calibri" w:eastAsia="Times New Roman" w:hAnsi="Calibri" w:cs="Calibri"/>
                <w:b/>
                <w:bCs/>
                <w:i/>
                <w:iCs/>
                <w:strike/>
                <w:color w:val="000000"/>
                <w:kern w:val="0"/>
                <w:sz w:val="16"/>
                <w:szCs w:val="16"/>
                <w:lang w:eastAsia="en-NZ"/>
                <w14:ligatures w14:val="none"/>
              </w:rPr>
              <w:t>;</w:t>
            </w:r>
            <w:r w:rsidRPr="006D175A">
              <w:rPr>
                <w:rFonts w:ascii="Calibri" w:eastAsia="Times New Roman" w:hAnsi="Calibri" w:cs="Calibri"/>
                <w:b/>
                <w:bCs/>
                <w:i/>
                <w:iCs/>
                <w:color w:val="000000"/>
                <w:kern w:val="0"/>
                <w:sz w:val="16"/>
                <w:szCs w:val="16"/>
                <w:u w:val="single"/>
                <w:lang w:eastAsia="en-NZ"/>
                <w14:ligatures w14:val="none"/>
              </w:rPr>
              <w:t xml:space="preserve"> or </w:t>
            </w:r>
            <w:r w:rsidRPr="006D175A">
              <w:rPr>
                <w:rFonts w:ascii="Calibri" w:eastAsia="Times New Roman" w:hAnsi="Calibri" w:cs="Calibri"/>
                <w:b/>
                <w:bCs/>
                <w:i/>
                <w:iCs/>
                <w:color w:val="000000"/>
                <w:kern w:val="0"/>
                <w:sz w:val="16"/>
                <w:szCs w:val="16"/>
                <w:u w:val="single"/>
                <w:lang w:eastAsia="en-NZ"/>
                <w14:ligatures w14:val="none"/>
              </w:rPr>
              <w:br/>
              <w:t>2. General Land that ceased to be Māori Freehold Land under Part 1 of the Māori Affairs Amendment Act 1967; and which is still owned by the persons or their descendants, who owned the land immediately before the land ceased to be Māori Freehold Land; or</w:t>
            </w:r>
            <w:r w:rsidRPr="006D175A">
              <w:rPr>
                <w:rFonts w:ascii="Calibri" w:eastAsia="Times New Roman" w:hAnsi="Calibri" w:cs="Calibri"/>
                <w:b/>
                <w:bCs/>
                <w:i/>
                <w:iCs/>
                <w:color w:val="000000"/>
                <w:kern w:val="0"/>
                <w:sz w:val="16"/>
                <w:szCs w:val="16"/>
                <w:u w:val="single"/>
                <w:lang w:eastAsia="en-NZ"/>
                <w14:ligatures w14:val="none"/>
              </w:rPr>
              <w:br/>
              <w:t>3. General land that is beneficially owned by 10 or more Māori – either individually or through whānau trust, Māori incorporation, Māori trust board, Marae committee or other similar legally incorporated Māori entity; or</w:t>
            </w:r>
            <w:r w:rsidRPr="006D175A">
              <w:rPr>
                <w:rFonts w:ascii="Calibri" w:eastAsia="Times New Roman" w:hAnsi="Calibri" w:cs="Calibri"/>
                <w:b/>
                <w:bCs/>
                <w:i/>
                <w:iCs/>
                <w:color w:val="000000"/>
                <w:kern w:val="0"/>
                <w:sz w:val="16"/>
                <w:szCs w:val="16"/>
                <w:u w:val="single"/>
                <w:lang w:eastAsia="en-NZ"/>
                <w14:ligatures w14:val="none"/>
              </w:rPr>
              <w:br/>
              <w:t>4. General land owned by a legally incorporated Hapū entity; or</w:t>
            </w:r>
            <w:r w:rsidRPr="006D175A">
              <w:rPr>
                <w:rFonts w:ascii="Calibri" w:eastAsia="Times New Roman" w:hAnsi="Calibri" w:cs="Calibri"/>
                <w:b/>
                <w:bCs/>
                <w:i/>
                <w:iCs/>
                <w:color w:val="000000"/>
                <w:kern w:val="0"/>
                <w:sz w:val="16"/>
                <w:szCs w:val="16"/>
                <w:u w:val="single"/>
                <w:lang w:eastAsia="en-NZ"/>
                <w14:ligatures w14:val="none"/>
              </w:rPr>
              <w:br/>
              <w:t xml:space="preserve">5. General land owned by an Iwi Authority, settlement trust or subsidiary entity; or </w:t>
            </w:r>
            <w:r w:rsidRPr="006D175A">
              <w:rPr>
                <w:rFonts w:ascii="Calibri" w:eastAsia="Times New Roman" w:hAnsi="Calibri" w:cs="Calibri"/>
                <w:b/>
                <w:bCs/>
                <w:i/>
                <w:iCs/>
                <w:color w:val="000000"/>
                <w:kern w:val="0"/>
                <w:sz w:val="16"/>
                <w:szCs w:val="16"/>
                <w:u w:val="single"/>
                <w:lang w:eastAsia="en-NZ"/>
                <w14:ligatures w14:val="none"/>
              </w:rPr>
              <w:br/>
              <w:t>6. Cultural redress properties; or</w:t>
            </w:r>
            <w:r w:rsidRPr="006D175A">
              <w:rPr>
                <w:rFonts w:ascii="Calibri" w:eastAsia="Times New Roman" w:hAnsi="Calibri" w:cs="Calibri"/>
                <w:b/>
                <w:bCs/>
                <w:i/>
                <w:iCs/>
                <w:color w:val="000000"/>
                <w:kern w:val="0"/>
                <w:sz w:val="16"/>
                <w:szCs w:val="16"/>
                <w:u w:val="single"/>
                <w:lang w:eastAsia="en-NZ"/>
                <w14:ligatures w14:val="none"/>
              </w:rPr>
              <w:br/>
              <w:t>7. Commercial redress properties including:</w:t>
            </w:r>
            <w:r w:rsidRPr="006D175A">
              <w:rPr>
                <w:rFonts w:ascii="Calibri" w:eastAsia="Times New Roman" w:hAnsi="Calibri" w:cs="Calibri"/>
                <w:b/>
                <w:bCs/>
                <w:i/>
                <w:iCs/>
                <w:color w:val="000000"/>
                <w:kern w:val="0"/>
                <w:sz w:val="16"/>
                <w:szCs w:val="16"/>
                <w:u w:val="single"/>
                <w:lang w:eastAsia="en-NZ"/>
                <w14:ligatures w14:val="none"/>
              </w:rPr>
              <w:br/>
              <w:t xml:space="preserve"> a. Properties returned via deferred selection,</w:t>
            </w:r>
            <w:r w:rsidRPr="006D175A">
              <w:rPr>
                <w:rFonts w:ascii="Calibri" w:eastAsia="Times New Roman" w:hAnsi="Calibri" w:cs="Calibri"/>
                <w:b/>
                <w:bCs/>
                <w:i/>
                <w:iCs/>
                <w:color w:val="000000"/>
                <w:kern w:val="0"/>
                <w:sz w:val="16"/>
                <w:szCs w:val="16"/>
                <w:u w:val="single"/>
                <w:lang w:eastAsia="en-NZ"/>
                <w14:ligatures w14:val="none"/>
              </w:rPr>
              <w:br/>
              <w:t>b. Properties transferred to other iwi, hapū or whānau entities associated with the claimant group; and</w:t>
            </w:r>
            <w:r w:rsidRPr="006D175A">
              <w:rPr>
                <w:rFonts w:ascii="Calibri" w:eastAsia="Times New Roman" w:hAnsi="Calibri" w:cs="Calibri"/>
                <w:b/>
                <w:bCs/>
                <w:i/>
                <w:iCs/>
                <w:color w:val="000000"/>
                <w:kern w:val="0"/>
                <w:sz w:val="16"/>
                <w:szCs w:val="16"/>
                <w:u w:val="single"/>
                <w:lang w:eastAsia="en-NZ"/>
                <w14:ligatures w14:val="none"/>
              </w:rPr>
              <w:br/>
              <w:t>c. Properties transferred to a company in which the claimant group holds a controlling interest.</w:t>
            </w:r>
            <w:r w:rsidRPr="006D175A">
              <w:rPr>
                <w:rFonts w:ascii="Calibri" w:eastAsia="Times New Roman" w:hAnsi="Calibri" w:cs="Calibri"/>
                <w:b/>
                <w:bCs/>
                <w:i/>
                <w:iCs/>
                <w:color w:val="000000"/>
                <w:kern w:val="0"/>
                <w:sz w:val="16"/>
                <w:szCs w:val="16"/>
                <w:u w:val="single"/>
                <w:lang w:eastAsia="en-NZ"/>
                <w14:ligatures w14:val="none"/>
              </w:rPr>
              <w:br/>
            </w:r>
            <w:r w:rsidRPr="006D175A">
              <w:rPr>
                <w:rFonts w:ascii="Calibri" w:eastAsia="Times New Roman" w:hAnsi="Calibri" w:cs="Calibri"/>
                <w:b/>
                <w:bCs/>
                <w:color w:val="000000"/>
                <w:kern w:val="0"/>
                <w:sz w:val="16"/>
                <w:szCs w:val="16"/>
                <w:lang w:eastAsia="en-NZ"/>
                <w14:ligatures w14:val="none"/>
              </w:rPr>
              <w:br/>
              <w:t>And any other consequential changes or amendments to the plan in accordance with this relief.</w:t>
            </w:r>
          </w:p>
        </w:tc>
        <w:tc>
          <w:tcPr>
            <w:tcW w:w="4522" w:type="dxa"/>
            <w:tcBorders>
              <w:top w:val="nil"/>
              <w:left w:val="nil"/>
              <w:bottom w:val="single" w:sz="4" w:space="0" w:color="000000"/>
              <w:right w:val="single" w:sz="4" w:space="0" w:color="000000"/>
            </w:tcBorders>
            <w:shd w:val="clear" w:color="auto" w:fill="auto"/>
            <w:hideMark/>
          </w:tcPr>
          <w:p w14:paraId="0BB96F5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introduces a definition for General Title Land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GENERAL TITLE LAND (IN RELATION TO PAPAKĀINGA DEVELOPMENT): means land that is owned by Māori but which is not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1993/Māori Land Act 1993.</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This definition needs to include a number of other exclusions for general title land to recognise properties returned through Treaty Settlement Process, or that remain in iwi, hapū or whānau ownership.</w:t>
            </w:r>
          </w:p>
        </w:tc>
      </w:tr>
      <w:tr w:rsidR="006D175A" w:rsidRPr="006D175A" w14:paraId="5D0A4BD0" w14:textId="77777777" w:rsidTr="006D175A">
        <w:trPr>
          <w:trHeight w:val="7650"/>
        </w:trPr>
        <w:tc>
          <w:tcPr>
            <w:tcW w:w="1153" w:type="dxa"/>
            <w:tcBorders>
              <w:top w:val="nil"/>
              <w:left w:val="single" w:sz="4" w:space="0" w:color="000000"/>
              <w:bottom w:val="single" w:sz="4" w:space="0" w:color="000000"/>
              <w:right w:val="single" w:sz="4" w:space="0" w:color="000000"/>
            </w:tcBorders>
            <w:shd w:val="clear" w:color="auto" w:fill="auto"/>
            <w:hideMark/>
          </w:tcPr>
          <w:p w14:paraId="501A6CB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9</w:t>
            </w:r>
          </w:p>
        </w:tc>
        <w:tc>
          <w:tcPr>
            <w:tcW w:w="1255" w:type="dxa"/>
            <w:tcBorders>
              <w:top w:val="nil"/>
              <w:left w:val="nil"/>
              <w:bottom w:val="single" w:sz="4" w:space="0" w:color="000000"/>
              <w:right w:val="single" w:sz="4" w:space="0" w:color="000000"/>
            </w:tcBorders>
            <w:shd w:val="clear" w:color="auto" w:fill="auto"/>
            <w:hideMark/>
          </w:tcPr>
          <w:p w14:paraId="20C9395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9.3</w:t>
            </w:r>
          </w:p>
        </w:tc>
        <w:tc>
          <w:tcPr>
            <w:tcW w:w="1154" w:type="dxa"/>
            <w:tcBorders>
              <w:top w:val="nil"/>
              <w:left w:val="nil"/>
              <w:bottom w:val="single" w:sz="4" w:space="0" w:color="000000"/>
              <w:right w:val="single" w:sz="4" w:space="0" w:color="000000"/>
            </w:tcBorders>
            <w:shd w:val="clear" w:color="auto" w:fill="auto"/>
            <w:hideMark/>
          </w:tcPr>
          <w:p w14:paraId="62A9936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1E8987C1" w14:textId="4C341BD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1: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1D29B1B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1A95B09E" w14:textId="77777777" w:rsidR="005171F3"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definition of Papakāinga Development to be inclusive of a range of other typical mana whenua iwi, hapū or whānau ownership structures or titles. Potential amended wording as follows:</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r>
            <w:r w:rsidR="005171F3">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i/>
                <w:iCs/>
                <w:color w:val="000000"/>
                <w:kern w:val="0"/>
                <w:sz w:val="16"/>
                <w:szCs w:val="16"/>
                <w:lang w:eastAsia="en-NZ"/>
                <w14:ligatures w14:val="none"/>
              </w:rPr>
              <w:t>PAPAKĀINGA DEVELOPMENT: means the integrated development of multiple DWELLING UNITS, that may include Marae, supporting cultural information/tourism centres and other community building and recreation facilities on:</w:t>
            </w:r>
            <w:r w:rsidRPr="006D175A">
              <w:rPr>
                <w:rFonts w:ascii="Calibri" w:eastAsia="Times New Roman" w:hAnsi="Calibri" w:cs="Calibri"/>
                <w:b/>
                <w:bCs/>
                <w:i/>
                <w:iCs/>
                <w:color w:val="000000"/>
                <w:kern w:val="0"/>
                <w:sz w:val="16"/>
                <w:szCs w:val="16"/>
                <w:lang w:eastAsia="en-NZ"/>
                <w14:ligatures w14:val="none"/>
              </w:rPr>
              <w:br w:type="page"/>
              <w:t xml:space="preserve">1. Māori freehold land, Māori customary land and Crown land reserved for Māori (as defined in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1993/Māori Land Act 1993)</w:t>
            </w:r>
            <w:r w:rsidRPr="006D175A">
              <w:rPr>
                <w:rFonts w:ascii="Calibri" w:eastAsia="Times New Roman" w:hAnsi="Calibri" w:cs="Calibri"/>
                <w:b/>
                <w:bCs/>
                <w:i/>
                <w:iCs/>
                <w:strike/>
                <w:color w:val="000000"/>
                <w:kern w:val="0"/>
                <w:sz w:val="16"/>
                <w:szCs w:val="16"/>
                <w:lang w:eastAsia="en-NZ"/>
                <w14:ligatures w14:val="none"/>
              </w:rPr>
              <w:t>;</w:t>
            </w:r>
            <w:r w:rsidRPr="006D175A">
              <w:rPr>
                <w:rFonts w:ascii="Calibri" w:eastAsia="Times New Roman" w:hAnsi="Calibri" w:cs="Calibri"/>
                <w:b/>
                <w:bCs/>
                <w:i/>
                <w:iCs/>
                <w:strike/>
                <w:color w:val="000000"/>
                <w:kern w:val="0"/>
                <w:sz w:val="16"/>
                <w:szCs w:val="16"/>
                <w:u w:val="single"/>
                <w:lang w:eastAsia="en-NZ"/>
                <w14:ligatures w14:val="none"/>
              </w:rPr>
              <w:t xml:space="preserve"> </w:t>
            </w:r>
            <w:r w:rsidRPr="006D175A">
              <w:rPr>
                <w:rFonts w:ascii="Calibri" w:eastAsia="Times New Roman" w:hAnsi="Calibri" w:cs="Calibri"/>
                <w:b/>
                <w:bCs/>
                <w:i/>
                <w:iCs/>
                <w:color w:val="000000"/>
                <w:kern w:val="0"/>
                <w:sz w:val="16"/>
                <w:szCs w:val="16"/>
                <w:u w:val="single"/>
                <w:lang w:eastAsia="en-NZ"/>
                <w14:ligatures w14:val="none"/>
              </w:rPr>
              <w:t xml:space="preserve">or </w:t>
            </w:r>
            <w:r w:rsidRPr="006D175A">
              <w:rPr>
                <w:rFonts w:ascii="Calibri" w:eastAsia="Times New Roman" w:hAnsi="Calibri" w:cs="Calibri"/>
                <w:b/>
                <w:bCs/>
                <w:i/>
                <w:iCs/>
                <w:color w:val="000000"/>
                <w:kern w:val="0"/>
                <w:sz w:val="16"/>
                <w:szCs w:val="16"/>
                <w:u w:val="single"/>
                <w:lang w:eastAsia="en-NZ"/>
                <w14:ligatures w14:val="none"/>
              </w:rPr>
              <w:br w:type="page"/>
              <w:t>2. General Land that ceased to be Māori Freehold Land under Part 1 of the Māori Affairs Amendment Act 1967; and which is still owned by the persons or their descendants, who owned the land immediately before the land ceased to be Māori Freehold Land; or</w:t>
            </w:r>
            <w:r w:rsidRPr="006D175A">
              <w:rPr>
                <w:rFonts w:ascii="Calibri" w:eastAsia="Times New Roman" w:hAnsi="Calibri" w:cs="Calibri"/>
                <w:b/>
                <w:bCs/>
                <w:i/>
                <w:iCs/>
                <w:color w:val="000000"/>
                <w:kern w:val="0"/>
                <w:sz w:val="16"/>
                <w:szCs w:val="16"/>
                <w:u w:val="single"/>
                <w:lang w:eastAsia="en-NZ"/>
                <w14:ligatures w14:val="none"/>
              </w:rPr>
              <w:br w:type="page"/>
              <w:t>3. General land that is beneficially owned by 10 or more Māori – either individually or through whānau trust, Māori incorporation, Māori trust board, Marae committee or other similar legally incorporated Māori entity; or</w:t>
            </w:r>
            <w:r w:rsidRPr="006D175A">
              <w:rPr>
                <w:rFonts w:ascii="Calibri" w:eastAsia="Times New Roman" w:hAnsi="Calibri" w:cs="Calibri"/>
                <w:b/>
                <w:bCs/>
                <w:i/>
                <w:iCs/>
                <w:color w:val="000000"/>
                <w:kern w:val="0"/>
                <w:sz w:val="16"/>
                <w:szCs w:val="16"/>
                <w:u w:val="single"/>
                <w:lang w:eastAsia="en-NZ"/>
                <w14:ligatures w14:val="none"/>
              </w:rPr>
              <w:br w:type="page"/>
              <w:t xml:space="preserve">4. General land owned by a legally incorporated Hapū entity; or </w:t>
            </w:r>
            <w:r w:rsidRPr="006D175A">
              <w:rPr>
                <w:rFonts w:ascii="Calibri" w:eastAsia="Times New Roman" w:hAnsi="Calibri" w:cs="Calibri"/>
                <w:b/>
                <w:bCs/>
                <w:i/>
                <w:iCs/>
                <w:color w:val="000000"/>
                <w:kern w:val="0"/>
                <w:sz w:val="16"/>
                <w:szCs w:val="16"/>
                <w:u w:val="single"/>
                <w:lang w:eastAsia="en-NZ"/>
                <w14:ligatures w14:val="none"/>
              </w:rPr>
              <w:br w:type="page"/>
              <w:t>5. General land owned by an Iwi Authority, settlement trust or subsidiary entity; or</w:t>
            </w:r>
            <w:r w:rsidRPr="006D175A">
              <w:rPr>
                <w:rFonts w:ascii="Calibri" w:eastAsia="Times New Roman" w:hAnsi="Calibri" w:cs="Calibri"/>
                <w:b/>
                <w:bCs/>
                <w:i/>
                <w:iCs/>
                <w:color w:val="000000"/>
                <w:kern w:val="0"/>
                <w:sz w:val="16"/>
                <w:szCs w:val="16"/>
                <w:u w:val="single"/>
                <w:lang w:eastAsia="en-NZ"/>
                <w14:ligatures w14:val="none"/>
              </w:rPr>
              <w:br w:type="page"/>
              <w:t xml:space="preserve">6. Cultural redress properties; or </w:t>
            </w:r>
            <w:r w:rsidRPr="006D175A">
              <w:rPr>
                <w:rFonts w:ascii="Calibri" w:eastAsia="Times New Roman" w:hAnsi="Calibri" w:cs="Calibri"/>
                <w:b/>
                <w:bCs/>
                <w:i/>
                <w:iCs/>
                <w:color w:val="000000"/>
                <w:kern w:val="0"/>
                <w:sz w:val="16"/>
                <w:szCs w:val="16"/>
                <w:u w:val="single"/>
                <w:lang w:eastAsia="en-NZ"/>
                <w14:ligatures w14:val="none"/>
              </w:rPr>
              <w:br w:type="page"/>
              <w:t>7. Commercial redress properties including:</w:t>
            </w:r>
            <w:r w:rsidRPr="006D175A">
              <w:rPr>
                <w:rFonts w:ascii="Calibri" w:eastAsia="Times New Roman" w:hAnsi="Calibri" w:cs="Calibri"/>
                <w:b/>
                <w:bCs/>
                <w:i/>
                <w:iCs/>
                <w:color w:val="000000"/>
                <w:kern w:val="0"/>
                <w:sz w:val="16"/>
                <w:szCs w:val="16"/>
                <w:u w:val="single"/>
                <w:lang w:eastAsia="en-NZ"/>
                <w14:ligatures w14:val="none"/>
              </w:rPr>
              <w:br w:type="page"/>
              <w:t xml:space="preserve">a. Properties returned via deferred selection, </w:t>
            </w:r>
            <w:r w:rsidRPr="006D175A">
              <w:rPr>
                <w:rFonts w:ascii="Calibri" w:eastAsia="Times New Roman" w:hAnsi="Calibri" w:cs="Calibri"/>
                <w:b/>
                <w:bCs/>
                <w:i/>
                <w:iCs/>
                <w:color w:val="000000"/>
                <w:kern w:val="0"/>
                <w:sz w:val="16"/>
                <w:szCs w:val="16"/>
                <w:u w:val="single"/>
                <w:lang w:eastAsia="en-NZ"/>
                <w14:ligatures w14:val="none"/>
              </w:rPr>
              <w:br w:type="page"/>
              <w:t>b. Properties transferred to other iwi, hapū or whānau entities associated with the claimant group; and</w:t>
            </w:r>
            <w:r w:rsidRPr="006D175A">
              <w:rPr>
                <w:rFonts w:ascii="Calibri" w:eastAsia="Times New Roman" w:hAnsi="Calibri" w:cs="Calibri"/>
                <w:b/>
                <w:bCs/>
                <w:i/>
                <w:iCs/>
                <w:color w:val="000000"/>
                <w:kern w:val="0"/>
                <w:sz w:val="16"/>
                <w:szCs w:val="16"/>
                <w:u w:val="single"/>
                <w:lang w:eastAsia="en-NZ"/>
                <w14:ligatures w14:val="none"/>
              </w:rPr>
              <w:br w:type="page"/>
              <w:t>c. Properties transferred to a company in which the claimant group holds a controlling interest.</w:t>
            </w:r>
            <w:r w:rsidRPr="006D175A">
              <w:rPr>
                <w:rFonts w:ascii="Calibri" w:eastAsia="Times New Roman" w:hAnsi="Calibri" w:cs="Calibri"/>
                <w:b/>
                <w:bCs/>
                <w:i/>
                <w:iCs/>
                <w:color w:val="000000"/>
                <w:kern w:val="0"/>
                <w:sz w:val="16"/>
                <w:szCs w:val="16"/>
                <w:u w:val="single"/>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r>
          </w:p>
          <w:p w14:paraId="12A335F4" w14:textId="77777777" w:rsidR="005171F3" w:rsidRDefault="005171F3" w:rsidP="006D175A">
            <w:pPr>
              <w:spacing w:after="0" w:line="240" w:lineRule="auto"/>
              <w:rPr>
                <w:rFonts w:ascii="Calibri" w:eastAsia="Times New Roman" w:hAnsi="Calibri" w:cs="Calibri"/>
                <w:b/>
                <w:bCs/>
                <w:color w:val="000000"/>
                <w:kern w:val="0"/>
                <w:sz w:val="16"/>
                <w:szCs w:val="16"/>
                <w:lang w:eastAsia="en-NZ"/>
                <w14:ligatures w14:val="none"/>
              </w:rPr>
            </w:pPr>
          </w:p>
          <w:p w14:paraId="6393483D" w14:textId="7BA561BB"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And any other consequential changes or amendments to the plan in accordance with this relief.</w:t>
            </w:r>
          </w:p>
        </w:tc>
        <w:tc>
          <w:tcPr>
            <w:tcW w:w="4522" w:type="dxa"/>
            <w:tcBorders>
              <w:top w:val="nil"/>
              <w:left w:val="nil"/>
              <w:bottom w:val="single" w:sz="4" w:space="0" w:color="000000"/>
              <w:right w:val="single" w:sz="4" w:space="0" w:color="000000"/>
            </w:tcBorders>
            <w:shd w:val="clear" w:color="auto" w:fill="auto"/>
            <w:hideMark/>
          </w:tcPr>
          <w:p w14:paraId="08ABA280" w14:textId="77777777" w:rsidR="008A75E3"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Papakāinga Development is defined as follows:</w:t>
            </w:r>
            <w:r w:rsidR="005171F3">
              <w:rPr>
                <w:rFonts w:ascii="Calibri" w:eastAsia="Times New Roman" w:hAnsi="Calibri" w:cs="Calibri"/>
                <w:b/>
                <w:bCs/>
                <w:color w:val="000000"/>
                <w:kern w:val="0"/>
                <w:sz w:val="16"/>
                <w:szCs w:val="16"/>
                <w:lang w:eastAsia="en-NZ"/>
                <w14:ligatures w14:val="none"/>
              </w:rPr>
              <w:t xml:space="preserve"> </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r>
          </w:p>
          <w:p w14:paraId="15F64712" w14:textId="77777777" w:rsidR="008A75E3" w:rsidRDefault="008A75E3" w:rsidP="006D175A">
            <w:pPr>
              <w:spacing w:after="0" w:line="240" w:lineRule="auto"/>
              <w:rPr>
                <w:rFonts w:ascii="Calibri" w:eastAsia="Times New Roman" w:hAnsi="Calibri" w:cs="Calibri"/>
                <w:b/>
                <w:bCs/>
                <w:i/>
                <w:iCs/>
                <w:color w:val="000000"/>
                <w:kern w:val="0"/>
                <w:sz w:val="16"/>
                <w:szCs w:val="16"/>
                <w:lang w:eastAsia="en-NZ"/>
                <w14:ligatures w14:val="none"/>
              </w:rPr>
            </w:pPr>
          </w:p>
          <w:p w14:paraId="1E3C9B86" w14:textId="3B85C57E" w:rsidR="008A75E3"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 xml:space="preserve">PAPAKĀINGA DEVELOPMENT: means the integrated development of multiple DWELLING UNITS, that may include Marae, supporting cultural information/tourism centres and other community building and recreation facilities on Māori freehold land, </w:t>
            </w:r>
            <w:proofErr w:type="spellStart"/>
            <w:r w:rsidRPr="006D175A">
              <w:rPr>
                <w:rFonts w:ascii="Calibri" w:eastAsia="Times New Roman" w:hAnsi="Calibri" w:cs="Calibri"/>
                <w:b/>
                <w:bCs/>
                <w:i/>
                <w:iCs/>
                <w:color w:val="000000"/>
                <w:kern w:val="0"/>
                <w:sz w:val="16"/>
                <w:szCs w:val="16"/>
                <w:lang w:eastAsia="en-NZ"/>
                <w14:ligatures w14:val="none"/>
              </w:rPr>
              <w:t>Māoricustomary</w:t>
            </w:r>
            <w:proofErr w:type="spellEnd"/>
            <w:r w:rsidRPr="006D175A">
              <w:rPr>
                <w:rFonts w:ascii="Calibri" w:eastAsia="Times New Roman" w:hAnsi="Calibri" w:cs="Calibri"/>
                <w:b/>
                <w:bCs/>
                <w:i/>
                <w:iCs/>
                <w:color w:val="000000"/>
                <w:kern w:val="0"/>
                <w:sz w:val="16"/>
                <w:szCs w:val="16"/>
                <w:lang w:eastAsia="en-NZ"/>
                <w14:ligatures w14:val="none"/>
              </w:rPr>
              <w:t xml:space="preserve"> land and Crown land reserved for Māori (as defined in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1993/Māori Land Act 1993).</w:t>
            </w:r>
            <w:r w:rsidRPr="006D175A">
              <w:rPr>
                <w:rFonts w:ascii="Calibri" w:eastAsia="Times New Roman" w:hAnsi="Calibri" w:cs="Calibri"/>
                <w:b/>
                <w:bCs/>
                <w:i/>
                <w:i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r>
          </w:p>
          <w:p w14:paraId="7867A065" w14:textId="77777777" w:rsidR="008A75E3" w:rsidRDefault="008A75E3" w:rsidP="006D175A">
            <w:pPr>
              <w:spacing w:after="0" w:line="240" w:lineRule="auto"/>
              <w:rPr>
                <w:rFonts w:ascii="Calibri" w:eastAsia="Times New Roman" w:hAnsi="Calibri" w:cs="Calibri"/>
                <w:b/>
                <w:bCs/>
                <w:color w:val="000000"/>
                <w:kern w:val="0"/>
                <w:sz w:val="16"/>
                <w:szCs w:val="16"/>
                <w:lang w:eastAsia="en-NZ"/>
                <w14:ligatures w14:val="none"/>
              </w:rPr>
            </w:pPr>
          </w:p>
          <w:p w14:paraId="2447440C" w14:textId="16272FF6"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This definition must be amended to provide for a range of other land tenures associated with mana whenua iwi, hapū or whānau entities within the </w:t>
            </w:r>
            <w:proofErr w:type="gramStart"/>
            <w:r w:rsidRPr="006D175A">
              <w:rPr>
                <w:rFonts w:ascii="Calibri" w:eastAsia="Times New Roman" w:hAnsi="Calibri" w:cs="Calibri"/>
                <w:b/>
                <w:bCs/>
                <w:color w:val="000000"/>
                <w:kern w:val="0"/>
                <w:sz w:val="16"/>
                <w:szCs w:val="16"/>
                <w:lang w:eastAsia="en-NZ"/>
                <w14:ligatures w14:val="none"/>
              </w:rPr>
              <w:t>District</w:t>
            </w:r>
            <w:proofErr w:type="gramEnd"/>
            <w:r w:rsidRPr="006D175A">
              <w:rPr>
                <w:rFonts w:ascii="Calibri" w:eastAsia="Times New Roman" w:hAnsi="Calibri" w:cs="Calibri"/>
                <w:b/>
                <w:bCs/>
                <w:color w:val="000000"/>
                <w:kern w:val="0"/>
                <w:sz w:val="16"/>
                <w:szCs w:val="16"/>
                <w:lang w:eastAsia="en-NZ"/>
                <w14:ligatures w14:val="none"/>
              </w:rPr>
              <w:t xml:space="preserve"> to develop Papakāinga within the scope of this definition. </w:t>
            </w:r>
          </w:p>
        </w:tc>
      </w:tr>
      <w:tr w:rsidR="006D175A" w:rsidRPr="006D175A" w14:paraId="7DC26D24" w14:textId="77777777" w:rsidTr="006D175A">
        <w:trPr>
          <w:trHeight w:val="2475"/>
        </w:trPr>
        <w:tc>
          <w:tcPr>
            <w:tcW w:w="1153" w:type="dxa"/>
            <w:tcBorders>
              <w:top w:val="nil"/>
              <w:left w:val="single" w:sz="4" w:space="0" w:color="000000"/>
              <w:bottom w:val="single" w:sz="4" w:space="0" w:color="000000"/>
              <w:right w:val="single" w:sz="4" w:space="0" w:color="000000"/>
            </w:tcBorders>
            <w:shd w:val="clear" w:color="auto" w:fill="auto"/>
            <w:hideMark/>
          </w:tcPr>
          <w:p w14:paraId="6F0B410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9</w:t>
            </w:r>
          </w:p>
        </w:tc>
        <w:tc>
          <w:tcPr>
            <w:tcW w:w="1255" w:type="dxa"/>
            <w:tcBorders>
              <w:top w:val="nil"/>
              <w:left w:val="nil"/>
              <w:bottom w:val="single" w:sz="4" w:space="0" w:color="000000"/>
              <w:right w:val="single" w:sz="4" w:space="0" w:color="000000"/>
            </w:tcBorders>
            <w:shd w:val="clear" w:color="auto" w:fill="auto"/>
            <w:hideMark/>
          </w:tcPr>
          <w:p w14:paraId="1DCA9AE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9.4</w:t>
            </w:r>
          </w:p>
        </w:tc>
        <w:tc>
          <w:tcPr>
            <w:tcW w:w="1154" w:type="dxa"/>
            <w:tcBorders>
              <w:top w:val="nil"/>
              <w:left w:val="nil"/>
              <w:bottom w:val="single" w:sz="4" w:space="0" w:color="000000"/>
              <w:right w:val="single" w:sz="4" w:space="0" w:color="000000"/>
            </w:tcBorders>
            <w:shd w:val="clear" w:color="auto" w:fill="auto"/>
            <w:hideMark/>
          </w:tcPr>
          <w:p w14:paraId="00A5AFB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6F53D05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SECTION </w:t>
            </w:r>
            <w:proofErr w:type="gramStart"/>
            <w:r w:rsidRPr="006D175A">
              <w:rPr>
                <w:rFonts w:ascii="Calibri" w:eastAsia="Times New Roman" w:hAnsi="Calibri" w:cs="Calibri"/>
                <w:b/>
                <w:bCs/>
                <w:color w:val="000000"/>
                <w:kern w:val="0"/>
                <w:sz w:val="16"/>
                <w:szCs w:val="16"/>
                <w:lang w:eastAsia="en-NZ"/>
                <w14:ligatures w14:val="none"/>
              </w:rPr>
              <w:t>1 :</w:t>
            </w:r>
            <w:proofErr w:type="gramEnd"/>
            <w:r w:rsidRPr="006D175A">
              <w:rPr>
                <w:rFonts w:ascii="Calibri" w:eastAsia="Times New Roman" w:hAnsi="Calibri" w:cs="Calibri"/>
                <w:b/>
                <w:bCs/>
                <w:color w:val="000000"/>
                <w:kern w:val="0"/>
                <w:sz w:val="16"/>
                <w:szCs w:val="16"/>
                <w:lang w:eastAsia="en-NZ"/>
                <w14:ligatures w14:val="none"/>
              </w:rPr>
              <w:t xml:space="preserve">  INTRODUCTION AND DEFINITIONS &gt; 1.11 DEFINITIONS</w:t>
            </w:r>
          </w:p>
        </w:tc>
        <w:tc>
          <w:tcPr>
            <w:tcW w:w="1154" w:type="dxa"/>
            <w:tcBorders>
              <w:top w:val="nil"/>
              <w:left w:val="nil"/>
              <w:bottom w:val="single" w:sz="4" w:space="0" w:color="000000"/>
              <w:right w:val="single" w:sz="4" w:space="0" w:color="000000"/>
            </w:tcBorders>
            <w:shd w:val="clear" w:color="auto" w:fill="auto"/>
            <w:hideMark/>
          </w:tcPr>
          <w:p w14:paraId="7D6D261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Support</w:t>
            </w:r>
          </w:p>
        </w:tc>
        <w:tc>
          <w:tcPr>
            <w:tcW w:w="3355" w:type="dxa"/>
            <w:tcBorders>
              <w:top w:val="nil"/>
              <w:left w:val="nil"/>
              <w:bottom w:val="single" w:sz="4" w:space="0" w:color="000000"/>
              <w:right w:val="single" w:sz="4" w:space="0" w:color="000000"/>
            </w:tcBorders>
            <w:shd w:val="clear" w:color="auto" w:fill="auto"/>
            <w:hideMark/>
          </w:tcPr>
          <w:p w14:paraId="5F5A856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definition of Papakāinga Development on General Title.</w:t>
            </w:r>
          </w:p>
        </w:tc>
        <w:tc>
          <w:tcPr>
            <w:tcW w:w="4522" w:type="dxa"/>
            <w:tcBorders>
              <w:top w:val="nil"/>
              <w:left w:val="nil"/>
              <w:bottom w:val="single" w:sz="4" w:space="0" w:color="000000"/>
              <w:right w:val="single" w:sz="4" w:space="0" w:color="000000"/>
            </w:tcBorders>
            <w:shd w:val="clear" w:color="auto" w:fill="auto"/>
            <w:hideMark/>
          </w:tcPr>
          <w:p w14:paraId="764C2D77" w14:textId="77777777" w:rsidR="005171F3"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 new definition for Papakāinga Development on General Title Land is introduced as follows:</w:t>
            </w:r>
            <w:r w:rsidRPr="006D175A">
              <w:rPr>
                <w:rFonts w:ascii="Calibri" w:eastAsia="Times New Roman" w:hAnsi="Calibri" w:cs="Calibri"/>
                <w:b/>
                <w:bCs/>
                <w:color w:val="000000"/>
                <w:kern w:val="0"/>
                <w:sz w:val="16"/>
                <w:szCs w:val="16"/>
                <w:lang w:eastAsia="en-NZ"/>
                <w14:ligatures w14:val="none"/>
              </w:rPr>
              <w:br/>
            </w:r>
          </w:p>
          <w:p w14:paraId="2EBC02C1" w14:textId="1A597E3A"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PAPAKĀINGA DEVELOPMENT ON GENERAL TITLE LAND: means the development of multiple DWELLING UNITS that may include Marae, supporting cultural information/tourism centres and other community building and recreation facilities on general title land that is owned by Māori.</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This is supported with the caveat that amendment to General Title Land definitions are made to enable papakāinga to be built on the range of land tenures associated with mana whenua iwi, hapū or whānau. </w:t>
            </w:r>
          </w:p>
        </w:tc>
      </w:tr>
      <w:tr w:rsidR="006D175A" w:rsidRPr="006D175A" w14:paraId="41268DC7" w14:textId="77777777" w:rsidTr="006D175A">
        <w:trPr>
          <w:trHeight w:val="2025"/>
        </w:trPr>
        <w:tc>
          <w:tcPr>
            <w:tcW w:w="1153" w:type="dxa"/>
            <w:tcBorders>
              <w:top w:val="nil"/>
              <w:left w:val="single" w:sz="4" w:space="0" w:color="000000"/>
              <w:bottom w:val="single" w:sz="4" w:space="0" w:color="000000"/>
              <w:right w:val="single" w:sz="4" w:space="0" w:color="000000"/>
            </w:tcBorders>
            <w:shd w:val="clear" w:color="auto" w:fill="auto"/>
            <w:hideMark/>
          </w:tcPr>
          <w:p w14:paraId="26E205C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w:t>
            </w:r>
          </w:p>
        </w:tc>
        <w:tc>
          <w:tcPr>
            <w:tcW w:w="1255" w:type="dxa"/>
            <w:tcBorders>
              <w:top w:val="nil"/>
              <w:left w:val="nil"/>
              <w:bottom w:val="single" w:sz="4" w:space="0" w:color="000000"/>
              <w:right w:val="single" w:sz="4" w:space="0" w:color="000000"/>
            </w:tcBorders>
            <w:shd w:val="clear" w:color="auto" w:fill="auto"/>
            <w:hideMark/>
          </w:tcPr>
          <w:p w14:paraId="480454F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9.5</w:t>
            </w:r>
          </w:p>
        </w:tc>
        <w:tc>
          <w:tcPr>
            <w:tcW w:w="1154" w:type="dxa"/>
            <w:tcBorders>
              <w:top w:val="nil"/>
              <w:left w:val="nil"/>
              <w:bottom w:val="single" w:sz="4" w:space="0" w:color="000000"/>
              <w:right w:val="single" w:sz="4" w:space="0" w:color="000000"/>
            </w:tcBorders>
            <w:shd w:val="clear" w:color="auto" w:fill="auto"/>
            <w:hideMark/>
          </w:tcPr>
          <w:p w14:paraId="693C985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54AD312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3.1.1 PERMITTED ACTIVITIES</w:t>
            </w:r>
          </w:p>
        </w:tc>
        <w:tc>
          <w:tcPr>
            <w:tcW w:w="1154" w:type="dxa"/>
            <w:tcBorders>
              <w:top w:val="nil"/>
              <w:left w:val="nil"/>
              <w:bottom w:val="single" w:sz="4" w:space="0" w:color="000000"/>
              <w:right w:val="single" w:sz="4" w:space="0" w:color="000000"/>
            </w:tcBorders>
            <w:shd w:val="clear" w:color="auto" w:fill="auto"/>
            <w:hideMark/>
          </w:tcPr>
          <w:p w14:paraId="1344509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3ED437AD"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the operative plan rule which reads as follows: </w:t>
            </w:r>
            <w:r w:rsidRPr="006D175A">
              <w:rPr>
                <w:rFonts w:ascii="Calibri" w:eastAsia="Times New Roman" w:hAnsi="Calibri" w:cs="Calibri"/>
                <w:b/>
                <w:bCs/>
                <w:i/>
                <w:iCs/>
                <w:color w:val="000000"/>
                <w:kern w:val="0"/>
                <w:sz w:val="16"/>
                <w:szCs w:val="16"/>
                <w:lang w:eastAsia="en-NZ"/>
                <w14:ligatures w14:val="none"/>
              </w:rPr>
              <w:t>Papakāinga development</w:t>
            </w:r>
          </w:p>
        </w:tc>
        <w:tc>
          <w:tcPr>
            <w:tcW w:w="4522" w:type="dxa"/>
            <w:tcBorders>
              <w:top w:val="nil"/>
              <w:left w:val="nil"/>
              <w:bottom w:val="single" w:sz="4" w:space="0" w:color="000000"/>
              <w:right w:val="single" w:sz="4" w:space="0" w:color="000000"/>
            </w:tcBorders>
            <w:shd w:val="clear" w:color="auto" w:fill="auto"/>
            <w:hideMark/>
          </w:tcPr>
          <w:p w14:paraId="6E68AFA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amend the rule to read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Papakāinga development </w:t>
            </w:r>
            <w:r w:rsidRPr="006D175A">
              <w:rPr>
                <w:rFonts w:ascii="Calibri" w:eastAsia="Times New Roman" w:hAnsi="Calibri" w:cs="Calibri"/>
                <w:b/>
                <w:bCs/>
                <w:i/>
                <w:iCs/>
                <w:color w:val="000000"/>
                <w:kern w:val="0"/>
                <w:sz w:val="16"/>
                <w:szCs w:val="16"/>
                <w:u w:val="single"/>
                <w:lang w:eastAsia="en-NZ"/>
                <w14:ligatures w14:val="none"/>
              </w:rPr>
              <w:t xml:space="preserve">on land held under </w:t>
            </w:r>
            <w:proofErr w:type="spellStart"/>
            <w:r w:rsidRPr="006D175A">
              <w:rPr>
                <w:rFonts w:ascii="Calibri" w:eastAsia="Times New Roman" w:hAnsi="Calibri" w:cs="Calibri"/>
                <w:b/>
                <w:bCs/>
                <w:i/>
                <w:iCs/>
                <w:color w:val="000000"/>
                <w:kern w:val="0"/>
                <w:sz w:val="16"/>
                <w:szCs w:val="16"/>
                <w:u w:val="single"/>
                <w:lang w:eastAsia="en-NZ"/>
                <w14:ligatures w14:val="none"/>
              </w:rPr>
              <w:t>Te</w:t>
            </w:r>
            <w:proofErr w:type="spellEnd"/>
            <w:r w:rsidRPr="006D175A">
              <w:rPr>
                <w:rFonts w:ascii="Calibri" w:eastAsia="Times New Roman" w:hAnsi="Calibri" w:cs="Calibri"/>
                <w:b/>
                <w:bCs/>
                <w:i/>
                <w:iCs/>
                <w:color w:val="000000"/>
                <w:kern w:val="0"/>
                <w:sz w:val="16"/>
                <w:szCs w:val="16"/>
                <w:u w:val="single"/>
                <w:lang w:eastAsia="en-NZ"/>
                <w14:ligatures w14:val="none"/>
              </w:rPr>
              <w:t xml:space="preserve"> Ture Whenua Māori Act 1993.</w:t>
            </w:r>
            <w:r w:rsidRPr="006D175A">
              <w:rPr>
                <w:rFonts w:ascii="Calibri" w:eastAsia="Times New Roman" w:hAnsi="Calibri" w:cs="Calibri"/>
                <w:b/>
                <w:bCs/>
                <w:i/>
                <w:iCs/>
                <w:color w:val="000000"/>
                <w:kern w:val="0"/>
                <w:sz w:val="16"/>
                <w:szCs w:val="16"/>
                <w:u w:val="single"/>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is not considered necessary given the definition of Papakāinga Development already identifies the types of title and ownership where Papakāinga are able to be established as permitted activities. </w:t>
            </w:r>
          </w:p>
        </w:tc>
      </w:tr>
      <w:tr w:rsidR="006D175A" w:rsidRPr="006D175A" w14:paraId="19F995F7" w14:textId="77777777" w:rsidTr="006D175A">
        <w:trPr>
          <w:trHeight w:val="4275"/>
        </w:trPr>
        <w:tc>
          <w:tcPr>
            <w:tcW w:w="1153" w:type="dxa"/>
            <w:tcBorders>
              <w:top w:val="nil"/>
              <w:left w:val="single" w:sz="4" w:space="0" w:color="000000"/>
              <w:bottom w:val="single" w:sz="4" w:space="0" w:color="000000"/>
              <w:right w:val="single" w:sz="4" w:space="0" w:color="000000"/>
            </w:tcBorders>
            <w:shd w:val="clear" w:color="auto" w:fill="auto"/>
            <w:hideMark/>
          </w:tcPr>
          <w:p w14:paraId="7F19E07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9</w:t>
            </w:r>
          </w:p>
        </w:tc>
        <w:tc>
          <w:tcPr>
            <w:tcW w:w="1255" w:type="dxa"/>
            <w:tcBorders>
              <w:top w:val="nil"/>
              <w:left w:val="nil"/>
              <w:bottom w:val="single" w:sz="4" w:space="0" w:color="000000"/>
              <w:right w:val="single" w:sz="4" w:space="0" w:color="000000"/>
            </w:tcBorders>
            <w:shd w:val="clear" w:color="auto" w:fill="auto"/>
            <w:hideMark/>
          </w:tcPr>
          <w:p w14:paraId="1EC5E30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9.6</w:t>
            </w:r>
          </w:p>
        </w:tc>
        <w:tc>
          <w:tcPr>
            <w:tcW w:w="1154" w:type="dxa"/>
            <w:tcBorders>
              <w:top w:val="nil"/>
              <w:left w:val="nil"/>
              <w:bottom w:val="single" w:sz="4" w:space="0" w:color="000000"/>
              <w:right w:val="single" w:sz="4" w:space="0" w:color="000000"/>
            </w:tcBorders>
            <w:shd w:val="clear" w:color="auto" w:fill="auto"/>
            <w:hideMark/>
          </w:tcPr>
          <w:p w14:paraId="28A3E95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333BD8B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3: RURAL ZONE RULES &gt; 3.1 CATEGORIES OF ACTIVITIES &gt; 3.1.2 CONTROLLED ACTIVITIES</w:t>
            </w:r>
          </w:p>
        </w:tc>
        <w:tc>
          <w:tcPr>
            <w:tcW w:w="1154" w:type="dxa"/>
            <w:tcBorders>
              <w:top w:val="nil"/>
              <w:left w:val="nil"/>
              <w:bottom w:val="single" w:sz="4" w:space="0" w:color="000000"/>
              <w:right w:val="single" w:sz="4" w:space="0" w:color="000000"/>
            </w:tcBorders>
            <w:shd w:val="clear" w:color="auto" w:fill="auto"/>
            <w:hideMark/>
          </w:tcPr>
          <w:p w14:paraId="19F4E49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36712986" w14:textId="77777777" w:rsidR="002967E9"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rule as follows:</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color w:val="000000"/>
                <w:kern w:val="0"/>
                <w:sz w:val="16"/>
                <w:szCs w:val="16"/>
                <w:lang w:eastAsia="en-NZ"/>
                <w14:ligatures w14:val="none"/>
              </w:rPr>
              <w:br w:type="page"/>
              <w:t>(b) Papakāinga developments</w:t>
            </w:r>
            <w:r w:rsidRPr="006D175A">
              <w:rPr>
                <w:rFonts w:ascii="Calibri" w:eastAsia="Times New Roman" w:hAnsi="Calibri" w:cs="Calibri"/>
                <w:b/>
                <w:bCs/>
                <w:strike/>
                <w:color w:val="000000"/>
                <w:kern w:val="0"/>
                <w:sz w:val="16"/>
                <w:szCs w:val="16"/>
                <w:lang w:eastAsia="en-NZ"/>
                <w14:ligatures w14:val="none"/>
              </w:rPr>
              <w:t xml:space="preserve"> on land held under </w:t>
            </w:r>
            <w:proofErr w:type="spellStart"/>
            <w:r w:rsidRPr="006D175A">
              <w:rPr>
                <w:rFonts w:ascii="Calibri" w:eastAsia="Times New Roman" w:hAnsi="Calibri" w:cs="Calibri"/>
                <w:b/>
                <w:bCs/>
                <w:strike/>
                <w:color w:val="000000"/>
                <w:kern w:val="0"/>
                <w:sz w:val="16"/>
                <w:szCs w:val="16"/>
                <w:lang w:eastAsia="en-NZ"/>
                <w14:ligatures w14:val="none"/>
              </w:rPr>
              <w:t>Te</w:t>
            </w:r>
            <w:proofErr w:type="spellEnd"/>
            <w:r w:rsidRPr="006D175A">
              <w:rPr>
                <w:rFonts w:ascii="Calibri" w:eastAsia="Times New Roman" w:hAnsi="Calibri" w:cs="Calibri"/>
                <w:b/>
                <w:bCs/>
                <w:strike/>
                <w:color w:val="000000"/>
                <w:kern w:val="0"/>
                <w:sz w:val="16"/>
                <w:szCs w:val="16"/>
                <w:lang w:eastAsia="en-NZ"/>
                <w14:ligatures w14:val="none"/>
              </w:rPr>
              <w:t xml:space="preserve"> Ture Whenua Māori Act 1993 </w:t>
            </w:r>
            <w:r w:rsidRPr="006D175A">
              <w:rPr>
                <w:rFonts w:ascii="Calibri" w:eastAsia="Times New Roman" w:hAnsi="Calibri" w:cs="Calibri"/>
                <w:b/>
                <w:bCs/>
                <w:color w:val="000000"/>
                <w:kern w:val="0"/>
                <w:sz w:val="16"/>
                <w:szCs w:val="16"/>
                <w:lang w:eastAsia="en-NZ"/>
                <w14:ligatures w14:val="none"/>
              </w:rPr>
              <w:t>that do not comply with one or more of the permitted activity performance standards in Section 3.2.</w:t>
            </w:r>
            <w:r w:rsidRPr="006D175A">
              <w:rPr>
                <w:rFonts w:ascii="Calibri" w:eastAsia="Times New Roman" w:hAnsi="Calibri" w:cs="Calibri"/>
                <w:b/>
                <w:bCs/>
                <w:color w:val="000000"/>
                <w:kern w:val="0"/>
                <w:sz w:val="16"/>
                <w:szCs w:val="16"/>
                <w:lang w:eastAsia="en-NZ"/>
                <w14:ligatures w14:val="none"/>
              </w:rPr>
              <w:br w:type="page"/>
            </w:r>
          </w:p>
          <w:p w14:paraId="38FF98B5" w14:textId="77777777" w:rsidR="002967E9" w:rsidRDefault="002967E9" w:rsidP="006D175A">
            <w:pPr>
              <w:spacing w:after="0" w:line="240" w:lineRule="auto"/>
              <w:rPr>
                <w:rFonts w:ascii="Calibri" w:eastAsia="Times New Roman" w:hAnsi="Calibri" w:cs="Calibri"/>
                <w:b/>
                <w:bCs/>
                <w:color w:val="000000"/>
                <w:kern w:val="0"/>
                <w:sz w:val="16"/>
                <w:szCs w:val="16"/>
                <w:lang w:eastAsia="en-NZ"/>
                <w14:ligatures w14:val="none"/>
              </w:rPr>
            </w:pPr>
          </w:p>
          <w:p w14:paraId="41D3596B" w14:textId="77777777" w:rsidR="002967E9"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Matters to which the Council restricts its control:</w:t>
            </w:r>
            <w:r w:rsidRPr="006D175A">
              <w:rPr>
                <w:rFonts w:ascii="Calibri" w:eastAsia="Times New Roman" w:hAnsi="Calibri" w:cs="Calibri"/>
                <w:b/>
                <w:bCs/>
                <w:color w:val="000000"/>
                <w:kern w:val="0"/>
                <w:sz w:val="16"/>
                <w:szCs w:val="16"/>
                <w:lang w:eastAsia="en-NZ"/>
                <w14:ligatures w14:val="none"/>
              </w:rPr>
              <w:br w:type="page"/>
            </w:r>
          </w:p>
          <w:p w14:paraId="5E0BA4F3" w14:textId="2939239D" w:rsidR="002967E9" w:rsidRPr="00561D0F" w:rsidRDefault="00561D0F" w:rsidP="00561D0F">
            <w:pPr>
              <w:spacing w:after="0" w:line="240" w:lineRule="auto"/>
              <w:rPr>
                <w:rFonts w:ascii="Calibri" w:eastAsia="Times New Roman" w:hAnsi="Calibri" w:cs="Calibri"/>
                <w:b/>
                <w:bCs/>
                <w:color w:val="000000"/>
                <w:kern w:val="0"/>
                <w:sz w:val="16"/>
                <w:szCs w:val="16"/>
                <w:lang w:eastAsia="en-NZ"/>
                <w14:ligatures w14:val="none"/>
              </w:rPr>
            </w:pPr>
            <w:proofErr w:type="spellStart"/>
            <w:r>
              <w:rPr>
                <w:rFonts w:ascii="Calibri" w:eastAsia="Times New Roman" w:hAnsi="Calibri" w:cs="Calibri"/>
                <w:b/>
                <w:bCs/>
                <w:color w:val="000000"/>
                <w:kern w:val="0"/>
                <w:sz w:val="16"/>
                <w:szCs w:val="16"/>
                <w:lang w:eastAsia="en-NZ"/>
                <w14:ligatures w14:val="none"/>
              </w:rPr>
              <w:t>i</w:t>
            </w:r>
            <w:proofErr w:type="spellEnd"/>
            <w:r>
              <w:rPr>
                <w:rFonts w:ascii="Calibri" w:eastAsia="Times New Roman" w:hAnsi="Calibri" w:cs="Calibri"/>
                <w:b/>
                <w:bCs/>
                <w:color w:val="000000"/>
                <w:kern w:val="0"/>
                <w:sz w:val="16"/>
                <w:szCs w:val="16"/>
                <w:lang w:eastAsia="en-NZ"/>
                <w14:ligatures w14:val="none"/>
              </w:rPr>
              <w:t>.</w:t>
            </w:r>
            <w:r w:rsidR="00106C8B">
              <w:rPr>
                <w:rFonts w:ascii="Calibri" w:eastAsia="Times New Roman" w:hAnsi="Calibri" w:cs="Calibri"/>
                <w:b/>
                <w:bCs/>
                <w:color w:val="000000"/>
                <w:kern w:val="0"/>
                <w:sz w:val="16"/>
                <w:szCs w:val="16"/>
                <w:lang w:eastAsia="en-NZ"/>
                <w14:ligatures w14:val="none"/>
              </w:rPr>
              <w:t xml:space="preserve"> </w:t>
            </w:r>
            <w:r w:rsidR="006D175A" w:rsidRPr="00561D0F">
              <w:rPr>
                <w:rFonts w:ascii="Calibri" w:eastAsia="Times New Roman" w:hAnsi="Calibri" w:cs="Calibri"/>
                <w:b/>
                <w:bCs/>
                <w:color w:val="000000"/>
                <w:kern w:val="0"/>
                <w:sz w:val="16"/>
                <w:szCs w:val="16"/>
                <w:lang w:eastAsia="en-NZ"/>
                <w14:ligatures w14:val="none"/>
              </w:rPr>
              <w:t xml:space="preserve">Avoiding, </w:t>
            </w:r>
            <w:proofErr w:type="gramStart"/>
            <w:r w:rsidR="006D175A" w:rsidRPr="00561D0F">
              <w:rPr>
                <w:rFonts w:ascii="Calibri" w:eastAsia="Times New Roman" w:hAnsi="Calibri" w:cs="Calibri"/>
                <w:b/>
                <w:bCs/>
                <w:color w:val="000000"/>
                <w:kern w:val="0"/>
                <w:sz w:val="16"/>
                <w:szCs w:val="16"/>
                <w:lang w:eastAsia="en-NZ"/>
                <w14:ligatures w14:val="none"/>
              </w:rPr>
              <w:t>remedying</w:t>
            </w:r>
            <w:proofErr w:type="gramEnd"/>
            <w:r w:rsidR="006D175A" w:rsidRPr="00561D0F">
              <w:rPr>
                <w:rFonts w:ascii="Calibri" w:eastAsia="Times New Roman" w:hAnsi="Calibri" w:cs="Calibri"/>
                <w:b/>
                <w:bCs/>
                <w:color w:val="000000"/>
                <w:kern w:val="0"/>
                <w:sz w:val="16"/>
                <w:szCs w:val="16"/>
                <w:lang w:eastAsia="en-NZ"/>
                <w14:ligatures w14:val="none"/>
              </w:rPr>
              <w:t xml:space="preserve"> or mitigating of actual or potential effects deriving from noncompliance with the particular performance standard(s) that is not met.</w:t>
            </w:r>
            <w:r w:rsidR="006D175A" w:rsidRPr="00561D0F">
              <w:rPr>
                <w:rFonts w:ascii="Calibri" w:eastAsia="Times New Roman" w:hAnsi="Calibri" w:cs="Calibri"/>
                <w:b/>
                <w:bCs/>
                <w:color w:val="000000"/>
                <w:kern w:val="0"/>
                <w:sz w:val="16"/>
                <w:szCs w:val="16"/>
                <w:lang w:eastAsia="en-NZ"/>
                <w14:ligatures w14:val="none"/>
              </w:rPr>
              <w:br w:type="page"/>
            </w:r>
          </w:p>
          <w:p w14:paraId="68E7CD49" w14:textId="17F9C750" w:rsidR="002967E9" w:rsidRPr="00561D0F" w:rsidRDefault="00561D0F" w:rsidP="00561D0F">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ii. </w:t>
            </w:r>
            <w:r w:rsidR="006D175A" w:rsidRPr="00561D0F">
              <w:rPr>
                <w:rFonts w:ascii="Calibri" w:eastAsia="Times New Roman" w:hAnsi="Calibri" w:cs="Calibri"/>
                <w:b/>
                <w:bCs/>
                <w:color w:val="000000"/>
                <w:kern w:val="0"/>
                <w:sz w:val="16"/>
                <w:szCs w:val="16"/>
                <w:lang w:eastAsia="en-NZ"/>
                <w14:ligatures w14:val="none"/>
              </w:rPr>
              <w:t>Effects on character and amenity values.</w:t>
            </w:r>
            <w:r w:rsidR="006D175A" w:rsidRPr="00561D0F">
              <w:rPr>
                <w:rFonts w:ascii="Calibri" w:eastAsia="Times New Roman" w:hAnsi="Calibri" w:cs="Calibri"/>
                <w:b/>
                <w:bCs/>
                <w:color w:val="000000"/>
                <w:kern w:val="0"/>
                <w:sz w:val="16"/>
                <w:szCs w:val="16"/>
                <w:lang w:eastAsia="en-NZ"/>
                <w14:ligatures w14:val="none"/>
              </w:rPr>
              <w:br w:type="page"/>
            </w:r>
          </w:p>
          <w:p w14:paraId="6EF42801" w14:textId="25C03416" w:rsidR="002967E9" w:rsidRPr="00561D0F" w:rsidRDefault="00561D0F" w:rsidP="00561D0F">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iii. </w:t>
            </w:r>
            <w:r w:rsidR="006D175A" w:rsidRPr="00561D0F">
              <w:rPr>
                <w:rFonts w:ascii="Calibri" w:eastAsia="Times New Roman" w:hAnsi="Calibri" w:cs="Calibri"/>
                <w:b/>
                <w:bCs/>
                <w:color w:val="000000"/>
                <w:kern w:val="0"/>
                <w:sz w:val="16"/>
                <w:szCs w:val="16"/>
                <w:lang w:eastAsia="en-NZ"/>
                <w14:ligatures w14:val="none"/>
              </w:rPr>
              <w:t>Measures proposed to avoid or mitigate potential reverse sensitivity effects.</w:t>
            </w:r>
            <w:r w:rsidR="006D175A" w:rsidRPr="00561D0F">
              <w:rPr>
                <w:rFonts w:ascii="Calibri" w:eastAsia="Times New Roman" w:hAnsi="Calibri" w:cs="Calibri"/>
                <w:b/>
                <w:bCs/>
                <w:color w:val="000000"/>
                <w:kern w:val="0"/>
                <w:sz w:val="16"/>
                <w:szCs w:val="16"/>
                <w:lang w:eastAsia="en-NZ"/>
                <w14:ligatures w14:val="none"/>
              </w:rPr>
              <w:br w:type="page"/>
            </w:r>
          </w:p>
          <w:p w14:paraId="1789DC4A" w14:textId="6A6E6C2E" w:rsidR="002967E9" w:rsidRPr="00561D0F" w:rsidRDefault="00561D0F" w:rsidP="00561D0F">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i</w:t>
            </w:r>
            <w:r w:rsidR="00106C8B">
              <w:rPr>
                <w:rFonts w:ascii="Calibri" w:eastAsia="Times New Roman" w:hAnsi="Calibri" w:cs="Calibri"/>
                <w:b/>
                <w:bCs/>
                <w:color w:val="000000"/>
                <w:kern w:val="0"/>
                <w:sz w:val="16"/>
                <w:szCs w:val="16"/>
                <w:lang w:eastAsia="en-NZ"/>
                <w14:ligatures w14:val="none"/>
              </w:rPr>
              <w:t xml:space="preserve">v. </w:t>
            </w:r>
            <w:r w:rsidR="006D175A" w:rsidRPr="00561D0F">
              <w:rPr>
                <w:rFonts w:ascii="Calibri" w:eastAsia="Times New Roman" w:hAnsi="Calibri" w:cs="Calibri"/>
                <w:b/>
                <w:bCs/>
                <w:color w:val="000000"/>
                <w:kern w:val="0"/>
                <w:sz w:val="16"/>
                <w:szCs w:val="16"/>
                <w:lang w:eastAsia="en-NZ"/>
                <w14:ligatures w14:val="none"/>
              </w:rPr>
              <w:t>Connection to services.</w:t>
            </w:r>
            <w:r w:rsidR="006D175A" w:rsidRPr="00561D0F">
              <w:rPr>
                <w:rFonts w:ascii="Calibri" w:eastAsia="Times New Roman" w:hAnsi="Calibri" w:cs="Calibri"/>
                <w:b/>
                <w:bCs/>
                <w:color w:val="000000"/>
                <w:kern w:val="0"/>
                <w:sz w:val="16"/>
                <w:szCs w:val="16"/>
                <w:lang w:eastAsia="en-NZ"/>
                <w14:ligatures w14:val="none"/>
              </w:rPr>
              <w:br w:type="page"/>
            </w:r>
          </w:p>
          <w:p w14:paraId="6527ADC5" w14:textId="6D0543E7" w:rsidR="006D175A" w:rsidRPr="00106C8B" w:rsidRDefault="00106C8B" w:rsidP="00106C8B">
            <w:pPr>
              <w:spacing w:after="0" w:line="240" w:lineRule="auto"/>
              <w:rPr>
                <w:rFonts w:ascii="Calibri" w:eastAsia="Times New Roman" w:hAnsi="Calibri" w:cs="Calibri"/>
                <w:b/>
                <w:bCs/>
                <w:color w:val="000000"/>
                <w:kern w:val="0"/>
                <w:sz w:val="16"/>
                <w:szCs w:val="16"/>
                <w:lang w:eastAsia="en-NZ"/>
                <w14:ligatures w14:val="none"/>
              </w:rPr>
            </w:pPr>
            <w:r>
              <w:rPr>
                <w:rFonts w:ascii="Calibri" w:eastAsia="Times New Roman" w:hAnsi="Calibri" w:cs="Calibri"/>
                <w:b/>
                <w:bCs/>
                <w:color w:val="000000"/>
                <w:kern w:val="0"/>
                <w:sz w:val="16"/>
                <w:szCs w:val="16"/>
                <w:lang w:eastAsia="en-NZ"/>
                <w14:ligatures w14:val="none"/>
              </w:rPr>
              <w:t xml:space="preserve">v. </w:t>
            </w:r>
            <w:r w:rsidR="006D175A" w:rsidRPr="00106C8B">
              <w:rPr>
                <w:rFonts w:ascii="Calibri" w:eastAsia="Times New Roman" w:hAnsi="Calibri" w:cs="Calibri"/>
                <w:b/>
                <w:bCs/>
                <w:color w:val="000000"/>
                <w:kern w:val="0"/>
                <w:sz w:val="16"/>
                <w:szCs w:val="16"/>
                <w:lang w:eastAsia="en-NZ"/>
                <w14:ligatures w14:val="none"/>
              </w:rPr>
              <w:t>In areas not serviced by reticulated wastewater, stormwater and water supply, on-site wastewater, water supply and stormwater systems are developed to serve the entire papakāinga.</w:t>
            </w:r>
          </w:p>
          <w:p w14:paraId="62F1D948" w14:textId="27AF9F95" w:rsidR="002967E9" w:rsidRPr="002967E9" w:rsidRDefault="002967E9" w:rsidP="002967E9">
            <w:pPr>
              <w:pStyle w:val="ListParagraph"/>
              <w:spacing w:after="0" w:line="240" w:lineRule="auto"/>
              <w:ind w:left="1080"/>
              <w:rPr>
                <w:rFonts w:ascii="Calibri" w:eastAsia="Times New Roman" w:hAnsi="Calibri" w:cs="Calibri"/>
                <w:b/>
                <w:bCs/>
                <w:color w:val="000000"/>
                <w:kern w:val="0"/>
                <w:sz w:val="16"/>
                <w:szCs w:val="16"/>
                <w:lang w:eastAsia="en-NZ"/>
                <w14:ligatures w14:val="none"/>
              </w:rPr>
            </w:pPr>
          </w:p>
        </w:tc>
        <w:tc>
          <w:tcPr>
            <w:tcW w:w="4522" w:type="dxa"/>
            <w:tcBorders>
              <w:top w:val="nil"/>
              <w:left w:val="nil"/>
              <w:bottom w:val="single" w:sz="4" w:space="0" w:color="000000"/>
              <w:right w:val="single" w:sz="4" w:space="0" w:color="000000"/>
            </w:tcBorders>
            <w:shd w:val="clear" w:color="auto" w:fill="auto"/>
            <w:hideMark/>
          </w:tcPr>
          <w:p w14:paraId="34ADC3D4" w14:textId="77777777" w:rsidR="008A75E3"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introduces a new sub-rule that reads as follows:</w:t>
            </w:r>
            <w:r w:rsidRPr="006D175A">
              <w:rPr>
                <w:rFonts w:ascii="Calibri" w:eastAsia="Times New Roman" w:hAnsi="Calibri" w:cs="Calibri"/>
                <w:b/>
                <w:bCs/>
                <w:color w:val="000000"/>
                <w:kern w:val="0"/>
                <w:sz w:val="16"/>
                <w:szCs w:val="16"/>
                <w:lang w:eastAsia="en-NZ"/>
                <w14:ligatures w14:val="none"/>
              </w:rPr>
              <w:br w:type="page"/>
            </w:r>
          </w:p>
          <w:p w14:paraId="3B30D042" w14:textId="77777777" w:rsidR="008A75E3" w:rsidRDefault="008A75E3" w:rsidP="006D175A">
            <w:pPr>
              <w:spacing w:after="0" w:line="240" w:lineRule="auto"/>
              <w:rPr>
                <w:rFonts w:ascii="Calibri" w:eastAsia="Times New Roman" w:hAnsi="Calibri" w:cs="Calibri"/>
                <w:b/>
                <w:bCs/>
                <w:i/>
                <w:iCs/>
                <w:color w:val="000000"/>
                <w:kern w:val="0"/>
                <w:sz w:val="16"/>
                <w:szCs w:val="16"/>
                <w:lang w:eastAsia="en-NZ"/>
                <w14:ligatures w14:val="none"/>
              </w:rPr>
            </w:pPr>
          </w:p>
          <w:p w14:paraId="7CD4DA27" w14:textId="77777777" w:rsidR="00B069C0"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 xml:space="preserve">(b)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in Section 3.2.</w:t>
            </w:r>
            <w:r w:rsidRPr="006D175A">
              <w:rPr>
                <w:rFonts w:ascii="Calibri" w:eastAsia="Times New Roman" w:hAnsi="Calibri" w:cs="Calibri"/>
                <w:b/>
                <w:bCs/>
                <w:i/>
                <w:iCs/>
                <w:color w:val="000000"/>
                <w:kern w:val="0"/>
                <w:sz w:val="16"/>
                <w:szCs w:val="16"/>
                <w:lang w:eastAsia="en-NZ"/>
                <w14:ligatures w14:val="none"/>
              </w:rPr>
              <w:br w:type="page"/>
            </w:r>
            <w:r w:rsidRPr="006D175A">
              <w:rPr>
                <w:rFonts w:ascii="Calibri" w:eastAsia="Times New Roman" w:hAnsi="Calibri" w:cs="Calibri"/>
                <w:b/>
                <w:bCs/>
                <w:i/>
                <w:iCs/>
                <w:color w:val="000000"/>
                <w:kern w:val="0"/>
                <w:sz w:val="16"/>
                <w:szCs w:val="16"/>
                <w:lang w:eastAsia="en-NZ"/>
                <w14:ligatures w14:val="none"/>
              </w:rPr>
              <w:br w:type="page"/>
            </w:r>
          </w:p>
          <w:p w14:paraId="0A17BBA5" w14:textId="77777777" w:rsidR="00B069C0" w:rsidRDefault="00B069C0" w:rsidP="006D175A">
            <w:pPr>
              <w:spacing w:after="0" w:line="240" w:lineRule="auto"/>
              <w:rPr>
                <w:rFonts w:ascii="Calibri" w:eastAsia="Times New Roman" w:hAnsi="Calibri" w:cs="Calibri"/>
                <w:b/>
                <w:bCs/>
                <w:i/>
                <w:iCs/>
                <w:color w:val="000000"/>
                <w:kern w:val="0"/>
                <w:sz w:val="16"/>
                <w:szCs w:val="16"/>
                <w:lang w:eastAsia="en-NZ"/>
                <w14:ligatures w14:val="none"/>
              </w:rPr>
            </w:pPr>
          </w:p>
          <w:p w14:paraId="7A697F80" w14:textId="77777777" w:rsidR="00B069C0"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i/>
                <w:iCs/>
                <w:color w:val="000000"/>
                <w:kern w:val="0"/>
                <w:sz w:val="16"/>
                <w:szCs w:val="16"/>
                <w:lang w:eastAsia="en-NZ"/>
                <w14:ligatures w14:val="none"/>
              </w:rP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type="page"/>
            </w:r>
          </w:p>
          <w:p w14:paraId="7BA92A8E" w14:textId="23D270D7" w:rsidR="00B069C0" w:rsidRPr="00B069C0" w:rsidRDefault="006D175A" w:rsidP="00B069C0">
            <w:pPr>
              <w:pStyle w:val="ListParagraph"/>
              <w:numPr>
                <w:ilvl w:val="0"/>
                <w:numId w:val="2"/>
              </w:numPr>
              <w:spacing w:after="0" w:line="240" w:lineRule="auto"/>
              <w:rPr>
                <w:rFonts w:ascii="Calibri" w:eastAsia="Times New Roman" w:hAnsi="Calibri" w:cs="Calibri"/>
                <w:b/>
                <w:bCs/>
                <w:i/>
                <w:iCs/>
                <w:color w:val="000000"/>
                <w:kern w:val="0"/>
                <w:sz w:val="16"/>
                <w:szCs w:val="16"/>
                <w:lang w:eastAsia="en-NZ"/>
                <w14:ligatures w14:val="none"/>
              </w:rPr>
            </w:pPr>
            <w:r w:rsidRPr="00B069C0">
              <w:rPr>
                <w:rFonts w:ascii="Calibri" w:eastAsia="Times New Roman" w:hAnsi="Calibri" w:cs="Calibri"/>
                <w:b/>
                <w:bCs/>
                <w:i/>
                <w:iCs/>
                <w:color w:val="000000"/>
                <w:kern w:val="0"/>
                <w:sz w:val="16"/>
                <w:szCs w:val="16"/>
                <w:lang w:eastAsia="en-NZ"/>
                <w14:ligatures w14:val="none"/>
              </w:rPr>
              <w:t xml:space="preserve">Avoiding, </w:t>
            </w:r>
            <w:proofErr w:type="gramStart"/>
            <w:r w:rsidRPr="00B069C0">
              <w:rPr>
                <w:rFonts w:ascii="Calibri" w:eastAsia="Times New Roman" w:hAnsi="Calibri" w:cs="Calibri"/>
                <w:b/>
                <w:bCs/>
                <w:i/>
                <w:iCs/>
                <w:color w:val="000000"/>
                <w:kern w:val="0"/>
                <w:sz w:val="16"/>
                <w:szCs w:val="16"/>
                <w:lang w:eastAsia="en-NZ"/>
                <w14:ligatures w14:val="none"/>
              </w:rPr>
              <w:t>remedying</w:t>
            </w:r>
            <w:proofErr w:type="gramEnd"/>
            <w:r w:rsidRPr="00B069C0">
              <w:rPr>
                <w:rFonts w:ascii="Calibri" w:eastAsia="Times New Roman" w:hAnsi="Calibri" w:cs="Calibri"/>
                <w:b/>
                <w:bCs/>
                <w:i/>
                <w:iCs/>
                <w:color w:val="000000"/>
                <w:kern w:val="0"/>
                <w:sz w:val="16"/>
                <w:szCs w:val="16"/>
                <w:lang w:eastAsia="en-NZ"/>
                <w14:ligatures w14:val="none"/>
              </w:rPr>
              <w:t xml:space="preserve"> or mitigating of actual or potential effects deriving from noncompliance with the particular performance standard(s) that is not met.</w:t>
            </w:r>
            <w:r w:rsidRPr="00B069C0">
              <w:rPr>
                <w:rFonts w:ascii="Calibri" w:eastAsia="Times New Roman" w:hAnsi="Calibri" w:cs="Calibri"/>
                <w:b/>
                <w:bCs/>
                <w:i/>
                <w:iCs/>
                <w:color w:val="000000"/>
                <w:kern w:val="0"/>
                <w:sz w:val="16"/>
                <w:szCs w:val="16"/>
                <w:lang w:eastAsia="en-NZ"/>
                <w14:ligatures w14:val="none"/>
              </w:rPr>
              <w:br w:type="page"/>
            </w:r>
          </w:p>
          <w:p w14:paraId="79348E03" w14:textId="415D2FB8" w:rsidR="00B069C0" w:rsidRPr="00B069C0" w:rsidRDefault="006D175A" w:rsidP="00B069C0">
            <w:pPr>
              <w:pStyle w:val="ListParagraph"/>
              <w:numPr>
                <w:ilvl w:val="0"/>
                <w:numId w:val="2"/>
              </w:numPr>
              <w:spacing w:after="0" w:line="240" w:lineRule="auto"/>
              <w:rPr>
                <w:rFonts w:ascii="Calibri" w:eastAsia="Times New Roman" w:hAnsi="Calibri" w:cs="Calibri"/>
                <w:b/>
                <w:bCs/>
                <w:color w:val="000000"/>
                <w:kern w:val="0"/>
                <w:sz w:val="16"/>
                <w:szCs w:val="16"/>
                <w:lang w:eastAsia="en-NZ"/>
                <w14:ligatures w14:val="none"/>
              </w:rPr>
            </w:pPr>
            <w:r w:rsidRPr="00B069C0">
              <w:rPr>
                <w:rFonts w:ascii="Calibri" w:eastAsia="Times New Roman" w:hAnsi="Calibri" w:cs="Calibri"/>
                <w:b/>
                <w:bCs/>
                <w:i/>
                <w:iCs/>
                <w:color w:val="000000"/>
                <w:kern w:val="0"/>
                <w:sz w:val="16"/>
                <w:szCs w:val="16"/>
                <w:lang w:eastAsia="en-NZ"/>
                <w14:ligatures w14:val="none"/>
              </w:rPr>
              <w:t>Effects on character and amenity values.</w:t>
            </w:r>
            <w:r w:rsidRPr="00B069C0">
              <w:rPr>
                <w:rFonts w:ascii="Calibri" w:eastAsia="Times New Roman" w:hAnsi="Calibri" w:cs="Calibri"/>
                <w:b/>
                <w:bCs/>
                <w:i/>
                <w:iCs/>
                <w:color w:val="000000"/>
                <w:kern w:val="0"/>
                <w:sz w:val="16"/>
                <w:szCs w:val="16"/>
                <w:lang w:eastAsia="en-NZ"/>
                <w14:ligatures w14:val="none"/>
              </w:rPr>
              <w:br w:type="page"/>
            </w:r>
          </w:p>
          <w:p w14:paraId="557A0756" w14:textId="68BE0935" w:rsidR="00B069C0" w:rsidRPr="00B069C0" w:rsidRDefault="006D175A" w:rsidP="00B069C0">
            <w:pPr>
              <w:pStyle w:val="ListParagraph"/>
              <w:numPr>
                <w:ilvl w:val="0"/>
                <w:numId w:val="2"/>
              </w:numPr>
              <w:spacing w:after="0" w:line="240" w:lineRule="auto"/>
              <w:rPr>
                <w:rFonts w:ascii="Calibri" w:eastAsia="Times New Roman" w:hAnsi="Calibri" w:cs="Calibri"/>
                <w:b/>
                <w:bCs/>
                <w:color w:val="000000"/>
                <w:kern w:val="0"/>
                <w:sz w:val="16"/>
                <w:szCs w:val="16"/>
                <w:lang w:eastAsia="en-NZ"/>
                <w14:ligatures w14:val="none"/>
              </w:rPr>
            </w:pPr>
            <w:r w:rsidRPr="00B069C0">
              <w:rPr>
                <w:rFonts w:ascii="Calibri" w:eastAsia="Times New Roman" w:hAnsi="Calibri" w:cs="Calibri"/>
                <w:b/>
                <w:bCs/>
                <w:i/>
                <w:iCs/>
                <w:color w:val="000000"/>
                <w:kern w:val="0"/>
                <w:sz w:val="16"/>
                <w:szCs w:val="16"/>
                <w:lang w:eastAsia="en-NZ"/>
                <w14:ligatures w14:val="none"/>
              </w:rPr>
              <w:t>Measures proposed to avoid or mitigate potential reverse sensitivity effects.</w:t>
            </w:r>
            <w:r w:rsidRPr="00B069C0">
              <w:rPr>
                <w:rFonts w:ascii="Calibri" w:eastAsia="Times New Roman" w:hAnsi="Calibri" w:cs="Calibri"/>
                <w:b/>
                <w:bCs/>
                <w:i/>
                <w:iCs/>
                <w:color w:val="000000"/>
                <w:kern w:val="0"/>
                <w:sz w:val="16"/>
                <w:szCs w:val="16"/>
                <w:lang w:eastAsia="en-NZ"/>
                <w14:ligatures w14:val="none"/>
              </w:rPr>
              <w:br w:type="page"/>
            </w:r>
          </w:p>
          <w:p w14:paraId="34830781" w14:textId="4C2B067C" w:rsidR="00B069C0" w:rsidRPr="00B069C0" w:rsidRDefault="006D175A" w:rsidP="00B069C0">
            <w:pPr>
              <w:pStyle w:val="ListParagraph"/>
              <w:numPr>
                <w:ilvl w:val="0"/>
                <w:numId w:val="2"/>
              </w:numPr>
              <w:spacing w:after="0" w:line="240" w:lineRule="auto"/>
              <w:rPr>
                <w:rFonts w:ascii="Calibri" w:eastAsia="Times New Roman" w:hAnsi="Calibri" w:cs="Calibri"/>
                <w:b/>
                <w:bCs/>
                <w:color w:val="000000"/>
                <w:kern w:val="0"/>
                <w:sz w:val="16"/>
                <w:szCs w:val="16"/>
                <w:lang w:eastAsia="en-NZ"/>
                <w14:ligatures w14:val="none"/>
              </w:rPr>
            </w:pPr>
            <w:r w:rsidRPr="00B069C0">
              <w:rPr>
                <w:rFonts w:ascii="Calibri" w:eastAsia="Times New Roman" w:hAnsi="Calibri" w:cs="Calibri"/>
                <w:b/>
                <w:bCs/>
                <w:i/>
                <w:iCs/>
                <w:color w:val="000000"/>
                <w:kern w:val="0"/>
                <w:sz w:val="16"/>
                <w:szCs w:val="16"/>
                <w:lang w:eastAsia="en-NZ"/>
                <w14:ligatures w14:val="none"/>
              </w:rPr>
              <w:t>Connection to services.</w:t>
            </w:r>
            <w:r w:rsidRPr="00B069C0">
              <w:rPr>
                <w:rFonts w:ascii="Calibri" w:eastAsia="Times New Roman" w:hAnsi="Calibri" w:cs="Calibri"/>
                <w:b/>
                <w:bCs/>
                <w:i/>
                <w:iCs/>
                <w:color w:val="000000"/>
                <w:kern w:val="0"/>
                <w:sz w:val="16"/>
                <w:szCs w:val="16"/>
                <w:lang w:eastAsia="en-NZ"/>
                <w14:ligatures w14:val="none"/>
              </w:rPr>
              <w:br w:type="page"/>
              <w:t xml:space="preserve"> </w:t>
            </w:r>
          </w:p>
          <w:p w14:paraId="05407E06" w14:textId="5F6C334E" w:rsidR="008A75E3" w:rsidRPr="00B069C0" w:rsidRDefault="006D175A" w:rsidP="00B069C0">
            <w:pPr>
              <w:pStyle w:val="ListParagraph"/>
              <w:numPr>
                <w:ilvl w:val="0"/>
                <w:numId w:val="2"/>
              </w:numPr>
              <w:spacing w:after="0" w:line="240" w:lineRule="auto"/>
              <w:rPr>
                <w:rFonts w:ascii="Calibri" w:eastAsia="Times New Roman" w:hAnsi="Calibri" w:cs="Calibri"/>
                <w:b/>
                <w:bCs/>
                <w:color w:val="000000"/>
                <w:kern w:val="0"/>
                <w:sz w:val="16"/>
                <w:szCs w:val="16"/>
                <w:lang w:eastAsia="en-NZ"/>
                <w14:ligatures w14:val="none"/>
              </w:rPr>
            </w:pPr>
            <w:r w:rsidRPr="00B069C0">
              <w:rPr>
                <w:rFonts w:ascii="Calibri" w:eastAsia="Times New Roman" w:hAnsi="Calibri" w:cs="Calibri"/>
                <w:b/>
                <w:bCs/>
                <w:i/>
                <w:iCs/>
                <w:color w:val="000000"/>
                <w:kern w:val="0"/>
                <w:sz w:val="16"/>
                <w:szCs w:val="16"/>
                <w:lang w:eastAsia="en-NZ"/>
                <w14:ligatures w14:val="none"/>
              </w:rPr>
              <w:t>In areas not serviced by reticulated wastewater, stormwater and water supply, on-site wastewater, water supply and stormwater systems are developed to serve the entire papakāinga.</w:t>
            </w:r>
            <w:r w:rsidRPr="00B069C0">
              <w:rPr>
                <w:rFonts w:ascii="Calibri" w:eastAsia="Times New Roman" w:hAnsi="Calibri" w:cs="Calibri"/>
                <w:b/>
                <w:bCs/>
                <w:i/>
                <w:iCs/>
                <w:color w:val="000000"/>
                <w:kern w:val="0"/>
                <w:sz w:val="16"/>
                <w:szCs w:val="16"/>
                <w:lang w:eastAsia="en-NZ"/>
                <w14:ligatures w14:val="none"/>
              </w:rPr>
              <w:br w:type="page"/>
            </w:r>
            <w:r w:rsidRPr="00B069C0">
              <w:rPr>
                <w:rFonts w:ascii="Calibri" w:eastAsia="Times New Roman" w:hAnsi="Calibri" w:cs="Calibri"/>
                <w:b/>
                <w:bCs/>
                <w:color w:val="000000"/>
                <w:kern w:val="0"/>
                <w:sz w:val="16"/>
                <w:szCs w:val="16"/>
                <w:lang w:eastAsia="en-NZ"/>
                <w14:ligatures w14:val="none"/>
              </w:rPr>
              <w:br w:type="page"/>
            </w:r>
          </w:p>
          <w:p w14:paraId="336F9674" w14:textId="77777777" w:rsidR="008A75E3" w:rsidRDefault="008A75E3" w:rsidP="006D175A">
            <w:pPr>
              <w:spacing w:after="0" w:line="240" w:lineRule="auto"/>
              <w:rPr>
                <w:rFonts w:ascii="Calibri" w:eastAsia="Times New Roman" w:hAnsi="Calibri" w:cs="Calibri"/>
                <w:b/>
                <w:bCs/>
                <w:color w:val="000000"/>
                <w:kern w:val="0"/>
                <w:sz w:val="16"/>
                <w:szCs w:val="16"/>
                <w:lang w:eastAsia="en-NZ"/>
                <w14:ligatures w14:val="none"/>
              </w:rPr>
            </w:pPr>
          </w:p>
          <w:p w14:paraId="73297EFD" w14:textId="162F662D"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Amendments to the rule is required consistent with the changes to definitions outlined above. </w:t>
            </w:r>
          </w:p>
        </w:tc>
      </w:tr>
      <w:tr w:rsidR="006D175A" w:rsidRPr="006D175A" w14:paraId="0D3A1125"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hideMark/>
          </w:tcPr>
          <w:p w14:paraId="16FAE77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w:t>
            </w:r>
          </w:p>
        </w:tc>
        <w:tc>
          <w:tcPr>
            <w:tcW w:w="1255" w:type="dxa"/>
            <w:tcBorders>
              <w:top w:val="nil"/>
              <w:left w:val="nil"/>
              <w:bottom w:val="single" w:sz="4" w:space="0" w:color="000000"/>
              <w:right w:val="single" w:sz="4" w:space="0" w:color="000000"/>
            </w:tcBorders>
            <w:shd w:val="clear" w:color="auto" w:fill="auto"/>
            <w:hideMark/>
          </w:tcPr>
          <w:p w14:paraId="328FA08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9.7</w:t>
            </w:r>
          </w:p>
        </w:tc>
        <w:tc>
          <w:tcPr>
            <w:tcW w:w="1154" w:type="dxa"/>
            <w:tcBorders>
              <w:top w:val="nil"/>
              <w:left w:val="nil"/>
              <w:bottom w:val="single" w:sz="4" w:space="0" w:color="000000"/>
              <w:right w:val="single" w:sz="4" w:space="0" w:color="000000"/>
            </w:tcBorders>
            <w:shd w:val="clear" w:color="auto" w:fill="auto"/>
            <w:hideMark/>
          </w:tcPr>
          <w:p w14:paraId="4B0ED12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127BC60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4.1.1 PERMITTED ACTIVITIES</w:t>
            </w:r>
          </w:p>
        </w:tc>
        <w:tc>
          <w:tcPr>
            <w:tcW w:w="1154" w:type="dxa"/>
            <w:tcBorders>
              <w:top w:val="nil"/>
              <w:left w:val="nil"/>
              <w:bottom w:val="single" w:sz="4" w:space="0" w:color="000000"/>
              <w:right w:val="single" w:sz="4" w:space="0" w:color="000000"/>
            </w:tcBorders>
            <w:shd w:val="clear" w:color="auto" w:fill="auto"/>
            <w:hideMark/>
          </w:tcPr>
          <w:p w14:paraId="3167C43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74E05AFB"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operative plan rule which reads as follows:</w:t>
            </w:r>
            <w:r w:rsidRPr="006D175A">
              <w:rPr>
                <w:rFonts w:ascii="Calibri" w:eastAsia="Times New Roman" w:hAnsi="Calibri" w:cs="Calibri"/>
                <w:b/>
                <w:bCs/>
                <w:i/>
                <w:iCs/>
                <w:color w:val="000000"/>
                <w:kern w:val="0"/>
                <w:sz w:val="16"/>
                <w:szCs w:val="16"/>
                <w:lang w:eastAsia="en-NZ"/>
                <w14:ligatures w14:val="none"/>
              </w:rPr>
              <w:t> Papakāinga development</w:t>
            </w:r>
          </w:p>
        </w:tc>
        <w:tc>
          <w:tcPr>
            <w:tcW w:w="4522" w:type="dxa"/>
            <w:tcBorders>
              <w:top w:val="nil"/>
              <w:left w:val="nil"/>
              <w:bottom w:val="single" w:sz="4" w:space="0" w:color="000000"/>
              <w:right w:val="single" w:sz="4" w:space="0" w:color="000000"/>
            </w:tcBorders>
            <w:shd w:val="clear" w:color="auto" w:fill="auto"/>
            <w:hideMark/>
          </w:tcPr>
          <w:p w14:paraId="791A90CC" w14:textId="77777777" w:rsidR="00E85326"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plan change proposes to amend the rule to read as follows: </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Papakāinga development</w:t>
            </w:r>
            <w:r w:rsidRPr="006D175A">
              <w:rPr>
                <w:rFonts w:ascii="Calibri" w:eastAsia="Times New Roman" w:hAnsi="Calibri" w:cs="Calibri"/>
                <w:b/>
                <w:bCs/>
                <w:i/>
                <w:iCs/>
                <w:color w:val="000000"/>
                <w:kern w:val="0"/>
                <w:sz w:val="16"/>
                <w:szCs w:val="16"/>
                <w:u w:val="single"/>
                <w:lang w:eastAsia="en-NZ"/>
                <w14:ligatures w14:val="none"/>
              </w:rPr>
              <w:t xml:space="preserve"> on land held under </w:t>
            </w:r>
            <w:proofErr w:type="spellStart"/>
            <w:r w:rsidRPr="006D175A">
              <w:rPr>
                <w:rFonts w:ascii="Calibri" w:eastAsia="Times New Roman" w:hAnsi="Calibri" w:cs="Calibri"/>
                <w:b/>
                <w:bCs/>
                <w:i/>
                <w:iCs/>
                <w:color w:val="000000"/>
                <w:kern w:val="0"/>
                <w:sz w:val="16"/>
                <w:szCs w:val="16"/>
                <w:u w:val="single"/>
                <w:lang w:eastAsia="en-NZ"/>
                <w14:ligatures w14:val="none"/>
              </w:rPr>
              <w:t>Te</w:t>
            </w:r>
            <w:proofErr w:type="spellEnd"/>
            <w:r w:rsidRPr="006D175A">
              <w:rPr>
                <w:rFonts w:ascii="Calibri" w:eastAsia="Times New Roman" w:hAnsi="Calibri" w:cs="Calibri"/>
                <w:b/>
                <w:bCs/>
                <w:i/>
                <w:iCs/>
                <w:color w:val="000000"/>
                <w:kern w:val="0"/>
                <w:sz w:val="16"/>
                <w:szCs w:val="16"/>
                <w:u w:val="single"/>
                <w:lang w:eastAsia="en-NZ"/>
                <w14:ligatures w14:val="none"/>
              </w:rPr>
              <w:t xml:space="preserve"> Ture Whenua Māori Act 1993. </w:t>
            </w:r>
            <w:r w:rsidRPr="006D175A">
              <w:rPr>
                <w:rFonts w:ascii="Calibri" w:eastAsia="Times New Roman" w:hAnsi="Calibri" w:cs="Calibri"/>
                <w:b/>
                <w:bCs/>
                <w:i/>
                <w:iCs/>
                <w:color w:val="000000"/>
                <w:kern w:val="0"/>
                <w:sz w:val="16"/>
                <w:szCs w:val="16"/>
                <w:u w:val="single"/>
                <w:lang w:eastAsia="en-NZ"/>
                <w14:ligatures w14:val="none"/>
              </w:rPr>
              <w:br/>
            </w:r>
          </w:p>
          <w:p w14:paraId="5E0F54EE" w14:textId="0D5B0D51"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is not considered necessary given the definition of Papakāinga Development already identifies the types of title and ownership where Papakāinga are able to be established as permitted activities.</w:t>
            </w:r>
          </w:p>
        </w:tc>
      </w:tr>
      <w:tr w:rsidR="006D175A" w:rsidRPr="006D175A" w14:paraId="2721E0FF" w14:textId="77777777" w:rsidTr="006D175A">
        <w:trPr>
          <w:trHeight w:val="3375"/>
        </w:trPr>
        <w:tc>
          <w:tcPr>
            <w:tcW w:w="1153" w:type="dxa"/>
            <w:tcBorders>
              <w:top w:val="nil"/>
              <w:left w:val="single" w:sz="4" w:space="0" w:color="000000"/>
              <w:bottom w:val="single" w:sz="4" w:space="0" w:color="000000"/>
              <w:right w:val="single" w:sz="4" w:space="0" w:color="000000"/>
            </w:tcBorders>
            <w:shd w:val="clear" w:color="auto" w:fill="auto"/>
            <w:hideMark/>
          </w:tcPr>
          <w:p w14:paraId="07B0746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9</w:t>
            </w:r>
          </w:p>
        </w:tc>
        <w:tc>
          <w:tcPr>
            <w:tcW w:w="1255" w:type="dxa"/>
            <w:tcBorders>
              <w:top w:val="nil"/>
              <w:left w:val="nil"/>
              <w:bottom w:val="single" w:sz="4" w:space="0" w:color="000000"/>
              <w:right w:val="single" w:sz="4" w:space="0" w:color="000000"/>
            </w:tcBorders>
            <w:shd w:val="clear" w:color="auto" w:fill="auto"/>
            <w:hideMark/>
          </w:tcPr>
          <w:p w14:paraId="176DB96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9.8</w:t>
            </w:r>
          </w:p>
        </w:tc>
        <w:tc>
          <w:tcPr>
            <w:tcW w:w="1154" w:type="dxa"/>
            <w:tcBorders>
              <w:top w:val="nil"/>
              <w:left w:val="nil"/>
              <w:bottom w:val="single" w:sz="4" w:space="0" w:color="000000"/>
              <w:right w:val="single" w:sz="4" w:space="0" w:color="000000"/>
            </w:tcBorders>
            <w:shd w:val="clear" w:color="auto" w:fill="auto"/>
            <w:hideMark/>
          </w:tcPr>
          <w:p w14:paraId="676F850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3C4F561A"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4: RESIDENTIAL ZONE RULES &gt; 4.1 CATEGORIES OF ACTIVITIES &gt; 4.1.2 CONTROLLED ACTIVITIES</w:t>
            </w:r>
          </w:p>
        </w:tc>
        <w:tc>
          <w:tcPr>
            <w:tcW w:w="1154" w:type="dxa"/>
            <w:tcBorders>
              <w:top w:val="nil"/>
              <w:left w:val="nil"/>
              <w:bottom w:val="single" w:sz="4" w:space="0" w:color="000000"/>
              <w:right w:val="single" w:sz="4" w:space="0" w:color="000000"/>
            </w:tcBorders>
            <w:shd w:val="clear" w:color="auto" w:fill="auto"/>
            <w:hideMark/>
          </w:tcPr>
          <w:p w14:paraId="4AA7074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13930B16" w14:textId="20ECF857" w:rsidR="006D175A" w:rsidRDefault="006D175A" w:rsidP="008524A1">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rule as follows:</w:t>
            </w:r>
            <w:r w:rsidRPr="006D175A">
              <w:rPr>
                <w:rFonts w:ascii="Calibri" w:eastAsia="Times New Roman" w:hAnsi="Calibri" w:cs="Calibri"/>
                <w:b/>
                <w:bCs/>
                <w:color w:val="000000"/>
                <w:kern w:val="0"/>
                <w:sz w:val="16"/>
                <w:szCs w:val="16"/>
                <w:lang w:eastAsia="en-NZ"/>
                <w14:ligatures w14:val="none"/>
              </w:rPr>
              <w:br/>
              <w:t xml:space="preserve">(a) Papakāinga developments </w:t>
            </w:r>
            <w:r w:rsidRPr="006D175A">
              <w:rPr>
                <w:rFonts w:ascii="Calibri" w:eastAsia="Times New Roman" w:hAnsi="Calibri" w:cs="Calibri"/>
                <w:b/>
                <w:bCs/>
                <w:strike/>
                <w:color w:val="000000"/>
                <w:kern w:val="0"/>
                <w:sz w:val="16"/>
                <w:szCs w:val="16"/>
                <w:lang w:eastAsia="en-NZ"/>
                <w14:ligatures w14:val="none"/>
              </w:rPr>
              <w:t xml:space="preserve">on land held under </w:t>
            </w:r>
            <w:proofErr w:type="spellStart"/>
            <w:r w:rsidRPr="006D175A">
              <w:rPr>
                <w:rFonts w:ascii="Calibri" w:eastAsia="Times New Roman" w:hAnsi="Calibri" w:cs="Calibri"/>
                <w:b/>
                <w:bCs/>
                <w:strike/>
                <w:color w:val="000000"/>
                <w:kern w:val="0"/>
                <w:sz w:val="16"/>
                <w:szCs w:val="16"/>
                <w:lang w:eastAsia="en-NZ"/>
                <w14:ligatures w14:val="none"/>
              </w:rPr>
              <w:t>Te</w:t>
            </w:r>
            <w:proofErr w:type="spellEnd"/>
            <w:r w:rsidRPr="006D175A">
              <w:rPr>
                <w:rFonts w:ascii="Calibri" w:eastAsia="Times New Roman" w:hAnsi="Calibri" w:cs="Calibri"/>
                <w:b/>
                <w:bCs/>
                <w:strike/>
                <w:color w:val="000000"/>
                <w:kern w:val="0"/>
                <w:sz w:val="16"/>
                <w:szCs w:val="16"/>
                <w:lang w:eastAsia="en-NZ"/>
                <w14:ligatures w14:val="none"/>
              </w:rPr>
              <w:t xml:space="preserve"> Ture Whenua Māori Act 1993</w:t>
            </w:r>
            <w:r w:rsidRPr="006D175A">
              <w:rPr>
                <w:rFonts w:ascii="Calibri" w:eastAsia="Times New Roman" w:hAnsi="Calibri" w:cs="Calibri"/>
                <w:b/>
                <w:bCs/>
                <w:color w:val="000000"/>
                <w:kern w:val="0"/>
                <w:sz w:val="16"/>
                <w:szCs w:val="16"/>
                <w:lang w:eastAsia="en-NZ"/>
                <w14:ligatures w14:val="none"/>
              </w:rPr>
              <w:t xml:space="preserve"> that do not comply with one or more of the permitted activity performance standards for bulk and location (Rule 4.2.2), private outdoor living area (Rule 4.2.3) or access and roading requirements  Rule 4.2.9).</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Matters to which the Council restricts its control:</w:t>
            </w:r>
            <w:r w:rsidRPr="006D175A">
              <w:rPr>
                <w:rFonts w:ascii="Calibri" w:eastAsia="Times New Roman" w:hAnsi="Calibri" w:cs="Calibri"/>
                <w:b/>
                <w:bCs/>
                <w:color w:val="000000"/>
                <w:kern w:val="0"/>
                <w:sz w:val="16"/>
                <w:szCs w:val="16"/>
                <w:lang w:eastAsia="en-NZ"/>
                <w14:ligatures w14:val="none"/>
              </w:rPr>
              <w:br/>
              <w:t>(vi) Site Layout.</w:t>
            </w:r>
            <w:r w:rsidRPr="006D175A">
              <w:rPr>
                <w:rFonts w:ascii="Calibri" w:eastAsia="Times New Roman" w:hAnsi="Calibri" w:cs="Calibri"/>
                <w:b/>
                <w:bCs/>
                <w:color w:val="000000"/>
                <w:kern w:val="0"/>
                <w:sz w:val="16"/>
                <w:szCs w:val="16"/>
                <w:lang w:eastAsia="en-NZ"/>
                <w14:ligatures w14:val="none"/>
              </w:rPr>
              <w:br/>
              <w:t>(vii) Scale and design of buildings.</w:t>
            </w:r>
            <w:r w:rsidRPr="006D175A">
              <w:rPr>
                <w:rFonts w:ascii="Calibri" w:eastAsia="Times New Roman" w:hAnsi="Calibri" w:cs="Calibri"/>
                <w:b/>
                <w:bCs/>
                <w:color w:val="000000"/>
                <w:kern w:val="0"/>
                <w:sz w:val="16"/>
                <w:szCs w:val="16"/>
                <w:lang w:eastAsia="en-NZ"/>
                <w14:ligatures w14:val="none"/>
              </w:rPr>
              <w:br/>
              <w:t>(viii) Effects on existing residential character and amenity, including privacy, loss of healthy mature trees and shading on neighbouring properties.</w:t>
            </w:r>
            <w:r w:rsidRPr="006D175A">
              <w:rPr>
                <w:rFonts w:ascii="Calibri" w:eastAsia="Times New Roman" w:hAnsi="Calibri" w:cs="Calibri"/>
                <w:b/>
                <w:bCs/>
                <w:color w:val="000000"/>
                <w:kern w:val="0"/>
                <w:sz w:val="16"/>
                <w:szCs w:val="16"/>
                <w:lang w:eastAsia="en-NZ"/>
                <w14:ligatures w14:val="none"/>
              </w:rPr>
              <w:br/>
              <w:t>(ix) Location, function and amenity of on-site open space.</w:t>
            </w:r>
            <w:r w:rsidRPr="006D175A">
              <w:rPr>
                <w:rFonts w:ascii="Calibri" w:eastAsia="Times New Roman" w:hAnsi="Calibri" w:cs="Calibri"/>
                <w:b/>
                <w:bCs/>
                <w:color w:val="000000"/>
                <w:kern w:val="0"/>
                <w:sz w:val="16"/>
                <w:szCs w:val="16"/>
                <w:lang w:eastAsia="en-NZ"/>
                <w14:ligatures w14:val="none"/>
              </w:rPr>
              <w:br/>
              <w:t>(x) Access, extent of impervious surfaces and landscaping.</w:t>
            </w:r>
          </w:p>
          <w:p w14:paraId="484F0CC3" w14:textId="77777777" w:rsidR="00106C8B" w:rsidRDefault="00106C8B" w:rsidP="008524A1">
            <w:pPr>
              <w:spacing w:after="0" w:line="240" w:lineRule="auto"/>
              <w:rPr>
                <w:rFonts w:ascii="Calibri" w:eastAsia="Times New Roman" w:hAnsi="Calibri" w:cs="Calibri"/>
                <w:b/>
                <w:bCs/>
                <w:color w:val="000000"/>
                <w:kern w:val="0"/>
                <w:sz w:val="16"/>
                <w:szCs w:val="16"/>
                <w:lang w:eastAsia="en-NZ"/>
                <w14:ligatures w14:val="none"/>
              </w:rPr>
            </w:pPr>
          </w:p>
          <w:p w14:paraId="04CDF9FF" w14:textId="77777777" w:rsidR="00E85326" w:rsidRPr="006D175A" w:rsidRDefault="00E85326" w:rsidP="006D175A">
            <w:pPr>
              <w:spacing w:after="0" w:line="240" w:lineRule="auto"/>
              <w:rPr>
                <w:rFonts w:ascii="Calibri" w:eastAsia="Times New Roman" w:hAnsi="Calibri" w:cs="Calibri"/>
                <w:b/>
                <w:bCs/>
                <w:color w:val="000000"/>
                <w:kern w:val="0"/>
                <w:sz w:val="16"/>
                <w:szCs w:val="16"/>
                <w:lang w:eastAsia="en-NZ"/>
                <w14:ligatures w14:val="none"/>
              </w:rPr>
            </w:pPr>
          </w:p>
        </w:tc>
        <w:tc>
          <w:tcPr>
            <w:tcW w:w="4522" w:type="dxa"/>
            <w:tcBorders>
              <w:top w:val="nil"/>
              <w:left w:val="nil"/>
              <w:bottom w:val="single" w:sz="4" w:space="0" w:color="000000"/>
              <w:right w:val="single" w:sz="4" w:space="0" w:color="000000"/>
            </w:tcBorders>
            <w:shd w:val="clear" w:color="auto" w:fill="auto"/>
            <w:noWrap/>
            <w:hideMark/>
          </w:tcPr>
          <w:p w14:paraId="1DBE19B5" w14:textId="77777777" w:rsidR="008524A1" w:rsidRDefault="006D175A" w:rsidP="006D175A">
            <w:pPr>
              <w:spacing w:after="0" w:line="240" w:lineRule="auto"/>
              <w:rPr>
                <w:rFonts w:ascii="Calibri" w:eastAsia="Times New Roman" w:hAnsi="Calibri" w:cs="Calibri"/>
                <w:b/>
                <w:bCs/>
                <w:i/>
                <w:i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add the following controlled activity:</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(a)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for bulk and location (Rule 4.2.2), private outdoor living area (Rule 4.2.3) or access and roading </w:t>
            </w:r>
            <w:proofErr w:type="gramStart"/>
            <w:r w:rsidRPr="006D175A">
              <w:rPr>
                <w:rFonts w:ascii="Calibri" w:eastAsia="Times New Roman" w:hAnsi="Calibri" w:cs="Calibri"/>
                <w:b/>
                <w:bCs/>
                <w:i/>
                <w:iCs/>
                <w:color w:val="000000"/>
                <w:kern w:val="0"/>
                <w:sz w:val="16"/>
                <w:szCs w:val="16"/>
                <w:lang w:eastAsia="en-NZ"/>
                <w14:ligatures w14:val="none"/>
              </w:rPr>
              <w:t>requirements  Rule</w:t>
            </w:r>
            <w:proofErr w:type="gramEnd"/>
            <w:r w:rsidRPr="006D175A">
              <w:rPr>
                <w:rFonts w:ascii="Calibri" w:eastAsia="Times New Roman" w:hAnsi="Calibri" w:cs="Calibri"/>
                <w:b/>
                <w:bCs/>
                <w:i/>
                <w:iCs/>
                <w:color w:val="000000"/>
                <w:kern w:val="0"/>
                <w:sz w:val="16"/>
                <w:szCs w:val="16"/>
                <w:lang w:eastAsia="en-NZ"/>
                <w14:ligatures w14:val="none"/>
              </w:rPr>
              <w:t xml:space="preserve"> 4.2.9).</w:t>
            </w:r>
            <w:r w:rsidRPr="006D175A">
              <w:rPr>
                <w:rFonts w:ascii="Calibri" w:eastAsia="Times New Roman" w:hAnsi="Calibri" w:cs="Calibri"/>
                <w:b/>
                <w:bCs/>
                <w:i/>
                <w:iCs/>
                <w:color w:val="000000"/>
                <w:kern w:val="0"/>
                <w:sz w:val="16"/>
                <w:szCs w:val="16"/>
                <w:lang w:eastAsia="en-NZ"/>
                <w14:ligatures w14:val="none"/>
              </w:rPr>
              <w:br/>
            </w:r>
          </w:p>
          <w:p w14:paraId="6CFC53A5" w14:textId="6115D5F6" w:rsidR="006D175A" w:rsidRPr="006D175A" w:rsidRDefault="006D175A" w:rsidP="006D175A">
            <w:pPr>
              <w:spacing w:after="0" w:line="240" w:lineRule="auto"/>
              <w:rPr>
                <w:rFonts w:ascii="Arial" w:eastAsia="Times New Roman" w:hAnsi="Arial" w:cs="Arial"/>
                <w:color w:val="000000"/>
                <w:kern w:val="0"/>
                <w:lang w:eastAsia="en-NZ"/>
                <w14:ligatures w14:val="none"/>
              </w:rPr>
            </w:pPr>
            <w:r w:rsidRPr="006D175A">
              <w:rPr>
                <w:rFonts w:ascii="Calibri" w:eastAsia="Times New Roman" w:hAnsi="Calibri" w:cs="Calibri"/>
                <w:b/>
                <w:bCs/>
                <w:i/>
                <w:iCs/>
                <w:color w:val="000000"/>
                <w:kern w:val="0"/>
                <w:sz w:val="16"/>
                <w:szCs w:val="16"/>
                <w:lang w:eastAsia="en-NZ"/>
                <w14:ligatures w14:val="none"/>
              </w:rP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t>(</w:t>
            </w:r>
            <w:proofErr w:type="spellStart"/>
            <w:r w:rsidRPr="006D175A">
              <w:rPr>
                <w:rFonts w:ascii="Calibri" w:eastAsia="Times New Roman" w:hAnsi="Calibri" w:cs="Calibri"/>
                <w:b/>
                <w:bCs/>
                <w:i/>
                <w:iCs/>
                <w:color w:val="000000"/>
                <w:kern w:val="0"/>
                <w:sz w:val="16"/>
                <w:szCs w:val="16"/>
                <w:lang w:eastAsia="en-NZ"/>
                <w14:ligatures w14:val="none"/>
              </w:rPr>
              <w:t>i</w:t>
            </w:r>
            <w:proofErr w:type="spellEnd"/>
            <w:r w:rsidRPr="006D175A">
              <w:rPr>
                <w:rFonts w:ascii="Calibri" w:eastAsia="Times New Roman" w:hAnsi="Calibri" w:cs="Calibri"/>
                <w:b/>
                <w:bCs/>
                <w:i/>
                <w:iCs/>
                <w:color w:val="000000"/>
                <w:kern w:val="0"/>
                <w:sz w:val="16"/>
                <w:szCs w:val="16"/>
                <w:lang w:eastAsia="en-NZ"/>
                <w14:ligatures w14:val="none"/>
              </w:rPr>
              <w:t>) Site Layout.</w:t>
            </w:r>
            <w:r w:rsidRPr="006D175A">
              <w:rPr>
                <w:rFonts w:ascii="Calibri" w:eastAsia="Times New Roman" w:hAnsi="Calibri" w:cs="Calibri"/>
                <w:b/>
                <w:bCs/>
                <w:i/>
                <w:iCs/>
                <w:color w:val="000000"/>
                <w:kern w:val="0"/>
                <w:sz w:val="16"/>
                <w:szCs w:val="16"/>
                <w:lang w:eastAsia="en-NZ"/>
                <w14:ligatures w14:val="none"/>
              </w:rPr>
              <w:br/>
              <w:t>(ii) Scale and design of buildings.</w:t>
            </w:r>
            <w:r w:rsidRPr="006D175A">
              <w:rPr>
                <w:rFonts w:ascii="Calibri" w:eastAsia="Times New Roman" w:hAnsi="Calibri" w:cs="Calibri"/>
                <w:b/>
                <w:bCs/>
                <w:i/>
                <w:iCs/>
                <w:color w:val="000000"/>
                <w:kern w:val="0"/>
                <w:sz w:val="16"/>
                <w:szCs w:val="16"/>
                <w:lang w:eastAsia="en-NZ"/>
                <w14:ligatures w14:val="none"/>
              </w:rPr>
              <w:br/>
              <w:t xml:space="preserve">(iii) Effects on existing residential character and amenity, including privacy, loss of healthy mature trees and shading on neighbouring properties. </w:t>
            </w:r>
            <w:r w:rsidRPr="006D175A">
              <w:rPr>
                <w:rFonts w:ascii="Calibri" w:eastAsia="Times New Roman" w:hAnsi="Calibri" w:cs="Calibri"/>
                <w:b/>
                <w:bCs/>
                <w:i/>
                <w:iCs/>
                <w:color w:val="000000"/>
                <w:kern w:val="0"/>
                <w:sz w:val="16"/>
                <w:szCs w:val="16"/>
                <w:lang w:eastAsia="en-NZ"/>
                <w14:ligatures w14:val="none"/>
              </w:rPr>
              <w:br/>
              <w:t xml:space="preserve">(iv) Location, </w:t>
            </w:r>
            <w:proofErr w:type="gramStart"/>
            <w:r w:rsidRPr="006D175A">
              <w:rPr>
                <w:rFonts w:ascii="Calibri" w:eastAsia="Times New Roman" w:hAnsi="Calibri" w:cs="Calibri"/>
                <w:b/>
                <w:bCs/>
                <w:i/>
                <w:iCs/>
                <w:color w:val="000000"/>
                <w:kern w:val="0"/>
                <w:sz w:val="16"/>
                <w:szCs w:val="16"/>
                <w:lang w:eastAsia="en-NZ"/>
                <w14:ligatures w14:val="none"/>
              </w:rPr>
              <w:t>function</w:t>
            </w:r>
            <w:proofErr w:type="gramEnd"/>
            <w:r w:rsidRPr="006D175A">
              <w:rPr>
                <w:rFonts w:ascii="Calibri" w:eastAsia="Times New Roman" w:hAnsi="Calibri" w:cs="Calibri"/>
                <w:b/>
                <w:bCs/>
                <w:i/>
                <w:iCs/>
                <w:color w:val="000000"/>
                <w:kern w:val="0"/>
                <w:sz w:val="16"/>
                <w:szCs w:val="16"/>
                <w:lang w:eastAsia="en-NZ"/>
                <w14:ligatures w14:val="none"/>
              </w:rPr>
              <w:t xml:space="preserve"> and amenity of on-site open space.</w:t>
            </w:r>
            <w:r w:rsidRPr="006D175A">
              <w:rPr>
                <w:rFonts w:ascii="Calibri" w:eastAsia="Times New Roman" w:hAnsi="Calibri" w:cs="Calibri"/>
                <w:b/>
                <w:bCs/>
                <w:i/>
                <w:iCs/>
                <w:color w:val="000000"/>
                <w:kern w:val="0"/>
                <w:sz w:val="16"/>
                <w:szCs w:val="16"/>
                <w:lang w:eastAsia="en-NZ"/>
                <w14:ligatures w14:val="none"/>
              </w:rPr>
              <w:br/>
              <w:t>(v) Access, extent of impervious surfaces and landscaping.</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Amendments to the rule is required consistent with the changes to definitions outlined above.</w:t>
            </w:r>
          </w:p>
        </w:tc>
      </w:tr>
      <w:tr w:rsidR="006D175A" w:rsidRPr="006D175A" w14:paraId="7B837605" w14:textId="77777777" w:rsidTr="006D175A">
        <w:trPr>
          <w:trHeight w:val="2025"/>
        </w:trPr>
        <w:tc>
          <w:tcPr>
            <w:tcW w:w="1153" w:type="dxa"/>
            <w:tcBorders>
              <w:top w:val="nil"/>
              <w:left w:val="single" w:sz="4" w:space="0" w:color="000000"/>
              <w:bottom w:val="single" w:sz="4" w:space="0" w:color="000000"/>
              <w:right w:val="single" w:sz="4" w:space="0" w:color="000000"/>
            </w:tcBorders>
            <w:shd w:val="clear" w:color="auto" w:fill="auto"/>
            <w:hideMark/>
          </w:tcPr>
          <w:p w14:paraId="59C15A7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w:t>
            </w:r>
          </w:p>
        </w:tc>
        <w:tc>
          <w:tcPr>
            <w:tcW w:w="1255" w:type="dxa"/>
            <w:tcBorders>
              <w:top w:val="nil"/>
              <w:left w:val="nil"/>
              <w:bottom w:val="single" w:sz="4" w:space="0" w:color="000000"/>
              <w:right w:val="single" w:sz="4" w:space="0" w:color="000000"/>
            </w:tcBorders>
            <w:shd w:val="clear" w:color="auto" w:fill="auto"/>
            <w:hideMark/>
          </w:tcPr>
          <w:p w14:paraId="69B7B00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9.9</w:t>
            </w:r>
          </w:p>
        </w:tc>
        <w:tc>
          <w:tcPr>
            <w:tcW w:w="1154" w:type="dxa"/>
            <w:tcBorders>
              <w:top w:val="nil"/>
              <w:left w:val="nil"/>
              <w:bottom w:val="single" w:sz="4" w:space="0" w:color="000000"/>
              <w:right w:val="single" w:sz="4" w:space="0" w:color="000000"/>
            </w:tcBorders>
            <w:shd w:val="clear" w:color="auto" w:fill="auto"/>
            <w:hideMark/>
          </w:tcPr>
          <w:p w14:paraId="46E852C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59BDA25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5.1.1 PERMITTED ACTIVITIES</w:t>
            </w:r>
          </w:p>
        </w:tc>
        <w:tc>
          <w:tcPr>
            <w:tcW w:w="1154" w:type="dxa"/>
            <w:tcBorders>
              <w:top w:val="nil"/>
              <w:left w:val="nil"/>
              <w:bottom w:val="single" w:sz="4" w:space="0" w:color="000000"/>
              <w:right w:val="single" w:sz="4" w:space="0" w:color="000000"/>
            </w:tcBorders>
            <w:shd w:val="clear" w:color="auto" w:fill="auto"/>
            <w:hideMark/>
          </w:tcPr>
          <w:p w14:paraId="5B0AE1D0"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4B85D775"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Retain the operative plan rule which reads as follows: </w:t>
            </w:r>
            <w:r w:rsidRPr="006D175A">
              <w:rPr>
                <w:rFonts w:ascii="Calibri" w:eastAsia="Times New Roman" w:hAnsi="Calibri" w:cs="Calibri"/>
                <w:b/>
                <w:bCs/>
                <w:i/>
                <w:iCs/>
                <w:color w:val="000000"/>
                <w:kern w:val="0"/>
                <w:sz w:val="16"/>
                <w:szCs w:val="16"/>
                <w:lang w:eastAsia="en-NZ"/>
                <w14:ligatures w14:val="none"/>
              </w:rPr>
              <w:t>Papakāinga development</w:t>
            </w:r>
          </w:p>
        </w:tc>
        <w:tc>
          <w:tcPr>
            <w:tcW w:w="4522" w:type="dxa"/>
            <w:tcBorders>
              <w:top w:val="nil"/>
              <w:left w:val="nil"/>
              <w:bottom w:val="single" w:sz="4" w:space="0" w:color="000000"/>
              <w:right w:val="single" w:sz="4" w:space="0" w:color="000000"/>
            </w:tcBorders>
            <w:shd w:val="clear" w:color="auto" w:fill="auto"/>
            <w:hideMark/>
          </w:tcPr>
          <w:p w14:paraId="68A776B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amend the rule to read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Papakāinga development</w:t>
            </w:r>
            <w:r w:rsidRPr="006D175A">
              <w:rPr>
                <w:rFonts w:ascii="Calibri" w:eastAsia="Times New Roman" w:hAnsi="Calibri" w:cs="Calibri"/>
                <w:b/>
                <w:bCs/>
                <w:i/>
                <w:iCs/>
                <w:color w:val="000000"/>
                <w:kern w:val="0"/>
                <w:sz w:val="16"/>
                <w:szCs w:val="16"/>
                <w:u w:val="single"/>
                <w:lang w:eastAsia="en-NZ"/>
                <w14:ligatures w14:val="none"/>
              </w:rPr>
              <w:t xml:space="preserve"> on land held under </w:t>
            </w:r>
            <w:proofErr w:type="spellStart"/>
            <w:r w:rsidRPr="006D175A">
              <w:rPr>
                <w:rFonts w:ascii="Calibri" w:eastAsia="Times New Roman" w:hAnsi="Calibri" w:cs="Calibri"/>
                <w:b/>
                <w:bCs/>
                <w:i/>
                <w:iCs/>
                <w:color w:val="000000"/>
                <w:kern w:val="0"/>
                <w:sz w:val="16"/>
                <w:szCs w:val="16"/>
                <w:u w:val="single"/>
                <w:lang w:eastAsia="en-NZ"/>
                <w14:ligatures w14:val="none"/>
              </w:rPr>
              <w:t>Te</w:t>
            </w:r>
            <w:proofErr w:type="spellEnd"/>
            <w:r w:rsidRPr="006D175A">
              <w:rPr>
                <w:rFonts w:ascii="Calibri" w:eastAsia="Times New Roman" w:hAnsi="Calibri" w:cs="Calibri"/>
                <w:b/>
                <w:bCs/>
                <w:i/>
                <w:iCs/>
                <w:color w:val="000000"/>
                <w:kern w:val="0"/>
                <w:sz w:val="16"/>
                <w:szCs w:val="16"/>
                <w:u w:val="single"/>
                <w:lang w:eastAsia="en-NZ"/>
                <w14:ligatures w14:val="none"/>
              </w:rPr>
              <w:t xml:space="preserve"> Ture Whenua Māori Act 1993.</w:t>
            </w:r>
            <w:r w:rsidRPr="006D175A">
              <w:rPr>
                <w:rFonts w:ascii="Calibri" w:eastAsia="Times New Roman" w:hAnsi="Calibri" w:cs="Calibri"/>
                <w:b/>
                <w:bCs/>
                <w:i/>
                <w:iCs/>
                <w:color w:val="000000"/>
                <w:kern w:val="0"/>
                <w:sz w:val="16"/>
                <w:szCs w:val="16"/>
                <w:u w:val="single"/>
                <w:lang w:eastAsia="en-NZ"/>
                <w14:ligatures w14:val="none"/>
              </w:rPr>
              <w:br/>
            </w:r>
            <w:r w:rsidRPr="006D175A">
              <w:rPr>
                <w:rFonts w:ascii="Calibri" w:eastAsia="Times New Roman" w:hAnsi="Calibri" w:cs="Calibri"/>
                <w:b/>
                <w:bCs/>
                <w:color w:val="000000"/>
                <w:kern w:val="0"/>
                <w:sz w:val="16"/>
                <w:szCs w:val="16"/>
                <w:lang w:eastAsia="en-NZ"/>
                <w14:ligatures w14:val="none"/>
              </w:rPr>
              <w:br/>
              <w:t xml:space="preserve">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is not considered necessary given the definition of Papakāinga Development already identifies the types of title and ownership where Papakāinga are able to be established as permitted activities.</w:t>
            </w:r>
          </w:p>
        </w:tc>
      </w:tr>
      <w:tr w:rsidR="006D175A" w:rsidRPr="006D175A" w14:paraId="270781DF" w14:textId="77777777" w:rsidTr="006D175A">
        <w:trPr>
          <w:trHeight w:val="3375"/>
        </w:trPr>
        <w:tc>
          <w:tcPr>
            <w:tcW w:w="1153" w:type="dxa"/>
            <w:tcBorders>
              <w:top w:val="nil"/>
              <w:left w:val="single" w:sz="4" w:space="0" w:color="000000"/>
              <w:bottom w:val="single" w:sz="4" w:space="0" w:color="000000"/>
              <w:right w:val="single" w:sz="4" w:space="0" w:color="000000"/>
            </w:tcBorders>
            <w:shd w:val="clear" w:color="auto" w:fill="auto"/>
            <w:hideMark/>
          </w:tcPr>
          <w:p w14:paraId="7D53889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9</w:t>
            </w:r>
          </w:p>
        </w:tc>
        <w:tc>
          <w:tcPr>
            <w:tcW w:w="1255" w:type="dxa"/>
            <w:tcBorders>
              <w:top w:val="nil"/>
              <w:left w:val="nil"/>
              <w:bottom w:val="single" w:sz="4" w:space="0" w:color="000000"/>
              <w:right w:val="single" w:sz="4" w:space="0" w:color="000000"/>
            </w:tcBorders>
            <w:shd w:val="clear" w:color="auto" w:fill="auto"/>
            <w:hideMark/>
          </w:tcPr>
          <w:p w14:paraId="08ABDC8E"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9.10</w:t>
            </w:r>
          </w:p>
        </w:tc>
        <w:tc>
          <w:tcPr>
            <w:tcW w:w="1154" w:type="dxa"/>
            <w:tcBorders>
              <w:top w:val="nil"/>
              <w:left w:val="nil"/>
              <w:bottom w:val="single" w:sz="4" w:space="0" w:color="000000"/>
              <w:right w:val="single" w:sz="4" w:space="0" w:color="000000"/>
            </w:tcBorders>
            <w:shd w:val="clear" w:color="auto" w:fill="auto"/>
            <w:hideMark/>
          </w:tcPr>
          <w:p w14:paraId="4438E304"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5569E978"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5: TOWNSHIP ZONE RULES &gt; 5.1 CATEGORIES OF ACTIVITIES &gt; 5.1.2 CONTROLLED ACTIVITIES</w:t>
            </w:r>
          </w:p>
        </w:tc>
        <w:tc>
          <w:tcPr>
            <w:tcW w:w="1154" w:type="dxa"/>
            <w:tcBorders>
              <w:top w:val="nil"/>
              <w:left w:val="nil"/>
              <w:bottom w:val="single" w:sz="4" w:space="0" w:color="000000"/>
              <w:right w:val="single" w:sz="4" w:space="0" w:color="000000"/>
            </w:tcBorders>
            <w:shd w:val="clear" w:color="auto" w:fill="auto"/>
            <w:hideMark/>
          </w:tcPr>
          <w:p w14:paraId="5B2E725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6618BC82" w14:textId="77777777" w:rsidR="00945ACE"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rule as follows:</w:t>
            </w:r>
          </w:p>
          <w:p w14:paraId="1FE553F7" w14:textId="5A00A722"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(a) Papakāinga developments</w:t>
            </w:r>
            <w:r w:rsidRPr="006D175A">
              <w:rPr>
                <w:rFonts w:ascii="Calibri" w:eastAsia="Times New Roman" w:hAnsi="Calibri" w:cs="Calibri"/>
                <w:b/>
                <w:bCs/>
                <w:i/>
                <w:iCs/>
                <w:strike/>
                <w:color w:val="000000"/>
                <w:kern w:val="0"/>
                <w:sz w:val="16"/>
                <w:szCs w:val="16"/>
                <w:lang w:eastAsia="en-NZ"/>
                <w14:ligatures w14:val="none"/>
              </w:rPr>
              <w:t xml:space="preserve"> on land held under </w:t>
            </w:r>
            <w:proofErr w:type="spellStart"/>
            <w:r w:rsidRPr="006D175A">
              <w:rPr>
                <w:rFonts w:ascii="Calibri" w:eastAsia="Times New Roman" w:hAnsi="Calibri" w:cs="Calibri"/>
                <w:b/>
                <w:bCs/>
                <w:i/>
                <w:iCs/>
                <w:strike/>
                <w:color w:val="000000"/>
                <w:kern w:val="0"/>
                <w:sz w:val="16"/>
                <w:szCs w:val="16"/>
                <w:lang w:eastAsia="en-NZ"/>
                <w14:ligatures w14:val="none"/>
              </w:rPr>
              <w:t>Te</w:t>
            </w:r>
            <w:proofErr w:type="spellEnd"/>
            <w:r w:rsidRPr="006D175A">
              <w:rPr>
                <w:rFonts w:ascii="Calibri" w:eastAsia="Times New Roman" w:hAnsi="Calibri" w:cs="Calibri"/>
                <w:b/>
                <w:bCs/>
                <w:i/>
                <w:iCs/>
                <w:strike/>
                <w:color w:val="000000"/>
                <w:kern w:val="0"/>
                <w:sz w:val="16"/>
                <w:szCs w:val="16"/>
                <w:lang w:eastAsia="en-NZ"/>
                <w14:ligatures w14:val="none"/>
              </w:rPr>
              <w:t xml:space="preserve"> Ture Whenua Māori Act 1993 </w:t>
            </w:r>
            <w:r w:rsidRPr="006D175A">
              <w:rPr>
                <w:rFonts w:ascii="Calibri" w:eastAsia="Times New Roman" w:hAnsi="Calibri" w:cs="Calibri"/>
                <w:b/>
                <w:bCs/>
                <w:i/>
                <w:iCs/>
                <w:color w:val="000000"/>
                <w:kern w:val="0"/>
                <w:sz w:val="16"/>
                <w:szCs w:val="16"/>
                <w:lang w:eastAsia="en-NZ"/>
                <w14:ligatures w14:val="none"/>
              </w:rPr>
              <w:t>that do not comply with one or more of the permitted activity performance standards in Section 5.2.</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Matters to which the Council restricts its control:</w:t>
            </w:r>
            <w:r w:rsidRPr="006D175A">
              <w:rPr>
                <w:rFonts w:ascii="Calibri" w:eastAsia="Times New Roman" w:hAnsi="Calibri" w:cs="Calibri"/>
                <w:b/>
                <w:bCs/>
                <w:color w:val="000000"/>
                <w:kern w:val="0"/>
                <w:sz w:val="16"/>
                <w:szCs w:val="16"/>
                <w:lang w:eastAsia="en-NZ"/>
                <w14:ligatures w14:val="none"/>
              </w:rPr>
              <w:br/>
              <w:t>(</w:t>
            </w:r>
            <w:proofErr w:type="spellStart"/>
            <w:r w:rsidRPr="006D175A">
              <w:rPr>
                <w:rFonts w:ascii="Calibri" w:eastAsia="Times New Roman" w:hAnsi="Calibri" w:cs="Calibri"/>
                <w:b/>
                <w:bCs/>
                <w:color w:val="000000"/>
                <w:kern w:val="0"/>
                <w:sz w:val="16"/>
                <w:szCs w:val="16"/>
                <w:lang w:eastAsia="en-NZ"/>
                <w14:ligatures w14:val="none"/>
              </w:rPr>
              <w:t>i</w:t>
            </w:r>
            <w:proofErr w:type="spellEnd"/>
            <w:r w:rsidRPr="006D175A">
              <w:rPr>
                <w:rFonts w:ascii="Calibri" w:eastAsia="Times New Roman" w:hAnsi="Calibri" w:cs="Calibri"/>
                <w:b/>
                <w:bCs/>
                <w:color w:val="000000"/>
                <w:kern w:val="0"/>
                <w:sz w:val="16"/>
                <w:szCs w:val="16"/>
                <w:lang w:eastAsia="en-NZ"/>
                <w14:ligatures w14:val="none"/>
              </w:rPr>
              <w:t>) Avoiding, remedying or mitigating of actual or potential effects deriving from noncompliance with the particular performance standard(s) that is not met.</w:t>
            </w:r>
            <w:r w:rsidRPr="006D175A">
              <w:rPr>
                <w:rFonts w:ascii="Calibri" w:eastAsia="Times New Roman" w:hAnsi="Calibri" w:cs="Calibri"/>
                <w:b/>
                <w:bCs/>
                <w:color w:val="000000"/>
                <w:kern w:val="0"/>
                <w:sz w:val="16"/>
                <w:szCs w:val="16"/>
                <w:lang w:eastAsia="en-NZ"/>
                <w14:ligatures w14:val="none"/>
              </w:rPr>
              <w:br/>
              <w:t>(ii) Effects on character and amenity values.</w:t>
            </w:r>
            <w:r w:rsidRPr="006D175A">
              <w:rPr>
                <w:rFonts w:ascii="Calibri" w:eastAsia="Times New Roman" w:hAnsi="Calibri" w:cs="Calibri"/>
                <w:b/>
                <w:bCs/>
                <w:color w:val="000000"/>
                <w:kern w:val="0"/>
                <w:sz w:val="16"/>
                <w:szCs w:val="16"/>
                <w:lang w:eastAsia="en-NZ"/>
                <w14:ligatures w14:val="none"/>
              </w:rPr>
              <w:br/>
              <w:t>(iii) Connection to services.</w:t>
            </w:r>
          </w:p>
        </w:tc>
        <w:tc>
          <w:tcPr>
            <w:tcW w:w="4522" w:type="dxa"/>
            <w:tcBorders>
              <w:top w:val="nil"/>
              <w:left w:val="nil"/>
              <w:bottom w:val="single" w:sz="4" w:space="0" w:color="000000"/>
              <w:right w:val="single" w:sz="4" w:space="0" w:color="000000"/>
            </w:tcBorders>
            <w:shd w:val="clear" w:color="auto" w:fill="auto"/>
            <w:hideMark/>
          </w:tcPr>
          <w:p w14:paraId="3BD2F4D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add the following controlled activity:</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(a)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in Section 5.2.</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b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t>(</w:t>
            </w:r>
            <w:proofErr w:type="spellStart"/>
            <w:r w:rsidRPr="006D175A">
              <w:rPr>
                <w:rFonts w:ascii="Calibri" w:eastAsia="Times New Roman" w:hAnsi="Calibri" w:cs="Calibri"/>
                <w:b/>
                <w:bCs/>
                <w:i/>
                <w:iCs/>
                <w:color w:val="000000"/>
                <w:kern w:val="0"/>
                <w:sz w:val="16"/>
                <w:szCs w:val="16"/>
                <w:lang w:eastAsia="en-NZ"/>
                <w14:ligatures w14:val="none"/>
              </w:rPr>
              <w:t>i</w:t>
            </w:r>
            <w:proofErr w:type="spellEnd"/>
            <w:r w:rsidRPr="006D175A">
              <w:rPr>
                <w:rFonts w:ascii="Calibri" w:eastAsia="Times New Roman" w:hAnsi="Calibri" w:cs="Calibri"/>
                <w:b/>
                <w:bCs/>
                <w:i/>
                <w:iCs/>
                <w:color w:val="000000"/>
                <w:kern w:val="0"/>
                <w:sz w:val="16"/>
                <w:szCs w:val="16"/>
                <w:lang w:eastAsia="en-NZ"/>
                <w14:ligatures w14:val="none"/>
              </w:rPr>
              <w:t>) Avoiding, remedying or mitigating of actual or potential effects deriving from noncompliance with the particular performance standard(s) that is not met.</w:t>
            </w:r>
            <w:r w:rsidRPr="006D175A">
              <w:rPr>
                <w:rFonts w:ascii="Calibri" w:eastAsia="Times New Roman" w:hAnsi="Calibri" w:cs="Calibri"/>
                <w:b/>
                <w:bCs/>
                <w:i/>
                <w:iCs/>
                <w:color w:val="000000"/>
                <w:kern w:val="0"/>
                <w:sz w:val="16"/>
                <w:szCs w:val="16"/>
                <w:lang w:eastAsia="en-NZ"/>
                <w14:ligatures w14:val="none"/>
              </w:rPr>
              <w:br/>
              <w:t>(ii) Effects on character and amenity values.</w:t>
            </w:r>
            <w:r w:rsidRPr="006D175A">
              <w:rPr>
                <w:rFonts w:ascii="Calibri" w:eastAsia="Times New Roman" w:hAnsi="Calibri" w:cs="Calibri"/>
                <w:b/>
                <w:bCs/>
                <w:i/>
                <w:iCs/>
                <w:color w:val="000000"/>
                <w:kern w:val="0"/>
                <w:sz w:val="16"/>
                <w:szCs w:val="16"/>
                <w:lang w:eastAsia="en-NZ"/>
                <w14:ligatures w14:val="none"/>
              </w:rPr>
              <w:br/>
              <w:t>(iii) Connection to services.</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Amendments to the rule is required consistent with the changes to definitions outlined above.</w:t>
            </w:r>
          </w:p>
        </w:tc>
      </w:tr>
      <w:tr w:rsidR="006D175A" w:rsidRPr="006D175A" w14:paraId="680E507D" w14:textId="77777777" w:rsidTr="006D175A">
        <w:trPr>
          <w:trHeight w:val="1575"/>
        </w:trPr>
        <w:tc>
          <w:tcPr>
            <w:tcW w:w="1153" w:type="dxa"/>
            <w:tcBorders>
              <w:top w:val="nil"/>
              <w:left w:val="single" w:sz="4" w:space="0" w:color="000000"/>
              <w:bottom w:val="single" w:sz="4" w:space="0" w:color="000000"/>
              <w:right w:val="single" w:sz="4" w:space="0" w:color="000000"/>
            </w:tcBorders>
            <w:shd w:val="clear" w:color="auto" w:fill="auto"/>
            <w:hideMark/>
          </w:tcPr>
          <w:p w14:paraId="660E107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w:t>
            </w:r>
          </w:p>
        </w:tc>
        <w:tc>
          <w:tcPr>
            <w:tcW w:w="1255" w:type="dxa"/>
            <w:tcBorders>
              <w:top w:val="nil"/>
              <w:left w:val="nil"/>
              <w:bottom w:val="single" w:sz="4" w:space="0" w:color="000000"/>
              <w:right w:val="single" w:sz="4" w:space="0" w:color="000000"/>
            </w:tcBorders>
            <w:shd w:val="clear" w:color="auto" w:fill="auto"/>
            <w:hideMark/>
          </w:tcPr>
          <w:p w14:paraId="449A97DF"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9.11</w:t>
            </w:r>
          </w:p>
        </w:tc>
        <w:tc>
          <w:tcPr>
            <w:tcW w:w="1154" w:type="dxa"/>
            <w:tcBorders>
              <w:top w:val="nil"/>
              <w:left w:val="nil"/>
              <w:bottom w:val="single" w:sz="4" w:space="0" w:color="000000"/>
              <w:right w:val="single" w:sz="4" w:space="0" w:color="000000"/>
            </w:tcBorders>
            <w:shd w:val="clear" w:color="auto" w:fill="auto"/>
            <w:hideMark/>
          </w:tcPr>
          <w:p w14:paraId="79C11C6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006B85D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6.1.1 PERMITTED ACTIVITIES</w:t>
            </w:r>
          </w:p>
        </w:tc>
        <w:tc>
          <w:tcPr>
            <w:tcW w:w="1154" w:type="dxa"/>
            <w:tcBorders>
              <w:top w:val="nil"/>
              <w:left w:val="nil"/>
              <w:bottom w:val="single" w:sz="4" w:space="0" w:color="000000"/>
              <w:right w:val="single" w:sz="4" w:space="0" w:color="000000"/>
            </w:tcBorders>
            <w:shd w:val="clear" w:color="auto" w:fill="auto"/>
            <w:hideMark/>
          </w:tcPr>
          <w:p w14:paraId="37F97A1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Oppose</w:t>
            </w:r>
          </w:p>
        </w:tc>
        <w:tc>
          <w:tcPr>
            <w:tcW w:w="3355" w:type="dxa"/>
            <w:tcBorders>
              <w:top w:val="nil"/>
              <w:left w:val="nil"/>
              <w:bottom w:val="single" w:sz="4" w:space="0" w:color="000000"/>
              <w:right w:val="single" w:sz="4" w:space="0" w:color="000000"/>
            </w:tcBorders>
            <w:shd w:val="clear" w:color="auto" w:fill="auto"/>
            <w:hideMark/>
          </w:tcPr>
          <w:p w14:paraId="78CCC187"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Retain the operative plan rule which reads as follows:</w:t>
            </w:r>
            <w:r w:rsidRPr="006D175A">
              <w:rPr>
                <w:rFonts w:ascii="Calibri" w:eastAsia="Times New Roman" w:hAnsi="Calibri" w:cs="Calibri"/>
                <w:b/>
                <w:bCs/>
                <w:i/>
                <w:iCs/>
                <w:color w:val="000000"/>
                <w:kern w:val="0"/>
                <w:sz w:val="16"/>
                <w:szCs w:val="16"/>
                <w:lang w:eastAsia="en-NZ"/>
                <w14:ligatures w14:val="none"/>
              </w:rPr>
              <w:t xml:space="preserve"> Papakāinga development</w:t>
            </w:r>
          </w:p>
        </w:tc>
        <w:tc>
          <w:tcPr>
            <w:tcW w:w="4522" w:type="dxa"/>
            <w:tcBorders>
              <w:top w:val="nil"/>
              <w:left w:val="nil"/>
              <w:bottom w:val="single" w:sz="4" w:space="0" w:color="000000"/>
              <w:right w:val="single" w:sz="4" w:space="0" w:color="000000"/>
            </w:tcBorders>
            <w:shd w:val="clear" w:color="auto" w:fill="auto"/>
            <w:hideMark/>
          </w:tcPr>
          <w:p w14:paraId="6521B005" w14:textId="77777777" w:rsidR="0093038E" w:rsidRDefault="006D175A" w:rsidP="006D175A">
            <w:pPr>
              <w:spacing w:after="0" w:line="240" w:lineRule="auto"/>
              <w:rPr>
                <w:rFonts w:ascii="Calibri" w:eastAsia="Times New Roman" w:hAnsi="Calibri" w:cs="Calibri"/>
                <w:b/>
                <w:bCs/>
                <w:i/>
                <w:iCs/>
                <w:color w:val="000000"/>
                <w:kern w:val="0"/>
                <w:sz w:val="16"/>
                <w:szCs w:val="16"/>
                <w:u w:val="single"/>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plan change proposes to amend the rule to read as follows: </w:t>
            </w:r>
            <w:r w:rsidRPr="006D175A">
              <w:rPr>
                <w:rFonts w:ascii="Calibri" w:eastAsia="Times New Roman" w:hAnsi="Calibri" w:cs="Calibri"/>
                <w:b/>
                <w:bCs/>
                <w:color w:val="000000"/>
                <w:kern w:val="0"/>
                <w:sz w:val="16"/>
                <w:szCs w:val="16"/>
                <w:lang w:eastAsia="en-NZ"/>
                <w14:ligatures w14:val="none"/>
              </w:rPr>
              <w:br w:type="page"/>
            </w:r>
            <w:r w:rsidRPr="006D175A">
              <w:rPr>
                <w:rFonts w:ascii="Calibri" w:eastAsia="Times New Roman" w:hAnsi="Calibri" w:cs="Calibri"/>
                <w:b/>
                <w:bCs/>
                <w:i/>
                <w:iCs/>
                <w:color w:val="000000"/>
                <w:kern w:val="0"/>
                <w:sz w:val="16"/>
                <w:szCs w:val="16"/>
                <w:lang w:eastAsia="en-NZ"/>
                <w14:ligatures w14:val="none"/>
              </w:rPr>
              <w:t>Papakāinga development</w:t>
            </w:r>
            <w:r w:rsidRPr="006D175A">
              <w:rPr>
                <w:rFonts w:ascii="Calibri" w:eastAsia="Times New Roman" w:hAnsi="Calibri" w:cs="Calibri"/>
                <w:b/>
                <w:bCs/>
                <w:i/>
                <w:iCs/>
                <w:color w:val="000000"/>
                <w:kern w:val="0"/>
                <w:sz w:val="16"/>
                <w:szCs w:val="16"/>
                <w:u w:val="single"/>
                <w:lang w:eastAsia="en-NZ"/>
                <w14:ligatures w14:val="none"/>
              </w:rPr>
              <w:t xml:space="preserve"> on land held under </w:t>
            </w:r>
            <w:proofErr w:type="spellStart"/>
            <w:r w:rsidRPr="006D175A">
              <w:rPr>
                <w:rFonts w:ascii="Calibri" w:eastAsia="Times New Roman" w:hAnsi="Calibri" w:cs="Calibri"/>
                <w:b/>
                <w:bCs/>
                <w:i/>
                <w:iCs/>
                <w:color w:val="000000"/>
                <w:kern w:val="0"/>
                <w:sz w:val="16"/>
                <w:szCs w:val="16"/>
                <w:u w:val="single"/>
                <w:lang w:eastAsia="en-NZ"/>
                <w14:ligatures w14:val="none"/>
              </w:rPr>
              <w:t>Te</w:t>
            </w:r>
            <w:proofErr w:type="spellEnd"/>
            <w:r w:rsidRPr="006D175A">
              <w:rPr>
                <w:rFonts w:ascii="Calibri" w:eastAsia="Times New Roman" w:hAnsi="Calibri" w:cs="Calibri"/>
                <w:b/>
                <w:bCs/>
                <w:i/>
                <w:iCs/>
                <w:color w:val="000000"/>
                <w:kern w:val="0"/>
                <w:sz w:val="16"/>
                <w:szCs w:val="16"/>
                <w:u w:val="single"/>
                <w:lang w:eastAsia="en-NZ"/>
                <w14:ligatures w14:val="none"/>
              </w:rPr>
              <w:t xml:space="preserve"> Ture Whenua Māori Act 1993. </w:t>
            </w:r>
            <w:r w:rsidRPr="006D175A">
              <w:rPr>
                <w:rFonts w:ascii="Calibri" w:eastAsia="Times New Roman" w:hAnsi="Calibri" w:cs="Calibri"/>
                <w:b/>
                <w:bCs/>
                <w:i/>
                <w:iCs/>
                <w:color w:val="000000"/>
                <w:kern w:val="0"/>
                <w:sz w:val="16"/>
                <w:szCs w:val="16"/>
                <w:u w:val="single"/>
                <w:lang w:eastAsia="en-NZ"/>
                <w14:ligatures w14:val="none"/>
              </w:rPr>
              <w:br w:type="page"/>
            </w:r>
          </w:p>
          <w:p w14:paraId="0AB9BD80" w14:textId="77777777" w:rsidR="0093038E" w:rsidRDefault="0093038E" w:rsidP="006D175A">
            <w:pPr>
              <w:spacing w:after="0" w:line="240" w:lineRule="auto"/>
              <w:rPr>
                <w:rFonts w:ascii="Calibri" w:eastAsia="Times New Roman" w:hAnsi="Calibri" w:cs="Calibri"/>
                <w:b/>
                <w:bCs/>
                <w:i/>
                <w:iCs/>
                <w:color w:val="000000"/>
                <w:kern w:val="0"/>
                <w:sz w:val="16"/>
                <w:szCs w:val="16"/>
                <w:u w:val="single"/>
                <w:lang w:eastAsia="en-NZ"/>
                <w14:ligatures w14:val="none"/>
              </w:rPr>
            </w:pPr>
          </w:p>
          <w:p w14:paraId="62295E2A" w14:textId="12A78489"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 xml:space="preserve">The reference to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Ture Whenua Māori Act 1993 is not considered necessary given the definition of Papakāinga Development already identifies the types of title and ownership where Papakāinga are able to be established as permitted activities.</w:t>
            </w:r>
          </w:p>
        </w:tc>
      </w:tr>
      <w:tr w:rsidR="006D175A" w:rsidRPr="006D175A" w14:paraId="47C66C3E" w14:textId="77777777" w:rsidTr="006D175A">
        <w:trPr>
          <w:trHeight w:val="3150"/>
        </w:trPr>
        <w:tc>
          <w:tcPr>
            <w:tcW w:w="1153" w:type="dxa"/>
            <w:tcBorders>
              <w:top w:val="nil"/>
              <w:left w:val="single" w:sz="4" w:space="0" w:color="000000"/>
              <w:bottom w:val="single" w:sz="4" w:space="0" w:color="000000"/>
              <w:right w:val="single" w:sz="4" w:space="0" w:color="000000"/>
            </w:tcBorders>
            <w:shd w:val="clear" w:color="auto" w:fill="auto"/>
            <w:hideMark/>
          </w:tcPr>
          <w:p w14:paraId="0832C67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lastRenderedPageBreak/>
              <w:t>9</w:t>
            </w:r>
          </w:p>
        </w:tc>
        <w:tc>
          <w:tcPr>
            <w:tcW w:w="1255" w:type="dxa"/>
            <w:tcBorders>
              <w:top w:val="nil"/>
              <w:left w:val="nil"/>
              <w:bottom w:val="single" w:sz="4" w:space="0" w:color="000000"/>
              <w:right w:val="single" w:sz="4" w:space="0" w:color="000000"/>
            </w:tcBorders>
            <w:shd w:val="clear" w:color="auto" w:fill="auto"/>
            <w:hideMark/>
          </w:tcPr>
          <w:p w14:paraId="1EF3C0A2"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9.12</w:t>
            </w:r>
          </w:p>
        </w:tc>
        <w:tc>
          <w:tcPr>
            <w:tcW w:w="1154" w:type="dxa"/>
            <w:tcBorders>
              <w:top w:val="nil"/>
              <w:left w:val="nil"/>
              <w:bottom w:val="single" w:sz="4" w:space="0" w:color="000000"/>
              <w:right w:val="single" w:sz="4" w:space="0" w:color="000000"/>
            </w:tcBorders>
            <w:shd w:val="clear" w:color="auto" w:fill="auto"/>
            <w:hideMark/>
          </w:tcPr>
          <w:p w14:paraId="0831C9B1"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roofErr w:type="spellStart"/>
            <w:r w:rsidRPr="006D175A">
              <w:rPr>
                <w:rFonts w:ascii="Calibri" w:eastAsia="Times New Roman" w:hAnsi="Calibri" w:cs="Calibri"/>
                <w:b/>
                <w:bCs/>
                <w:color w:val="000000"/>
                <w:kern w:val="0"/>
                <w:sz w:val="16"/>
                <w:szCs w:val="16"/>
                <w:lang w:eastAsia="en-NZ"/>
                <w14:ligatures w14:val="none"/>
              </w:rPr>
              <w:t>Ngawai</w:t>
            </w:r>
            <w:proofErr w:type="spellEnd"/>
            <w:r w:rsidRPr="006D175A">
              <w:rPr>
                <w:rFonts w:ascii="Calibri" w:eastAsia="Times New Roman" w:hAnsi="Calibri" w:cs="Calibri"/>
                <w:b/>
                <w:bCs/>
                <w:color w:val="000000"/>
                <w:kern w:val="0"/>
                <w:sz w:val="16"/>
                <w:szCs w:val="16"/>
                <w:lang w:eastAsia="en-NZ"/>
                <w14:ligatures w14:val="none"/>
              </w:rPr>
              <w:t xml:space="preserve"> Terry for </w:t>
            </w:r>
            <w:proofErr w:type="spellStart"/>
            <w:r w:rsidRPr="006D175A">
              <w:rPr>
                <w:rFonts w:ascii="Calibri" w:eastAsia="Times New Roman" w:hAnsi="Calibri" w:cs="Calibri"/>
                <w:b/>
                <w:bCs/>
                <w:color w:val="000000"/>
                <w:kern w:val="0"/>
                <w:sz w:val="16"/>
                <w:szCs w:val="16"/>
                <w:lang w:eastAsia="en-NZ"/>
                <w14:ligatures w14:val="none"/>
              </w:rPr>
              <w:t>Te</w:t>
            </w:r>
            <w:proofErr w:type="spellEnd"/>
            <w:r w:rsidRPr="006D175A">
              <w:rPr>
                <w:rFonts w:ascii="Calibri" w:eastAsia="Times New Roman" w:hAnsi="Calibri" w:cs="Calibri"/>
                <w:b/>
                <w:bCs/>
                <w:color w:val="000000"/>
                <w:kern w:val="0"/>
                <w:sz w:val="16"/>
                <w:szCs w:val="16"/>
                <w:lang w:eastAsia="en-NZ"/>
                <w14:ligatures w14:val="none"/>
              </w:rPr>
              <w:t xml:space="preserve"> Kahui o Taranaki Trust</w:t>
            </w:r>
          </w:p>
        </w:tc>
        <w:tc>
          <w:tcPr>
            <w:tcW w:w="1294" w:type="dxa"/>
            <w:tcBorders>
              <w:top w:val="nil"/>
              <w:left w:val="nil"/>
              <w:bottom w:val="single" w:sz="4" w:space="0" w:color="000000"/>
              <w:right w:val="single" w:sz="4" w:space="0" w:color="000000"/>
            </w:tcBorders>
            <w:shd w:val="clear" w:color="auto" w:fill="auto"/>
            <w:hideMark/>
          </w:tcPr>
          <w:p w14:paraId="79133FA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SECTION 6:  COMMERCIAL ZONE RULES &gt; 6.1 CATEGORIES OF ACTIVITIES &gt; 6.1.2 CONTROLLED ACTIVITIES</w:t>
            </w:r>
          </w:p>
        </w:tc>
        <w:tc>
          <w:tcPr>
            <w:tcW w:w="1154" w:type="dxa"/>
            <w:tcBorders>
              <w:top w:val="nil"/>
              <w:left w:val="nil"/>
              <w:bottom w:val="single" w:sz="4" w:space="0" w:color="000000"/>
              <w:right w:val="single" w:sz="4" w:space="0" w:color="000000"/>
            </w:tcBorders>
            <w:shd w:val="clear" w:color="auto" w:fill="auto"/>
            <w:hideMark/>
          </w:tcPr>
          <w:p w14:paraId="727EA869"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w:t>
            </w:r>
          </w:p>
        </w:tc>
        <w:tc>
          <w:tcPr>
            <w:tcW w:w="3355" w:type="dxa"/>
            <w:tcBorders>
              <w:top w:val="nil"/>
              <w:left w:val="nil"/>
              <w:bottom w:val="single" w:sz="4" w:space="0" w:color="000000"/>
              <w:right w:val="single" w:sz="4" w:space="0" w:color="000000"/>
            </w:tcBorders>
            <w:shd w:val="clear" w:color="auto" w:fill="auto"/>
            <w:hideMark/>
          </w:tcPr>
          <w:p w14:paraId="000FB8F6"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Amend the rule as follows:</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(a) Papakāinga developments</w:t>
            </w:r>
            <w:r w:rsidRPr="006D175A">
              <w:rPr>
                <w:rFonts w:ascii="Calibri" w:eastAsia="Times New Roman" w:hAnsi="Calibri" w:cs="Calibri"/>
                <w:b/>
                <w:bCs/>
                <w:i/>
                <w:iCs/>
                <w:strike/>
                <w:color w:val="000000"/>
                <w:kern w:val="0"/>
                <w:sz w:val="16"/>
                <w:szCs w:val="16"/>
                <w:lang w:eastAsia="en-NZ"/>
                <w14:ligatures w14:val="none"/>
              </w:rPr>
              <w:t xml:space="preserve"> on land held under </w:t>
            </w:r>
            <w:proofErr w:type="spellStart"/>
            <w:r w:rsidRPr="006D175A">
              <w:rPr>
                <w:rFonts w:ascii="Calibri" w:eastAsia="Times New Roman" w:hAnsi="Calibri" w:cs="Calibri"/>
                <w:b/>
                <w:bCs/>
                <w:i/>
                <w:iCs/>
                <w:strike/>
                <w:color w:val="000000"/>
                <w:kern w:val="0"/>
                <w:sz w:val="16"/>
                <w:szCs w:val="16"/>
                <w:lang w:eastAsia="en-NZ"/>
                <w14:ligatures w14:val="none"/>
              </w:rPr>
              <w:t>Te</w:t>
            </w:r>
            <w:proofErr w:type="spellEnd"/>
            <w:r w:rsidRPr="006D175A">
              <w:rPr>
                <w:rFonts w:ascii="Calibri" w:eastAsia="Times New Roman" w:hAnsi="Calibri" w:cs="Calibri"/>
                <w:b/>
                <w:bCs/>
                <w:i/>
                <w:iCs/>
                <w:strike/>
                <w:color w:val="000000"/>
                <w:kern w:val="0"/>
                <w:sz w:val="16"/>
                <w:szCs w:val="16"/>
                <w:lang w:eastAsia="en-NZ"/>
                <w14:ligatures w14:val="none"/>
              </w:rPr>
              <w:t xml:space="preserve"> Ture Whenua Māori Act 1993 </w:t>
            </w:r>
            <w:r w:rsidRPr="006D175A">
              <w:rPr>
                <w:rFonts w:ascii="Calibri" w:eastAsia="Times New Roman" w:hAnsi="Calibri" w:cs="Calibri"/>
                <w:b/>
                <w:bCs/>
                <w:i/>
                <w:iCs/>
                <w:color w:val="000000"/>
                <w:kern w:val="0"/>
                <w:sz w:val="16"/>
                <w:szCs w:val="16"/>
                <w:lang w:eastAsia="en-NZ"/>
                <w14:ligatures w14:val="none"/>
              </w:rPr>
              <w:t>that do not comply with one or more of the permitted activity performance standards in Section 6.2.</w:t>
            </w:r>
            <w:r w:rsidRPr="006D175A">
              <w:rPr>
                <w:rFonts w:ascii="Calibri" w:eastAsia="Times New Roman" w:hAnsi="Calibri" w:cs="Calibri"/>
                <w:b/>
                <w:bCs/>
                <w:i/>
                <w:iCs/>
                <w:color w:val="000000"/>
                <w:kern w:val="0"/>
                <w:sz w:val="16"/>
                <w:szCs w:val="16"/>
                <w:lang w:eastAsia="en-NZ"/>
                <w14:ligatures w14:val="none"/>
              </w:rPr>
              <w:b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t>(iv) Avoiding, remedying or mitigating of actual or potential effects deriving from noncompliance with the particular performance standard(s) that is not met. </w:t>
            </w:r>
            <w:r w:rsidRPr="006D175A">
              <w:rPr>
                <w:rFonts w:ascii="Calibri" w:eastAsia="Times New Roman" w:hAnsi="Calibri" w:cs="Calibri"/>
                <w:b/>
                <w:bCs/>
                <w:i/>
                <w:iCs/>
                <w:color w:val="000000"/>
                <w:kern w:val="0"/>
                <w:sz w:val="16"/>
                <w:szCs w:val="16"/>
                <w:lang w:eastAsia="en-NZ"/>
                <w14:ligatures w14:val="none"/>
              </w:rPr>
              <w:br/>
              <w:t>(v) Effects on character and amenity values.</w:t>
            </w:r>
            <w:r w:rsidRPr="006D175A">
              <w:rPr>
                <w:rFonts w:ascii="Calibri" w:eastAsia="Times New Roman" w:hAnsi="Calibri" w:cs="Calibri"/>
                <w:b/>
                <w:bCs/>
                <w:i/>
                <w:iCs/>
                <w:color w:val="000000"/>
                <w:kern w:val="0"/>
                <w:sz w:val="16"/>
                <w:szCs w:val="16"/>
                <w:lang w:eastAsia="en-NZ"/>
                <w14:ligatures w14:val="none"/>
              </w:rPr>
              <w:br/>
              <w:t>(vi) Connection to services.</w:t>
            </w:r>
          </w:p>
        </w:tc>
        <w:tc>
          <w:tcPr>
            <w:tcW w:w="4522" w:type="dxa"/>
            <w:tcBorders>
              <w:top w:val="nil"/>
              <w:left w:val="nil"/>
              <w:bottom w:val="single" w:sz="4" w:space="0" w:color="000000"/>
              <w:right w:val="single" w:sz="4" w:space="0" w:color="000000"/>
            </w:tcBorders>
            <w:shd w:val="clear" w:color="auto" w:fill="auto"/>
            <w:hideMark/>
          </w:tcPr>
          <w:p w14:paraId="76376FBC"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r w:rsidRPr="006D175A">
              <w:rPr>
                <w:rFonts w:ascii="Calibri" w:eastAsia="Times New Roman" w:hAnsi="Calibri" w:cs="Calibri"/>
                <w:b/>
                <w:bCs/>
                <w:color w:val="000000"/>
                <w:kern w:val="0"/>
                <w:sz w:val="16"/>
                <w:szCs w:val="16"/>
                <w:lang w:eastAsia="en-NZ"/>
                <w14:ligatures w14:val="none"/>
              </w:rPr>
              <w:t>The Plan change proposes to add the following controlled activity:</w:t>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r>
            <w:r w:rsidRPr="006D175A">
              <w:rPr>
                <w:rFonts w:ascii="Calibri" w:eastAsia="Times New Roman" w:hAnsi="Calibri" w:cs="Calibri"/>
                <w:b/>
                <w:bCs/>
                <w:i/>
                <w:iCs/>
                <w:color w:val="000000"/>
                <w:kern w:val="0"/>
                <w:sz w:val="16"/>
                <w:szCs w:val="16"/>
                <w:lang w:eastAsia="en-NZ"/>
                <w14:ligatures w14:val="none"/>
              </w:rPr>
              <w:t xml:space="preserve">(b) Papakāinga developments on land held under </w:t>
            </w:r>
            <w:proofErr w:type="spellStart"/>
            <w:r w:rsidRPr="006D175A">
              <w:rPr>
                <w:rFonts w:ascii="Calibri" w:eastAsia="Times New Roman" w:hAnsi="Calibri" w:cs="Calibri"/>
                <w:b/>
                <w:bCs/>
                <w:i/>
                <w:iCs/>
                <w:color w:val="000000"/>
                <w:kern w:val="0"/>
                <w:sz w:val="16"/>
                <w:szCs w:val="16"/>
                <w:lang w:eastAsia="en-NZ"/>
                <w14:ligatures w14:val="none"/>
              </w:rPr>
              <w:t>Te</w:t>
            </w:r>
            <w:proofErr w:type="spellEnd"/>
            <w:r w:rsidRPr="006D175A">
              <w:rPr>
                <w:rFonts w:ascii="Calibri" w:eastAsia="Times New Roman" w:hAnsi="Calibri" w:cs="Calibri"/>
                <w:b/>
                <w:bCs/>
                <w:i/>
                <w:iCs/>
                <w:color w:val="000000"/>
                <w:kern w:val="0"/>
                <w:sz w:val="16"/>
                <w:szCs w:val="16"/>
                <w:lang w:eastAsia="en-NZ"/>
                <w14:ligatures w14:val="none"/>
              </w:rPr>
              <w:t xml:space="preserve"> Ture Whenua Māori Act 1993 that do not comply with one or more of the permitted activity performance standards in Section 6.2.</w:t>
            </w:r>
            <w:r w:rsidRPr="006D175A">
              <w:rPr>
                <w:rFonts w:ascii="Calibri" w:eastAsia="Times New Roman" w:hAnsi="Calibri" w:cs="Calibri"/>
                <w:b/>
                <w:bCs/>
                <w:i/>
                <w:iCs/>
                <w:color w:val="000000"/>
                <w:kern w:val="0"/>
                <w:sz w:val="16"/>
                <w:szCs w:val="16"/>
                <w:lang w:eastAsia="en-NZ"/>
                <w14:ligatures w14:val="none"/>
              </w:rPr>
              <w:br/>
              <w:t>Matters to which the Council restricts its control:</w:t>
            </w:r>
            <w:r w:rsidRPr="006D175A">
              <w:rPr>
                <w:rFonts w:ascii="Calibri" w:eastAsia="Times New Roman" w:hAnsi="Calibri" w:cs="Calibri"/>
                <w:b/>
                <w:bCs/>
                <w:i/>
                <w:iCs/>
                <w:color w:val="000000"/>
                <w:kern w:val="0"/>
                <w:sz w:val="16"/>
                <w:szCs w:val="16"/>
                <w:lang w:eastAsia="en-NZ"/>
                <w14:ligatures w14:val="none"/>
              </w:rPr>
              <w:br/>
              <w:t>(</w:t>
            </w:r>
            <w:proofErr w:type="spellStart"/>
            <w:r w:rsidRPr="006D175A">
              <w:rPr>
                <w:rFonts w:ascii="Calibri" w:eastAsia="Times New Roman" w:hAnsi="Calibri" w:cs="Calibri"/>
                <w:b/>
                <w:bCs/>
                <w:i/>
                <w:iCs/>
                <w:color w:val="000000"/>
                <w:kern w:val="0"/>
                <w:sz w:val="16"/>
                <w:szCs w:val="16"/>
                <w:lang w:eastAsia="en-NZ"/>
                <w14:ligatures w14:val="none"/>
              </w:rPr>
              <w:t>i</w:t>
            </w:r>
            <w:proofErr w:type="spellEnd"/>
            <w:r w:rsidRPr="006D175A">
              <w:rPr>
                <w:rFonts w:ascii="Calibri" w:eastAsia="Times New Roman" w:hAnsi="Calibri" w:cs="Calibri"/>
                <w:b/>
                <w:bCs/>
                <w:i/>
                <w:iCs/>
                <w:color w:val="000000"/>
                <w:kern w:val="0"/>
                <w:sz w:val="16"/>
                <w:szCs w:val="16"/>
                <w:lang w:eastAsia="en-NZ"/>
                <w14:ligatures w14:val="none"/>
              </w:rPr>
              <w:t>) Avoiding, remedying or mitigating of actual or potential effects deriving from noncompliance with the particular performance standard(s) that is not met.</w:t>
            </w:r>
            <w:r w:rsidRPr="006D175A">
              <w:rPr>
                <w:rFonts w:ascii="Calibri" w:eastAsia="Times New Roman" w:hAnsi="Calibri" w:cs="Calibri"/>
                <w:b/>
                <w:bCs/>
                <w:i/>
                <w:iCs/>
                <w:color w:val="000000"/>
                <w:kern w:val="0"/>
                <w:sz w:val="16"/>
                <w:szCs w:val="16"/>
                <w:lang w:eastAsia="en-NZ"/>
                <w14:ligatures w14:val="none"/>
              </w:rPr>
              <w:br/>
              <w:t>(ii) Effects on character and amenity values.</w:t>
            </w:r>
            <w:r w:rsidRPr="006D175A">
              <w:rPr>
                <w:rFonts w:ascii="Calibri" w:eastAsia="Times New Roman" w:hAnsi="Calibri" w:cs="Calibri"/>
                <w:b/>
                <w:bCs/>
                <w:i/>
                <w:iCs/>
                <w:color w:val="000000"/>
                <w:kern w:val="0"/>
                <w:sz w:val="16"/>
                <w:szCs w:val="16"/>
                <w:lang w:eastAsia="en-NZ"/>
                <w14:ligatures w14:val="none"/>
              </w:rPr>
              <w:br/>
              <w:t>(iii) Connection to services.</w:t>
            </w:r>
            <w:r w:rsidRPr="006D175A">
              <w:rPr>
                <w:rFonts w:ascii="Calibri" w:eastAsia="Times New Roman" w:hAnsi="Calibri" w:cs="Calibri"/>
                <w:b/>
                <w:bCs/>
                <w:i/>
                <w:iCs/>
                <w:color w:val="000000"/>
                <w:kern w:val="0"/>
                <w:sz w:val="16"/>
                <w:szCs w:val="16"/>
                <w:lang w:eastAsia="en-NZ"/>
                <w14:ligatures w14:val="none"/>
              </w:rPr>
              <w:br/>
            </w:r>
            <w:r w:rsidRPr="006D175A">
              <w:rPr>
                <w:rFonts w:ascii="Calibri" w:eastAsia="Times New Roman" w:hAnsi="Calibri" w:cs="Calibri"/>
                <w:b/>
                <w:bCs/>
                <w:color w:val="000000"/>
                <w:kern w:val="0"/>
                <w:sz w:val="16"/>
                <w:szCs w:val="16"/>
                <w:lang w:eastAsia="en-NZ"/>
                <w14:ligatures w14:val="none"/>
              </w:rPr>
              <w:br/>
              <w:t>Amendments to the rule is required consistent with the changes to definitions outlined above.</w:t>
            </w:r>
          </w:p>
        </w:tc>
      </w:tr>
      <w:tr w:rsidR="006D175A" w:rsidRPr="006D175A" w14:paraId="4D3CF5A0" w14:textId="77777777" w:rsidTr="006D175A">
        <w:trPr>
          <w:trHeight w:val="285"/>
        </w:trPr>
        <w:tc>
          <w:tcPr>
            <w:tcW w:w="1153" w:type="dxa"/>
            <w:tcBorders>
              <w:top w:val="nil"/>
              <w:left w:val="nil"/>
              <w:bottom w:val="nil"/>
              <w:right w:val="nil"/>
            </w:tcBorders>
            <w:shd w:val="clear" w:color="auto" w:fill="auto"/>
            <w:noWrap/>
            <w:hideMark/>
          </w:tcPr>
          <w:p w14:paraId="22337233" w14:textId="77777777" w:rsidR="006D175A" w:rsidRPr="006D175A" w:rsidRDefault="006D175A" w:rsidP="006D175A">
            <w:pPr>
              <w:spacing w:after="0" w:line="240" w:lineRule="auto"/>
              <w:rPr>
                <w:rFonts w:ascii="Calibri" w:eastAsia="Times New Roman" w:hAnsi="Calibri" w:cs="Calibri"/>
                <w:b/>
                <w:bCs/>
                <w:color w:val="000000"/>
                <w:kern w:val="0"/>
                <w:sz w:val="16"/>
                <w:szCs w:val="16"/>
                <w:lang w:eastAsia="en-NZ"/>
                <w14:ligatures w14:val="none"/>
              </w:rPr>
            </w:pPr>
          </w:p>
        </w:tc>
        <w:tc>
          <w:tcPr>
            <w:tcW w:w="1255" w:type="dxa"/>
            <w:tcBorders>
              <w:top w:val="nil"/>
              <w:left w:val="nil"/>
              <w:bottom w:val="nil"/>
              <w:right w:val="nil"/>
            </w:tcBorders>
            <w:shd w:val="clear" w:color="auto" w:fill="auto"/>
            <w:noWrap/>
            <w:hideMark/>
          </w:tcPr>
          <w:p w14:paraId="2AB0C2AE" w14:textId="77777777" w:rsidR="006D175A" w:rsidRPr="006D175A" w:rsidRDefault="006D175A" w:rsidP="006D175A">
            <w:pPr>
              <w:spacing w:after="0" w:line="240" w:lineRule="auto"/>
              <w:rPr>
                <w:rFonts w:ascii="Times New Roman" w:eastAsia="Times New Roman" w:hAnsi="Times New Roman" w:cs="Times New Roman"/>
                <w:kern w:val="0"/>
                <w:sz w:val="20"/>
                <w:szCs w:val="20"/>
                <w:lang w:eastAsia="en-NZ"/>
                <w14:ligatures w14:val="none"/>
              </w:rPr>
            </w:pPr>
          </w:p>
        </w:tc>
        <w:tc>
          <w:tcPr>
            <w:tcW w:w="1154" w:type="dxa"/>
            <w:tcBorders>
              <w:top w:val="nil"/>
              <w:left w:val="nil"/>
              <w:bottom w:val="nil"/>
              <w:right w:val="nil"/>
            </w:tcBorders>
            <w:shd w:val="clear" w:color="auto" w:fill="auto"/>
            <w:noWrap/>
            <w:hideMark/>
          </w:tcPr>
          <w:p w14:paraId="5A2950DF" w14:textId="77777777" w:rsidR="006D175A" w:rsidRPr="006D175A" w:rsidRDefault="006D175A" w:rsidP="006D175A">
            <w:pPr>
              <w:spacing w:after="0" w:line="240" w:lineRule="auto"/>
              <w:rPr>
                <w:rFonts w:ascii="Times New Roman" w:eastAsia="Times New Roman" w:hAnsi="Times New Roman" w:cs="Times New Roman"/>
                <w:kern w:val="0"/>
                <w:sz w:val="20"/>
                <w:szCs w:val="20"/>
                <w:lang w:eastAsia="en-NZ"/>
                <w14:ligatures w14:val="none"/>
              </w:rPr>
            </w:pPr>
          </w:p>
        </w:tc>
        <w:tc>
          <w:tcPr>
            <w:tcW w:w="1294" w:type="dxa"/>
            <w:tcBorders>
              <w:top w:val="nil"/>
              <w:left w:val="nil"/>
              <w:bottom w:val="nil"/>
              <w:right w:val="nil"/>
            </w:tcBorders>
            <w:shd w:val="clear" w:color="auto" w:fill="auto"/>
            <w:noWrap/>
            <w:hideMark/>
          </w:tcPr>
          <w:p w14:paraId="7E1055AC" w14:textId="77777777" w:rsidR="006D175A" w:rsidRPr="006D175A" w:rsidRDefault="006D175A" w:rsidP="006D175A">
            <w:pPr>
              <w:spacing w:after="0" w:line="240" w:lineRule="auto"/>
              <w:rPr>
                <w:rFonts w:ascii="Times New Roman" w:eastAsia="Times New Roman" w:hAnsi="Times New Roman" w:cs="Times New Roman"/>
                <w:kern w:val="0"/>
                <w:sz w:val="20"/>
                <w:szCs w:val="20"/>
                <w:lang w:eastAsia="en-NZ"/>
                <w14:ligatures w14:val="none"/>
              </w:rPr>
            </w:pPr>
          </w:p>
        </w:tc>
        <w:tc>
          <w:tcPr>
            <w:tcW w:w="1154" w:type="dxa"/>
            <w:tcBorders>
              <w:top w:val="nil"/>
              <w:left w:val="nil"/>
              <w:bottom w:val="nil"/>
              <w:right w:val="nil"/>
            </w:tcBorders>
            <w:shd w:val="clear" w:color="auto" w:fill="auto"/>
            <w:noWrap/>
            <w:hideMark/>
          </w:tcPr>
          <w:p w14:paraId="53B39F72" w14:textId="77777777" w:rsidR="006D175A" w:rsidRPr="006D175A" w:rsidRDefault="006D175A" w:rsidP="006D175A">
            <w:pPr>
              <w:spacing w:after="0" w:line="240" w:lineRule="auto"/>
              <w:rPr>
                <w:rFonts w:ascii="Times New Roman" w:eastAsia="Times New Roman" w:hAnsi="Times New Roman" w:cs="Times New Roman"/>
                <w:kern w:val="0"/>
                <w:sz w:val="20"/>
                <w:szCs w:val="20"/>
                <w:lang w:eastAsia="en-NZ"/>
                <w14:ligatures w14:val="none"/>
              </w:rPr>
            </w:pPr>
          </w:p>
        </w:tc>
        <w:tc>
          <w:tcPr>
            <w:tcW w:w="3355" w:type="dxa"/>
            <w:tcBorders>
              <w:top w:val="nil"/>
              <w:left w:val="nil"/>
              <w:bottom w:val="nil"/>
              <w:right w:val="nil"/>
            </w:tcBorders>
            <w:shd w:val="clear" w:color="auto" w:fill="auto"/>
            <w:noWrap/>
            <w:hideMark/>
          </w:tcPr>
          <w:p w14:paraId="2CF8AAE9" w14:textId="77777777" w:rsidR="006D175A" w:rsidRPr="006D175A" w:rsidRDefault="006D175A" w:rsidP="006D175A">
            <w:pPr>
              <w:spacing w:after="0" w:line="240" w:lineRule="auto"/>
              <w:rPr>
                <w:rFonts w:ascii="Times New Roman" w:eastAsia="Times New Roman" w:hAnsi="Times New Roman" w:cs="Times New Roman"/>
                <w:kern w:val="0"/>
                <w:sz w:val="20"/>
                <w:szCs w:val="20"/>
                <w:lang w:eastAsia="en-NZ"/>
                <w14:ligatures w14:val="none"/>
              </w:rPr>
            </w:pPr>
          </w:p>
        </w:tc>
        <w:tc>
          <w:tcPr>
            <w:tcW w:w="4522" w:type="dxa"/>
            <w:tcBorders>
              <w:top w:val="nil"/>
              <w:left w:val="nil"/>
              <w:bottom w:val="nil"/>
              <w:right w:val="nil"/>
            </w:tcBorders>
            <w:shd w:val="clear" w:color="auto" w:fill="auto"/>
            <w:noWrap/>
            <w:hideMark/>
          </w:tcPr>
          <w:p w14:paraId="5AC185F5" w14:textId="77777777" w:rsidR="006D175A" w:rsidRPr="006D175A" w:rsidRDefault="006D175A" w:rsidP="006D175A">
            <w:pPr>
              <w:spacing w:after="0" w:line="240" w:lineRule="auto"/>
              <w:rPr>
                <w:rFonts w:ascii="Times New Roman" w:eastAsia="Times New Roman" w:hAnsi="Times New Roman" w:cs="Times New Roman"/>
                <w:kern w:val="0"/>
                <w:sz w:val="20"/>
                <w:szCs w:val="20"/>
                <w:lang w:eastAsia="en-NZ"/>
                <w14:ligatures w14:val="none"/>
              </w:rPr>
            </w:pPr>
          </w:p>
        </w:tc>
      </w:tr>
    </w:tbl>
    <w:p w14:paraId="3BC6C477" w14:textId="77777777" w:rsidR="00587F48" w:rsidRDefault="00587F48"/>
    <w:sectPr w:rsidR="00587F48" w:rsidSect="006D17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F44"/>
    <w:multiLevelType w:val="hybridMultilevel"/>
    <w:tmpl w:val="5CF0D32E"/>
    <w:lvl w:ilvl="0" w:tplc="CC02DE3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B50A47"/>
    <w:multiLevelType w:val="hybridMultilevel"/>
    <w:tmpl w:val="FCD643D2"/>
    <w:lvl w:ilvl="0" w:tplc="A68CDA7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03E70DF"/>
    <w:multiLevelType w:val="hybridMultilevel"/>
    <w:tmpl w:val="FBBE2BC6"/>
    <w:lvl w:ilvl="0" w:tplc="AA9EFD5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3C52128"/>
    <w:multiLevelType w:val="hybridMultilevel"/>
    <w:tmpl w:val="AB64CB66"/>
    <w:lvl w:ilvl="0" w:tplc="DE80608E">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630020488">
    <w:abstractNumId w:val="3"/>
  </w:num>
  <w:num w:numId="2" w16cid:durableId="1417632829">
    <w:abstractNumId w:val="1"/>
  </w:num>
  <w:num w:numId="3" w16cid:durableId="572736518">
    <w:abstractNumId w:val="0"/>
  </w:num>
  <w:num w:numId="4" w16cid:durableId="764306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A"/>
    <w:rsid w:val="00000E1F"/>
    <w:rsid w:val="00004BD0"/>
    <w:rsid w:val="0003792F"/>
    <w:rsid w:val="00041FE1"/>
    <w:rsid w:val="00046F62"/>
    <w:rsid w:val="00053A2F"/>
    <w:rsid w:val="00056697"/>
    <w:rsid w:val="00077FA7"/>
    <w:rsid w:val="00081C33"/>
    <w:rsid w:val="00083703"/>
    <w:rsid w:val="000925FA"/>
    <w:rsid w:val="000B023C"/>
    <w:rsid w:val="000B31D5"/>
    <w:rsid w:val="000C51B1"/>
    <w:rsid w:val="000C648F"/>
    <w:rsid w:val="000D4C94"/>
    <w:rsid w:val="000E6684"/>
    <w:rsid w:val="000F1D4B"/>
    <w:rsid w:val="000F324A"/>
    <w:rsid w:val="00106364"/>
    <w:rsid w:val="0010688B"/>
    <w:rsid w:val="00106C8B"/>
    <w:rsid w:val="001140AD"/>
    <w:rsid w:val="00121D66"/>
    <w:rsid w:val="00127FA0"/>
    <w:rsid w:val="001801F7"/>
    <w:rsid w:val="001A7F4A"/>
    <w:rsid w:val="001B07A2"/>
    <w:rsid w:val="001D3D03"/>
    <w:rsid w:val="001D7FEA"/>
    <w:rsid w:val="00202AF2"/>
    <w:rsid w:val="00205B73"/>
    <w:rsid w:val="00205D32"/>
    <w:rsid w:val="0024415C"/>
    <w:rsid w:val="00256168"/>
    <w:rsid w:val="00264EAF"/>
    <w:rsid w:val="002967E9"/>
    <w:rsid w:val="00297CDE"/>
    <w:rsid w:val="002B2332"/>
    <w:rsid w:val="002D7C8D"/>
    <w:rsid w:val="002F03C6"/>
    <w:rsid w:val="00306CF7"/>
    <w:rsid w:val="00324837"/>
    <w:rsid w:val="00326D7C"/>
    <w:rsid w:val="00332031"/>
    <w:rsid w:val="003362DC"/>
    <w:rsid w:val="00343BE3"/>
    <w:rsid w:val="0035189D"/>
    <w:rsid w:val="0036577A"/>
    <w:rsid w:val="003A5432"/>
    <w:rsid w:val="003D739F"/>
    <w:rsid w:val="00422D60"/>
    <w:rsid w:val="004472B9"/>
    <w:rsid w:val="00451B63"/>
    <w:rsid w:val="00452F75"/>
    <w:rsid w:val="004A0CA1"/>
    <w:rsid w:val="004A666D"/>
    <w:rsid w:val="004B3362"/>
    <w:rsid w:val="004B5226"/>
    <w:rsid w:val="004C6E60"/>
    <w:rsid w:val="004D11A4"/>
    <w:rsid w:val="00514030"/>
    <w:rsid w:val="005171F3"/>
    <w:rsid w:val="00522856"/>
    <w:rsid w:val="00536BA6"/>
    <w:rsid w:val="00536F15"/>
    <w:rsid w:val="00545751"/>
    <w:rsid w:val="00550F46"/>
    <w:rsid w:val="00551B7A"/>
    <w:rsid w:val="00553588"/>
    <w:rsid w:val="00554B82"/>
    <w:rsid w:val="00561D0F"/>
    <w:rsid w:val="00563435"/>
    <w:rsid w:val="005734FC"/>
    <w:rsid w:val="005827CA"/>
    <w:rsid w:val="00587F48"/>
    <w:rsid w:val="00595E97"/>
    <w:rsid w:val="005A7EB6"/>
    <w:rsid w:val="005B564A"/>
    <w:rsid w:val="005D239B"/>
    <w:rsid w:val="005E1CDF"/>
    <w:rsid w:val="005F6D60"/>
    <w:rsid w:val="0060503C"/>
    <w:rsid w:val="00606650"/>
    <w:rsid w:val="00644C3C"/>
    <w:rsid w:val="00656864"/>
    <w:rsid w:val="006613AB"/>
    <w:rsid w:val="0068154D"/>
    <w:rsid w:val="00681F02"/>
    <w:rsid w:val="006A3C59"/>
    <w:rsid w:val="006A3DD4"/>
    <w:rsid w:val="006A7FB7"/>
    <w:rsid w:val="006B269A"/>
    <w:rsid w:val="006B2DDB"/>
    <w:rsid w:val="006C246B"/>
    <w:rsid w:val="006D175A"/>
    <w:rsid w:val="006E0579"/>
    <w:rsid w:val="006E5B11"/>
    <w:rsid w:val="006E7D08"/>
    <w:rsid w:val="00715ED0"/>
    <w:rsid w:val="007169E9"/>
    <w:rsid w:val="007271D2"/>
    <w:rsid w:val="007358B2"/>
    <w:rsid w:val="00735DE3"/>
    <w:rsid w:val="00736092"/>
    <w:rsid w:val="007B1E3E"/>
    <w:rsid w:val="007B6F54"/>
    <w:rsid w:val="007C31BF"/>
    <w:rsid w:val="007C6931"/>
    <w:rsid w:val="007C71E4"/>
    <w:rsid w:val="007D1E05"/>
    <w:rsid w:val="007F5BFB"/>
    <w:rsid w:val="007F6050"/>
    <w:rsid w:val="008020A9"/>
    <w:rsid w:val="00821C8C"/>
    <w:rsid w:val="008304B8"/>
    <w:rsid w:val="00832011"/>
    <w:rsid w:val="008524A1"/>
    <w:rsid w:val="008537E9"/>
    <w:rsid w:val="00862842"/>
    <w:rsid w:val="008A75E3"/>
    <w:rsid w:val="008C144E"/>
    <w:rsid w:val="008C70F1"/>
    <w:rsid w:val="008C7D60"/>
    <w:rsid w:val="008F56C9"/>
    <w:rsid w:val="008F694D"/>
    <w:rsid w:val="0092575C"/>
    <w:rsid w:val="00930019"/>
    <w:rsid w:val="0093038E"/>
    <w:rsid w:val="00945ACE"/>
    <w:rsid w:val="009527B5"/>
    <w:rsid w:val="009D0559"/>
    <w:rsid w:val="009F6101"/>
    <w:rsid w:val="009F728F"/>
    <w:rsid w:val="00A02FDC"/>
    <w:rsid w:val="00A03960"/>
    <w:rsid w:val="00A21BDE"/>
    <w:rsid w:val="00A23D13"/>
    <w:rsid w:val="00A276FC"/>
    <w:rsid w:val="00A3726A"/>
    <w:rsid w:val="00A475CA"/>
    <w:rsid w:val="00A66C79"/>
    <w:rsid w:val="00A66F86"/>
    <w:rsid w:val="00A82A11"/>
    <w:rsid w:val="00AA7080"/>
    <w:rsid w:val="00AB7F43"/>
    <w:rsid w:val="00AC6F19"/>
    <w:rsid w:val="00AD6AA2"/>
    <w:rsid w:val="00AE5F4B"/>
    <w:rsid w:val="00B047A7"/>
    <w:rsid w:val="00B069C0"/>
    <w:rsid w:val="00B11FBA"/>
    <w:rsid w:val="00B1359B"/>
    <w:rsid w:val="00B13B7E"/>
    <w:rsid w:val="00B14253"/>
    <w:rsid w:val="00B1649C"/>
    <w:rsid w:val="00B51D12"/>
    <w:rsid w:val="00B527FD"/>
    <w:rsid w:val="00B5621E"/>
    <w:rsid w:val="00B70BD9"/>
    <w:rsid w:val="00B759FB"/>
    <w:rsid w:val="00B84A1D"/>
    <w:rsid w:val="00B94E15"/>
    <w:rsid w:val="00BC645A"/>
    <w:rsid w:val="00BC7FCB"/>
    <w:rsid w:val="00BD3F10"/>
    <w:rsid w:val="00BE2A89"/>
    <w:rsid w:val="00BE672F"/>
    <w:rsid w:val="00C125C3"/>
    <w:rsid w:val="00C432F4"/>
    <w:rsid w:val="00C501CA"/>
    <w:rsid w:val="00C5712E"/>
    <w:rsid w:val="00C57C57"/>
    <w:rsid w:val="00C62008"/>
    <w:rsid w:val="00CB6165"/>
    <w:rsid w:val="00CC61F0"/>
    <w:rsid w:val="00CE06BA"/>
    <w:rsid w:val="00CE15BF"/>
    <w:rsid w:val="00CF2E0B"/>
    <w:rsid w:val="00D00372"/>
    <w:rsid w:val="00D346CC"/>
    <w:rsid w:val="00D62F57"/>
    <w:rsid w:val="00D63389"/>
    <w:rsid w:val="00D769B7"/>
    <w:rsid w:val="00DD58F3"/>
    <w:rsid w:val="00DE03A9"/>
    <w:rsid w:val="00DF49ED"/>
    <w:rsid w:val="00E03BF5"/>
    <w:rsid w:val="00E17C0E"/>
    <w:rsid w:val="00E4068D"/>
    <w:rsid w:val="00E416B3"/>
    <w:rsid w:val="00E66196"/>
    <w:rsid w:val="00E85326"/>
    <w:rsid w:val="00EA30B1"/>
    <w:rsid w:val="00EA4A35"/>
    <w:rsid w:val="00ED212B"/>
    <w:rsid w:val="00ED45CA"/>
    <w:rsid w:val="00ED7104"/>
    <w:rsid w:val="00ED7E74"/>
    <w:rsid w:val="00EE11E4"/>
    <w:rsid w:val="00EF2FB7"/>
    <w:rsid w:val="00EF545E"/>
    <w:rsid w:val="00F015FB"/>
    <w:rsid w:val="00F0521A"/>
    <w:rsid w:val="00F130DF"/>
    <w:rsid w:val="00F15368"/>
    <w:rsid w:val="00F3142F"/>
    <w:rsid w:val="00F377D2"/>
    <w:rsid w:val="00F41A9A"/>
    <w:rsid w:val="00F56061"/>
    <w:rsid w:val="00F77254"/>
    <w:rsid w:val="00F94A5F"/>
    <w:rsid w:val="00FF74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2ADB"/>
  <w15:chartTrackingRefBased/>
  <w15:docId w15:val="{9547C48B-F609-4823-9882-82E32FE2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75A"/>
    <w:rPr>
      <w:color w:val="0563C1"/>
      <w:u w:val="single"/>
    </w:rPr>
  </w:style>
  <w:style w:type="character" w:styleId="FollowedHyperlink">
    <w:name w:val="FollowedHyperlink"/>
    <w:basedOn w:val="DefaultParagraphFont"/>
    <w:uiPriority w:val="99"/>
    <w:semiHidden/>
    <w:unhideWhenUsed/>
    <w:rsid w:val="006D175A"/>
    <w:rPr>
      <w:color w:val="954F72"/>
      <w:u w:val="single"/>
    </w:rPr>
  </w:style>
  <w:style w:type="paragraph" w:customStyle="1" w:styleId="msonormal0">
    <w:name w:val="msonormal"/>
    <w:basedOn w:val="Normal"/>
    <w:rsid w:val="006D175A"/>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font5">
    <w:name w:val="font5"/>
    <w:basedOn w:val="Normal"/>
    <w:rsid w:val="006D175A"/>
    <w:pPr>
      <w:spacing w:before="100" w:beforeAutospacing="1" w:after="100" w:afterAutospacing="1" w:line="240" w:lineRule="auto"/>
    </w:pPr>
    <w:rPr>
      <w:rFonts w:ascii="Calibri" w:eastAsia="Times New Roman" w:hAnsi="Calibri" w:cs="Calibri"/>
      <w:b/>
      <w:bCs/>
      <w:color w:val="000000"/>
      <w:kern w:val="0"/>
      <w:sz w:val="16"/>
      <w:szCs w:val="16"/>
      <w:lang w:eastAsia="en-NZ"/>
      <w14:ligatures w14:val="none"/>
    </w:rPr>
  </w:style>
  <w:style w:type="paragraph" w:customStyle="1" w:styleId="font6">
    <w:name w:val="font6"/>
    <w:basedOn w:val="Normal"/>
    <w:rsid w:val="006D175A"/>
    <w:pPr>
      <w:spacing w:before="100" w:beforeAutospacing="1" w:after="100" w:afterAutospacing="1" w:line="240" w:lineRule="auto"/>
    </w:pPr>
    <w:rPr>
      <w:rFonts w:ascii="Calibri" w:eastAsia="Times New Roman" w:hAnsi="Calibri" w:cs="Calibri"/>
      <w:b/>
      <w:bCs/>
      <w:color w:val="000000"/>
      <w:kern w:val="0"/>
      <w:sz w:val="16"/>
      <w:szCs w:val="16"/>
      <w:lang w:eastAsia="en-NZ"/>
      <w14:ligatures w14:val="none"/>
    </w:rPr>
  </w:style>
  <w:style w:type="paragraph" w:customStyle="1" w:styleId="font7">
    <w:name w:val="font7"/>
    <w:basedOn w:val="Normal"/>
    <w:rsid w:val="006D175A"/>
    <w:pPr>
      <w:spacing w:before="100" w:beforeAutospacing="1" w:after="100" w:afterAutospacing="1" w:line="240" w:lineRule="auto"/>
    </w:pPr>
    <w:rPr>
      <w:rFonts w:ascii="Calibri" w:eastAsia="Times New Roman" w:hAnsi="Calibri" w:cs="Calibri"/>
      <w:b/>
      <w:bCs/>
      <w:color w:val="000000"/>
      <w:kern w:val="0"/>
      <w:sz w:val="16"/>
      <w:szCs w:val="16"/>
      <w:u w:val="single"/>
      <w:lang w:eastAsia="en-NZ"/>
      <w14:ligatures w14:val="none"/>
    </w:rPr>
  </w:style>
  <w:style w:type="paragraph" w:customStyle="1" w:styleId="font8">
    <w:name w:val="font8"/>
    <w:basedOn w:val="Normal"/>
    <w:rsid w:val="006D175A"/>
    <w:pPr>
      <w:spacing w:before="100" w:beforeAutospacing="1" w:after="100" w:afterAutospacing="1" w:line="240" w:lineRule="auto"/>
    </w:pPr>
    <w:rPr>
      <w:rFonts w:ascii="Calibri" w:eastAsia="Times New Roman" w:hAnsi="Calibri" w:cs="Calibri"/>
      <w:b/>
      <w:bCs/>
      <w:color w:val="000000"/>
      <w:kern w:val="0"/>
      <w:sz w:val="16"/>
      <w:szCs w:val="16"/>
      <w:lang w:eastAsia="en-NZ"/>
      <w14:ligatures w14:val="none"/>
    </w:rPr>
  </w:style>
  <w:style w:type="paragraph" w:customStyle="1" w:styleId="font9">
    <w:name w:val="font9"/>
    <w:basedOn w:val="Normal"/>
    <w:rsid w:val="006D175A"/>
    <w:pPr>
      <w:spacing w:before="100" w:beforeAutospacing="1" w:after="100" w:afterAutospacing="1" w:line="240" w:lineRule="auto"/>
    </w:pPr>
    <w:rPr>
      <w:rFonts w:ascii="Calibri" w:eastAsia="Times New Roman" w:hAnsi="Calibri" w:cs="Calibri"/>
      <w:b/>
      <w:bCs/>
      <w:color w:val="000000"/>
      <w:kern w:val="0"/>
      <w:sz w:val="16"/>
      <w:szCs w:val="16"/>
      <w:lang w:eastAsia="en-NZ"/>
      <w14:ligatures w14:val="none"/>
    </w:rPr>
  </w:style>
  <w:style w:type="paragraph" w:customStyle="1" w:styleId="font10">
    <w:name w:val="font10"/>
    <w:basedOn w:val="Normal"/>
    <w:rsid w:val="006D175A"/>
    <w:pPr>
      <w:spacing w:before="100" w:beforeAutospacing="1" w:after="100" w:afterAutospacing="1" w:line="240" w:lineRule="auto"/>
    </w:pPr>
    <w:rPr>
      <w:rFonts w:ascii="Calibri" w:eastAsia="Times New Roman" w:hAnsi="Calibri" w:cs="Calibri"/>
      <w:b/>
      <w:bCs/>
      <w:color w:val="000000"/>
      <w:kern w:val="0"/>
      <w:sz w:val="16"/>
      <w:szCs w:val="16"/>
      <w:u w:val="single"/>
      <w:lang w:eastAsia="en-NZ"/>
      <w14:ligatures w14:val="none"/>
    </w:rPr>
  </w:style>
  <w:style w:type="paragraph" w:customStyle="1" w:styleId="font11">
    <w:name w:val="font11"/>
    <w:basedOn w:val="Normal"/>
    <w:rsid w:val="006D175A"/>
    <w:pPr>
      <w:spacing w:before="100" w:beforeAutospacing="1" w:after="100" w:afterAutospacing="1" w:line="240" w:lineRule="auto"/>
    </w:pPr>
    <w:rPr>
      <w:rFonts w:ascii="Calibri" w:eastAsia="Times New Roman" w:hAnsi="Calibri" w:cs="Calibri"/>
      <w:b/>
      <w:bCs/>
      <w:i/>
      <w:iCs/>
      <w:color w:val="000000"/>
      <w:kern w:val="0"/>
      <w:sz w:val="16"/>
      <w:szCs w:val="16"/>
      <w:lang w:eastAsia="en-NZ"/>
      <w14:ligatures w14:val="none"/>
    </w:rPr>
  </w:style>
  <w:style w:type="paragraph" w:customStyle="1" w:styleId="font12">
    <w:name w:val="font12"/>
    <w:basedOn w:val="Normal"/>
    <w:rsid w:val="006D175A"/>
    <w:pPr>
      <w:spacing w:before="100" w:beforeAutospacing="1" w:after="100" w:afterAutospacing="1" w:line="240" w:lineRule="auto"/>
    </w:pPr>
    <w:rPr>
      <w:rFonts w:ascii="Calibri" w:eastAsia="Times New Roman" w:hAnsi="Calibri" w:cs="Calibri"/>
      <w:b/>
      <w:bCs/>
      <w:i/>
      <w:iCs/>
      <w:color w:val="000000"/>
      <w:kern w:val="0"/>
      <w:sz w:val="16"/>
      <w:szCs w:val="16"/>
      <w:lang w:eastAsia="en-NZ"/>
      <w14:ligatures w14:val="none"/>
    </w:rPr>
  </w:style>
  <w:style w:type="paragraph" w:customStyle="1" w:styleId="font13">
    <w:name w:val="font13"/>
    <w:basedOn w:val="Normal"/>
    <w:rsid w:val="006D175A"/>
    <w:pPr>
      <w:spacing w:before="100" w:beforeAutospacing="1" w:after="100" w:afterAutospacing="1" w:line="240" w:lineRule="auto"/>
    </w:pPr>
    <w:rPr>
      <w:rFonts w:ascii="Calibri" w:eastAsia="Times New Roman" w:hAnsi="Calibri" w:cs="Calibri"/>
      <w:b/>
      <w:bCs/>
      <w:i/>
      <w:iCs/>
      <w:color w:val="000000"/>
      <w:kern w:val="0"/>
      <w:sz w:val="16"/>
      <w:szCs w:val="16"/>
      <w:u w:val="single"/>
      <w:lang w:eastAsia="en-NZ"/>
      <w14:ligatures w14:val="none"/>
    </w:rPr>
  </w:style>
  <w:style w:type="paragraph" w:customStyle="1" w:styleId="font14">
    <w:name w:val="font14"/>
    <w:basedOn w:val="Normal"/>
    <w:rsid w:val="006D175A"/>
    <w:pPr>
      <w:spacing w:before="100" w:beforeAutospacing="1" w:after="100" w:afterAutospacing="1" w:line="240" w:lineRule="auto"/>
    </w:pPr>
    <w:rPr>
      <w:rFonts w:ascii="Calibri" w:eastAsia="Times New Roman" w:hAnsi="Calibri" w:cs="Calibri"/>
      <w:b/>
      <w:bCs/>
      <w:i/>
      <w:iCs/>
      <w:color w:val="000000"/>
      <w:kern w:val="0"/>
      <w:sz w:val="16"/>
      <w:szCs w:val="16"/>
      <w:lang w:eastAsia="en-NZ"/>
      <w14:ligatures w14:val="none"/>
    </w:rPr>
  </w:style>
  <w:style w:type="paragraph" w:customStyle="1" w:styleId="font15">
    <w:name w:val="font15"/>
    <w:basedOn w:val="Normal"/>
    <w:rsid w:val="006D175A"/>
    <w:pPr>
      <w:spacing w:before="100" w:beforeAutospacing="1" w:after="100" w:afterAutospacing="1" w:line="240" w:lineRule="auto"/>
    </w:pPr>
    <w:rPr>
      <w:rFonts w:ascii="Calibri" w:eastAsia="Times New Roman" w:hAnsi="Calibri" w:cs="Calibri"/>
      <w:b/>
      <w:bCs/>
      <w:i/>
      <w:iCs/>
      <w:color w:val="000000"/>
      <w:kern w:val="0"/>
      <w:sz w:val="16"/>
      <w:szCs w:val="16"/>
      <w:u w:val="single"/>
      <w:lang w:eastAsia="en-NZ"/>
      <w14:ligatures w14:val="none"/>
    </w:rPr>
  </w:style>
  <w:style w:type="paragraph" w:customStyle="1" w:styleId="font16">
    <w:name w:val="font16"/>
    <w:basedOn w:val="Normal"/>
    <w:rsid w:val="006D175A"/>
    <w:pPr>
      <w:spacing w:before="100" w:beforeAutospacing="1" w:after="100" w:afterAutospacing="1" w:line="240" w:lineRule="auto"/>
    </w:pPr>
    <w:rPr>
      <w:rFonts w:ascii="Calibri" w:eastAsia="Times New Roman" w:hAnsi="Calibri" w:cs="Calibri"/>
      <w:b/>
      <w:bCs/>
      <w:i/>
      <w:iCs/>
      <w:color w:val="000000"/>
      <w:kern w:val="0"/>
      <w:sz w:val="16"/>
      <w:szCs w:val="16"/>
      <w:lang w:eastAsia="en-NZ"/>
      <w14:ligatures w14:val="none"/>
    </w:rPr>
  </w:style>
  <w:style w:type="paragraph" w:customStyle="1" w:styleId="font17">
    <w:name w:val="font17"/>
    <w:basedOn w:val="Normal"/>
    <w:rsid w:val="006D175A"/>
    <w:pPr>
      <w:spacing w:before="100" w:beforeAutospacing="1" w:after="100" w:afterAutospacing="1" w:line="240" w:lineRule="auto"/>
    </w:pPr>
    <w:rPr>
      <w:rFonts w:ascii="Calibri" w:eastAsia="Times New Roman" w:hAnsi="Calibri" w:cs="Calibri"/>
      <w:b/>
      <w:bCs/>
      <w:color w:val="000000"/>
      <w:kern w:val="0"/>
      <w:sz w:val="16"/>
      <w:szCs w:val="16"/>
      <w:u w:val="single"/>
      <w:lang w:eastAsia="en-NZ"/>
      <w14:ligatures w14:val="none"/>
    </w:rPr>
  </w:style>
  <w:style w:type="paragraph" w:customStyle="1" w:styleId="font18">
    <w:name w:val="font18"/>
    <w:basedOn w:val="Normal"/>
    <w:rsid w:val="006D175A"/>
    <w:pPr>
      <w:spacing w:before="100" w:beforeAutospacing="1" w:after="100" w:afterAutospacing="1" w:line="240" w:lineRule="auto"/>
    </w:pPr>
    <w:rPr>
      <w:rFonts w:ascii="Calibri" w:eastAsia="Times New Roman" w:hAnsi="Calibri" w:cs="Calibri"/>
      <w:b/>
      <w:bCs/>
      <w:i/>
      <w:iCs/>
      <w:color w:val="000000"/>
      <w:kern w:val="0"/>
      <w:sz w:val="16"/>
      <w:szCs w:val="16"/>
      <w:u w:val="single"/>
      <w:lang w:eastAsia="en-NZ"/>
      <w14:ligatures w14:val="none"/>
    </w:rPr>
  </w:style>
  <w:style w:type="paragraph" w:customStyle="1" w:styleId="xl67">
    <w:name w:val="xl67"/>
    <w:basedOn w:val="Normal"/>
    <w:rsid w:val="006D175A"/>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line="240" w:lineRule="auto"/>
    </w:pPr>
    <w:rPr>
      <w:rFonts w:ascii="Calibri" w:eastAsia="Times New Roman" w:hAnsi="Calibri" w:cs="Calibri"/>
      <w:b/>
      <w:bCs/>
      <w:kern w:val="0"/>
      <w:sz w:val="24"/>
      <w:szCs w:val="24"/>
      <w:lang w:eastAsia="en-NZ"/>
      <w14:ligatures w14:val="none"/>
    </w:rPr>
  </w:style>
  <w:style w:type="paragraph" w:customStyle="1" w:styleId="xl68">
    <w:name w:val="xl68"/>
    <w:basedOn w:val="Normal"/>
    <w:rsid w:val="006D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kern w:val="0"/>
      <w:sz w:val="16"/>
      <w:szCs w:val="16"/>
      <w:lang w:eastAsia="en-NZ"/>
      <w14:ligatures w14:val="none"/>
    </w:rPr>
  </w:style>
  <w:style w:type="paragraph" w:customStyle="1" w:styleId="xl69">
    <w:name w:val="xl69"/>
    <w:basedOn w:val="Normal"/>
    <w:rsid w:val="006D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kern w:val="0"/>
      <w:sz w:val="16"/>
      <w:szCs w:val="16"/>
      <w:lang w:eastAsia="en-NZ"/>
      <w14:ligatures w14:val="none"/>
    </w:rPr>
  </w:style>
  <w:style w:type="paragraph" w:customStyle="1" w:styleId="xl70">
    <w:name w:val="xl70"/>
    <w:basedOn w:val="Normal"/>
    <w:rsid w:val="006D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kern w:val="0"/>
      <w:sz w:val="16"/>
      <w:szCs w:val="16"/>
      <w:lang w:eastAsia="en-NZ"/>
      <w14:ligatures w14:val="none"/>
    </w:rPr>
  </w:style>
  <w:style w:type="paragraph" w:customStyle="1" w:styleId="xl71">
    <w:name w:val="xl71"/>
    <w:basedOn w:val="Normal"/>
    <w:rsid w:val="006D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xl72">
    <w:name w:val="xl72"/>
    <w:basedOn w:val="Normal"/>
    <w:rsid w:val="006D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kern w:val="0"/>
      <w:sz w:val="16"/>
      <w:szCs w:val="16"/>
      <w:lang w:eastAsia="en-NZ"/>
      <w14:ligatures w14:val="none"/>
    </w:rPr>
  </w:style>
  <w:style w:type="paragraph" w:customStyle="1" w:styleId="xl73">
    <w:name w:val="xl73"/>
    <w:basedOn w:val="Normal"/>
    <w:rsid w:val="006D17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xl74">
    <w:name w:val="xl74"/>
    <w:basedOn w:val="Normal"/>
    <w:rsid w:val="006D175A"/>
    <w:pPr>
      <w:spacing w:before="100" w:beforeAutospacing="1" w:after="100" w:afterAutospacing="1" w:line="240" w:lineRule="auto"/>
    </w:pPr>
    <w:rPr>
      <w:rFonts w:ascii="Calibri" w:eastAsia="Times New Roman" w:hAnsi="Calibri" w:cs="Calibri"/>
      <w:b/>
      <w:bCs/>
      <w:kern w:val="0"/>
      <w:sz w:val="16"/>
      <w:szCs w:val="16"/>
      <w:lang w:eastAsia="en-NZ"/>
      <w14:ligatures w14:val="none"/>
    </w:rPr>
  </w:style>
  <w:style w:type="paragraph" w:customStyle="1" w:styleId="xl75">
    <w:name w:val="xl75"/>
    <w:basedOn w:val="Normal"/>
    <w:rsid w:val="006D175A"/>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line="240" w:lineRule="auto"/>
    </w:pPr>
    <w:rPr>
      <w:rFonts w:ascii="Calibri" w:eastAsia="Times New Roman" w:hAnsi="Calibri" w:cs="Calibri"/>
      <w:b/>
      <w:bCs/>
      <w:kern w:val="0"/>
      <w:sz w:val="24"/>
      <w:szCs w:val="24"/>
      <w:lang w:eastAsia="en-NZ"/>
      <w14:ligatures w14:val="none"/>
    </w:rPr>
  </w:style>
  <w:style w:type="character" w:styleId="CommentReference">
    <w:name w:val="annotation reference"/>
    <w:basedOn w:val="DefaultParagraphFont"/>
    <w:uiPriority w:val="99"/>
    <w:semiHidden/>
    <w:unhideWhenUsed/>
    <w:rsid w:val="00452F75"/>
    <w:rPr>
      <w:sz w:val="16"/>
      <w:szCs w:val="16"/>
    </w:rPr>
  </w:style>
  <w:style w:type="paragraph" w:styleId="CommentText">
    <w:name w:val="annotation text"/>
    <w:basedOn w:val="Normal"/>
    <w:link w:val="CommentTextChar"/>
    <w:uiPriority w:val="99"/>
    <w:unhideWhenUsed/>
    <w:rsid w:val="00452F75"/>
    <w:pPr>
      <w:spacing w:line="240" w:lineRule="auto"/>
    </w:pPr>
    <w:rPr>
      <w:sz w:val="20"/>
      <w:szCs w:val="20"/>
    </w:rPr>
  </w:style>
  <w:style w:type="character" w:customStyle="1" w:styleId="CommentTextChar">
    <w:name w:val="Comment Text Char"/>
    <w:basedOn w:val="DefaultParagraphFont"/>
    <w:link w:val="CommentText"/>
    <w:uiPriority w:val="99"/>
    <w:rsid w:val="00452F75"/>
    <w:rPr>
      <w:sz w:val="20"/>
      <w:szCs w:val="20"/>
    </w:rPr>
  </w:style>
  <w:style w:type="paragraph" w:styleId="CommentSubject">
    <w:name w:val="annotation subject"/>
    <w:basedOn w:val="CommentText"/>
    <w:next w:val="CommentText"/>
    <w:link w:val="CommentSubjectChar"/>
    <w:uiPriority w:val="99"/>
    <w:semiHidden/>
    <w:unhideWhenUsed/>
    <w:rsid w:val="00452F75"/>
    <w:rPr>
      <w:b/>
      <w:bCs/>
    </w:rPr>
  </w:style>
  <w:style w:type="character" w:customStyle="1" w:styleId="CommentSubjectChar">
    <w:name w:val="Comment Subject Char"/>
    <w:basedOn w:val="CommentTextChar"/>
    <w:link w:val="CommentSubject"/>
    <w:uiPriority w:val="99"/>
    <w:semiHidden/>
    <w:rsid w:val="00452F75"/>
    <w:rPr>
      <w:b/>
      <w:bCs/>
      <w:sz w:val="20"/>
      <w:szCs w:val="20"/>
    </w:rPr>
  </w:style>
  <w:style w:type="paragraph" w:styleId="ListParagraph">
    <w:name w:val="List Paragraph"/>
    <w:basedOn w:val="Normal"/>
    <w:uiPriority w:val="34"/>
    <w:qFormat/>
    <w:rsid w:val="00ED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6058">
      <w:bodyDiv w:val="1"/>
      <w:marLeft w:val="0"/>
      <w:marRight w:val="0"/>
      <w:marTop w:val="0"/>
      <w:marBottom w:val="0"/>
      <w:divBdr>
        <w:top w:val="none" w:sz="0" w:space="0" w:color="auto"/>
        <w:left w:val="none" w:sz="0" w:space="0" w:color="auto"/>
        <w:bottom w:val="none" w:sz="0" w:space="0" w:color="auto"/>
        <w:right w:val="none" w:sz="0" w:space="0" w:color="auto"/>
      </w:divBdr>
    </w:div>
    <w:div w:id="15236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BC46B50BC4E449EFE2AC8FDFECBA2" ma:contentTypeVersion="4" ma:contentTypeDescription="Create a new document." ma:contentTypeScope="" ma:versionID="ec7cb69bfa2e8bfd217f02ae0cf368a2">
  <xsd:schema xmlns:xsd="http://www.w3.org/2001/XMLSchema" xmlns:xs="http://www.w3.org/2001/XMLSchema" xmlns:p="http://schemas.microsoft.com/office/2006/metadata/properties" xmlns:ns2="7fd5fd77-5794-45b3-aa31-ddecb8031050" targetNamespace="http://schemas.microsoft.com/office/2006/metadata/properties" ma:root="true" ma:fieldsID="152baec25dae12990f47a6293208892e" ns2:_="">
    <xsd:import namespace="7fd5fd77-5794-45b3-aa31-ddecb80310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5fd77-5794-45b3-aa31-ddecb8031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9E835-6B9A-466E-AE30-C6605FD614EC}">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7fd5fd77-5794-45b3-aa31-ddecb8031050"/>
    <ds:schemaRef ds:uri="http://purl.org/dc/terms/"/>
  </ds:schemaRefs>
</ds:datastoreItem>
</file>

<file path=customXml/itemProps2.xml><?xml version="1.0" encoding="utf-8"?>
<ds:datastoreItem xmlns:ds="http://schemas.openxmlformats.org/officeDocument/2006/customXml" ds:itemID="{8190AAE4-CDEF-4AF3-9B9E-698927AA939E}">
  <ds:schemaRefs>
    <ds:schemaRef ds:uri="http://schemas.microsoft.com/sharepoint/v3/contenttype/forms"/>
  </ds:schemaRefs>
</ds:datastoreItem>
</file>

<file path=customXml/itemProps3.xml><?xml version="1.0" encoding="utf-8"?>
<ds:datastoreItem xmlns:ds="http://schemas.openxmlformats.org/officeDocument/2006/customXml" ds:itemID="{5290A322-F0DF-4CBA-B9BF-C93B4DA5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5fd77-5794-45b3-aa31-ddecb803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17538</Words>
  <Characters>94181</Characters>
  <Application>Microsoft Office Word</Application>
  <DocSecurity>0</DocSecurity>
  <Lines>4484</Lines>
  <Paragraphs>1255</Paragraphs>
  <ScaleCrop>false</ScaleCrop>
  <HeadingPairs>
    <vt:vector size="2" baseType="variant">
      <vt:variant>
        <vt:lpstr>Title</vt:lpstr>
      </vt:variant>
      <vt:variant>
        <vt:i4>1</vt:i4>
      </vt:variant>
    </vt:vector>
  </HeadingPairs>
  <TitlesOfParts>
    <vt:vector size="1" baseType="lpstr">
      <vt:lpstr/>
    </vt:vector>
  </TitlesOfParts>
  <Company>Boffa Miskell</Company>
  <LinksUpToDate>false</LinksUpToDate>
  <CharactersWithSpaces>110464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Maxwell</dc:creator>
  <cp:keywords/>
  <dc:description/>
  <cp:lastModifiedBy>Katie Maxwell</cp:lastModifiedBy>
  <cp:revision>2</cp:revision>
  <dcterms:created xsi:type="dcterms:W3CDTF">2024-07-03T00:08:00Z</dcterms:created>
  <dcterms:modified xsi:type="dcterms:W3CDTF">2024-07-03T00:08:00Z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0x01010034EBC46B50BC4E449EFE2AC8FDFECBA2</vt:lpwstr>
  </property>
</Properties>
</file>